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41BA5" w14:textId="77777777" w:rsidR="00BA0578" w:rsidRPr="005E1F72" w:rsidRDefault="00BA0578" w:rsidP="00BA0578">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5A563FA" w14:textId="77777777" w:rsidR="00BA0578" w:rsidRPr="005E1F72" w:rsidRDefault="00BA0578" w:rsidP="00BA0578">
      <w:pPr>
        <w:pStyle w:val="BodyTextIndent"/>
        <w:spacing w:line="240" w:lineRule="auto"/>
        <w:jc w:val="center"/>
        <w:rPr>
          <w:rFonts w:ascii="GHEA Grapalat" w:hAnsi="GHEA Grapalat"/>
          <w:i w:val="0"/>
          <w:lang w:val="af-ZA"/>
        </w:rPr>
      </w:pPr>
      <w:r>
        <w:rPr>
          <w:rFonts w:ascii="GHEA Grapalat" w:hAnsi="GHEA Grapalat"/>
          <w:i w:val="0"/>
          <w:lang w:val="hy-AM"/>
        </w:rPr>
        <w:t xml:space="preserve">ԲԱՑ ՄՐՑՈՒՅԹԻ </w:t>
      </w:r>
      <w:r w:rsidRPr="005E1F72">
        <w:rPr>
          <w:rFonts w:ascii="GHEA Grapalat" w:hAnsi="GHEA Grapalat"/>
          <w:i w:val="0"/>
          <w:lang w:val="af-ZA"/>
        </w:rPr>
        <w:t>ՄԱՍԻՆ</w:t>
      </w:r>
    </w:p>
    <w:p w14:paraId="44F96242" w14:textId="77777777" w:rsidR="00BA0578" w:rsidRPr="005E1F72" w:rsidRDefault="00BA0578" w:rsidP="00BA0578">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E3B6228" w14:textId="05CA3A87" w:rsidR="00BA0578" w:rsidRPr="002D33D0" w:rsidRDefault="00BA0578" w:rsidP="00BA0578">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21</w:t>
      </w:r>
      <w:r w:rsidRPr="005E1F72">
        <w:rPr>
          <w:rFonts w:ascii="GHEA Grapalat" w:hAnsi="GHEA Grapalat"/>
          <w:i w:val="0"/>
          <w:lang w:val="af-ZA"/>
        </w:rPr>
        <w:t>թվականի «</w:t>
      </w:r>
      <w:r>
        <w:rPr>
          <w:rFonts w:ascii="GHEA Grapalat" w:hAnsi="GHEA Grapalat"/>
          <w:i w:val="0"/>
          <w:lang w:val="hy-AM"/>
        </w:rPr>
        <w:t>նոյեմբերի</w:t>
      </w:r>
      <w:r w:rsidRPr="005E1F72">
        <w:rPr>
          <w:rFonts w:ascii="GHEA Grapalat" w:hAnsi="GHEA Grapalat"/>
          <w:i w:val="0"/>
          <w:lang w:val="af-ZA"/>
        </w:rPr>
        <w:t>»  «</w:t>
      </w:r>
      <w:r>
        <w:rPr>
          <w:rFonts w:ascii="GHEA Grapalat" w:hAnsi="GHEA Grapalat"/>
          <w:i w:val="0"/>
          <w:lang w:val="hy-AM"/>
        </w:rPr>
        <w:t>1</w:t>
      </w:r>
      <w:r w:rsidR="00825E39" w:rsidRPr="00825E39">
        <w:rPr>
          <w:rFonts w:ascii="GHEA Grapalat" w:hAnsi="GHEA Grapalat"/>
          <w:i w:val="0"/>
          <w:lang w:val="af-ZA"/>
        </w:rPr>
        <w:t>9</w:t>
      </w:r>
      <w:r w:rsidRPr="005E1F72">
        <w:rPr>
          <w:rFonts w:ascii="GHEA Grapalat" w:hAnsi="GHEA Grapalat"/>
          <w:i w:val="0"/>
          <w:lang w:val="af-ZA"/>
        </w:rPr>
        <w:t xml:space="preserve"> </w:t>
      </w:r>
      <w:r w:rsidRPr="0010105A">
        <w:rPr>
          <w:rFonts w:ascii="GHEA Grapalat" w:hAnsi="GHEA Grapalat"/>
          <w:i w:val="0"/>
          <w:lang w:val="af-ZA"/>
        </w:rPr>
        <w:t>«</w:t>
      </w:r>
      <w:r w:rsidRPr="008D224E">
        <w:rPr>
          <w:rFonts w:ascii="GHEA Grapalat" w:hAnsi="GHEA Grapalat"/>
          <w:i w:val="0"/>
          <w:lang w:val="af-ZA"/>
        </w:rPr>
        <w:t>2</w:t>
      </w:r>
      <w:r w:rsidRPr="00DC3CC7">
        <w:rPr>
          <w:rFonts w:ascii="GHEA Grapalat" w:hAnsi="GHEA Grapalat"/>
          <w:i w:val="0"/>
          <w:lang w:val="af-ZA"/>
        </w:rPr>
        <w:t>» որոշմամբ և հրապարակվում է</w:t>
      </w:r>
    </w:p>
    <w:p w14:paraId="37316CC0" w14:textId="77777777" w:rsidR="00BA0578" w:rsidRDefault="00BA0578" w:rsidP="00BA0578">
      <w:pPr>
        <w:pStyle w:val="BodyTextIndent"/>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14:paraId="7E25E1E1" w14:textId="77777777" w:rsidR="00BA0578" w:rsidRPr="005E1F72" w:rsidRDefault="00BA0578" w:rsidP="00BA0578">
      <w:pPr>
        <w:pStyle w:val="BodyTextIndent"/>
        <w:spacing w:line="240" w:lineRule="auto"/>
        <w:jc w:val="center"/>
        <w:rPr>
          <w:rFonts w:ascii="GHEA Grapalat" w:hAnsi="GHEA Grapalat"/>
          <w:i w:val="0"/>
          <w:lang w:val="af-ZA"/>
        </w:rPr>
      </w:pPr>
    </w:p>
    <w:p w14:paraId="0E5776AB" w14:textId="77777777" w:rsidR="00BA0578" w:rsidRDefault="00BA0578" w:rsidP="00BA0578">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ԵՔ-ԲՄԱՇՁԲ-22/8</w:t>
      </w:r>
    </w:p>
    <w:p w14:paraId="4C703066" w14:textId="77777777" w:rsidR="00BA0578" w:rsidRDefault="00BA0578" w:rsidP="00BA0578">
      <w:pPr>
        <w:pStyle w:val="BodyTextIndent"/>
        <w:spacing w:line="240" w:lineRule="auto"/>
        <w:jc w:val="center"/>
        <w:rPr>
          <w:rFonts w:ascii="GHEA Grapalat" w:hAnsi="GHEA Grapalat"/>
          <w:i w:val="0"/>
          <w:lang w:val="af-ZA"/>
        </w:rPr>
      </w:pPr>
    </w:p>
    <w:p w14:paraId="06FD8E54" w14:textId="77777777" w:rsidR="00BA0578" w:rsidRPr="00025B9D" w:rsidRDefault="00BA0578" w:rsidP="00BA0578">
      <w:pPr>
        <w:pStyle w:val="BodyTextIndent"/>
        <w:spacing w:line="240" w:lineRule="auto"/>
        <w:jc w:val="center"/>
        <w:rPr>
          <w:rFonts w:ascii="GHEA Grapalat" w:hAnsi="GHEA Grapalat"/>
          <w:b/>
          <w:i w:val="0"/>
          <w:szCs w:val="22"/>
          <w:lang w:val="hy-AM"/>
        </w:rPr>
      </w:pPr>
      <w:r w:rsidRPr="00025B9D">
        <w:rPr>
          <w:rFonts w:ascii="GHEA Grapalat" w:hAnsi="GHEA Grapalat"/>
          <w:b/>
          <w:i w:val="0"/>
          <w:szCs w:val="22"/>
          <w:lang w:val="hy-AM"/>
        </w:rPr>
        <w:t xml:space="preserve">Գնման ընթացակարգը հայտարարվում է </w:t>
      </w:r>
      <w:r w:rsidRPr="00025B9D">
        <w:rPr>
          <w:rFonts w:ascii="GHEA Grapalat" w:hAnsi="GHEA Grapalat"/>
          <w:b/>
          <w:i w:val="0"/>
          <w:szCs w:val="22"/>
          <w:lang w:val="af-ZA"/>
        </w:rPr>
        <w:t xml:space="preserve">«Գնումների մասին» օրենքի </w:t>
      </w:r>
      <w:r w:rsidRPr="00025B9D">
        <w:rPr>
          <w:rFonts w:ascii="GHEA Grapalat" w:hAnsi="GHEA Grapalat"/>
          <w:b/>
          <w:i w:val="0"/>
          <w:szCs w:val="22"/>
          <w:lang w:val="hy-AM"/>
        </w:rPr>
        <w:t>15</w:t>
      </w:r>
      <w:r w:rsidRPr="00025B9D">
        <w:rPr>
          <w:rFonts w:ascii="GHEA Grapalat" w:hAnsi="GHEA Grapalat"/>
          <w:b/>
          <w:i w:val="0"/>
          <w:szCs w:val="22"/>
          <w:lang w:val="af-ZA"/>
        </w:rPr>
        <w:t>-րդ հոդվածի</w:t>
      </w:r>
      <w:r w:rsidRPr="00025B9D">
        <w:rPr>
          <w:rFonts w:ascii="GHEA Grapalat" w:hAnsi="GHEA Grapalat"/>
          <w:b/>
          <w:i w:val="0"/>
          <w:szCs w:val="22"/>
          <w:lang w:val="hy-AM"/>
        </w:rPr>
        <w:t xml:space="preserve"> 6-րդ մասի կիրառմամբ</w:t>
      </w:r>
    </w:p>
    <w:p w14:paraId="4849D4C0" w14:textId="77777777" w:rsidR="00BA0578" w:rsidRPr="005E1F72" w:rsidRDefault="00BA0578" w:rsidP="00BA0578">
      <w:pPr>
        <w:pStyle w:val="BodyTextIndent"/>
        <w:spacing w:line="240" w:lineRule="auto"/>
        <w:jc w:val="center"/>
        <w:rPr>
          <w:rFonts w:ascii="GHEA Grapalat" w:hAnsi="GHEA Grapalat"/>
          <w:i w:val="0"/>
          <w:lang w:val="af-ZA"/>
        </w:rPr>
      </w:pPr>
      <w:r>
        <w:rPr>
          <w:rFonts w:ascii="GHEA Grapalat" w:hAnsi="GHEA Grapalat"/>
          <w:i w:val="0"/>
          <w:lang w:val="af-ZA"/>
        </w:rPr>
        <w:tab/>
        <w:t xml:space="preserve">        </w:t>
      </w:r>
    </w:p>
    <w:p w14:paraId="5373B858" w14:textId="77777777" w:rsidR="00BA0578" w:rsidRPr="002D33D0" w:rsidRDefault="00BA0578" w:rsidP="00BA0578">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2D33D0">
        <w:rPr>
          <w:rFonts w:ascii="GHEA Grapalat" w:hAnsi="GHEA Grapalat"/>
          <w:i w:val="0"/>
          <w:lang w:val="af-ZA"/>
        </w:rPr>
        <w:t xml:space="preserve"> հայտարարում է </w:t>
      </w:r>
      <w:r>
        <w:rPr>
          <w:rFonts w:ascii="GHEA Grapalat" w:hAnsi="GHEA Grapalat"/>
          <w:i w:val="0"/>
          <w:lang w:val="hy-AM"/>
        </w:rPr>
        <w:t>բաց մրցույթ</w:t>
      </w:r>
      <w:r w:rsidRPr="002D33D0">
        <w:rPr>
          <w:rFonts w:ascii="GHEA Grapalat" w:hAnsi="GHEA Grapalat"/>
          <w:i w:val="0"/>
          <w:lang w:val="af-ZA"/>
        </w:rPr>
        <w:t xml:space="preserve">, որն իրականացվում է մեկ փուլով` էլեկտրոնային գնումների </w:t>
      </w:r>
      <w:r w:rsidRPr="002D33D0">
        <w:rPr>
          <w:rFonts w:ascii="GHEA Grapalat" w:hAnsi="GHEA Grapalat"/>
          <w:i w:val="0"/>
          <w:lang w:val="af-ZA" w:eastAsia="ru-RU"/>
        </w:rPr>
        <w:t>Armeps (</w:t>
      </w:r>
      <w:hyperlink r:id="rId8"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14:paraId="1973E5B5" w14:textId="5B7DCB6B" w:rsidR="00BA0578" w:rsidRPr="005E1F72" w:rsidRDefault="00BA0578" w:rsidP="00BA0578">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Pr>
          <w:rFonts w:ascii="GHEA Grapalat" w:hAnsi="GHEA Grapalat"/>
          <w:b/>
          <w:i w:val="0"/>
          <w:lang w:val="hy-AM"/>
        </w:rPr>
        <w:t>Երևան քաղաքի վարչական շրջանների ասֆալտ-բետոնե  ծածկի վերանորոգման  աշխատանքնե</w:t>
      </w:r>
      <w:r w:rsidR="00183503">
        <w:rPr>
          <w:rFonts w:ascii="GHEA Grapalat" w:hAnsi="GHEA Grapalat"/>
          <w:b/>
          <w:i w:val="0"/>
          <w:lang w:val="hy-AM"/>
        </w:rPr>
        <w:t>ր</w:t>
      </w:r>
      <w:r>
        <w:rPr>
          <w:rFonts w:ascii="GHEA Grapalat" w:hAnsi="GHEA Grapalat"/>
          <w:b/>
          <w:i w:val="0"/>
          <w:lang w:val="hy-AM"/>
        </w:rPr>
        <w:t>ի</w:t>
      </w:r>
      <w:r w:rsidRPr="00283CC2">
        <w:rPr>
          <w:rFonts w:ascii="GHEA Grapalat" w:hAnsi="GHEA Grapalat"/>
          <w:b/>
          <w:i w:val="0"/>
          <w:lang w:val="af-ZA"/>
        </w:rPr>
        <w:t xml:space="preserve">  կատարման պայմանագիր</w:t>
      </w:r>
      <w:r w:rsidRPr="005E1F72">
        <w:rPr>
          <w:rFonts w:ascii="GHEA Grapalat" w:hAnsi="GHEA Grapalat"/>
          <w:i w:val="0"/>
          <w:lang w:val="af-ZA"/>
        </w:rPr>
        <w:t xml:space="preserve"> (այսուհետ` պայմանագիր)։ </w:t>
      </w:r>
    </w:p>
    <w:p w14:paraId="0E400D26" w14:textId="77777777" w:rsidR="00BA0578" w:rsidRPr="005E1F72" w:rsidRDefault="00BA0578" w:rsidP="00BA0578">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4A452DB7" w14:textId="77777777" w:rsidR="00BA0578" w:rsidRPr="005E1F72" w:rsidRDefault="00BA0578" w:rsidP="00BA057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AF7A730" w14:textId="77777777" w:rsidR="00BA0578" w:rsidRPr="005E1F72"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D5B0E1" w14:textId="77777777" w:rsidR="00BA0578"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45EF9CC7" w14:textId="6DD00E6A" w:rsidR="00BA0578" w:rsidRPr="00F34769" w:rsidRDefault="00BA0578" w:rsidP="00BA0578">
      <w:pPr>
        <w:pStyle w:val="BodyTextIndent"/>
        <w:spacing w:line="240" w:lineRule="auto"/>
        <w:rPr>
          <w:rFonts w:ascii="GHEA Grapalat" w:hAnsi="GHEA Grapalat"/>
          <w:i w:val="0"/>
          <w:lang w:val="hy-AM"/>
        </w:rPr>
      </w:pPr>
      <w:r w:rsidRPr="002D33D0">
        <w:rPr>
          <w:rFonts w:ascii="GHEA Grapalat" w:hAnsi="GHEA Grapalat"/>
          <w:i w:val="0"/>
          <w:lang w:val="af-ZA"/>
        </w:rPr>
        <w:t>Մրցույթի հրավերը թղթային ստանալու համար անհրաժեշտ է դիմել պատվիրատուին,</w:t>
      </w:r>
      <w:r>
        <w:rPr>
          <w:rFonts w:ascii="GHEA Grapalat" w:hAnsi="GHEA Grapalat"/>
          <w:i w:val="0"/>
          <w:lang w:val="hy-AM"/>
        </w:rPr>
        <w:t xml:space="preserve"> </w:t>
      </w:r>
      <w:r w:rsidRPr="00DC3CC7">
        <w:rPr>
          <w:rFonts w:ascii="GHEA Grapalat" w:hAnsi="GHEA Grapalat"/>
          <w:b/>
          <w:i w:val="0"/>
          <w:lang w:val="af-ZA"/>
        </w:rPr>
        <w:t>մինչև 20</w:t>
      </w:r>
      <w:r>
        <w:rPr>
          <w:rFonts w:ascii="GHEA Grapalat" w:hAnsi="GHEA Grapalat"/>
          <w:b/>
          <w:i w:val="0"/>
          <w:lang w:val="hy-AM"/>
        </w:rPr>
        <w:t>2</w:t>
      </w:r>
      <w:r w:rsidR="00825E39">
        <w:rPr>
          <w:rFonts w:ascii="GHEA Grapalat" w:hAnsi="GHEA Grapalat"/>
          <w:b/>
          <w:i w:val="0"/>
          <w:lang w:val="af-ZA"/>
        </w:rPr>
        <w:t xml:space="preserve">2 </w:t>
      </w:r>
      <w:r w:rsidRPr="0018744E">
        <w:rPr>
          <w:rFonts w:ascii="GHEA Grapalat" w:hAnsi="GHEA Grapalat"/>
          <w:b/>
          <w:i w:val="0"/>
          <w:lang w:val="af-ZA"/>
        </w:rPr>
        <w:t xml:space="preserve">թվականի </w:t>
      </w:r>
      <w:r w:rsidR="00825E39">
        <w:rPr>
          <w:rFonts w:ascii="GHEA Grapalat" w:hAnsi="GHEA Grapalat"/>
          <w:b/>
          <w:i w:val="0"/>
          <w:lang w:val="hy-AM"/>
        </w:rPr>
        <w:t>հունվարի 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Ընդ որում,</w:t>
      </w:r>
      <w:r w:rsidRPr="00F34769">
        <w:rPr>
          <w:rFonts w:ascii="GHEA Grapalat" w:hAnsi="GHEA Grapalat"/>
          <w:i w:val="0"/>
          <w:lang w:val="af-ZA"/>
        </w:rPr>
        <w:t xml:space="preserve"> փաստաթղթային ձևով հրավեր ստանալու համար պատվիրատուին պետք է ներկայացնել գրավոր դիմում։ Պատվիրատուն ապահովում է փաստաթղթային ձևով  հրավերի  </w:t>
      </w:r>
      <w:r w:rsidRPr="0018744E">
        <w:rPr>
          <w:rFonts w:ascii="GHEA Grapalat" w:hAnsi="GHEA Grapalat"/>
          <w:i w:val="0"/>
          <w:lang w:val="af-ZA"/>
        </w:rPr>
        <w:t xml:space="preserve">տրամադրումն  </w:t>
      </w:r>
      <w:r w:rsidR="00172746">
        <w:rPr>
          <w:rFonts w:ascii="GHEA Grapalat" w:hAnsi="GHEA Grapalat"/>
          <w:b/>
          <w:i w:val="0"/>
          <w:lang w:val="hy-AM"/>
        </w:rPr>
        <w:t>200</w:t>
      </w:r>
      <w:r w:rsidRPr="0018744E">
        <w:rPr>
          <w:rFonts w:ascii="GHEA Grapalat" w:hAnsi="GHEA Grapalat"/>
          <w:b/>
          <w:i w:val="0"/>
          <w:lang w:val="af-ZA"/>
        </w:rPr>
        <w:t>0,0 ՀՀ</w:t>
      </w:r>
      <w:r w:rsidRPr="00F34769">
        <w:rPr>
          <w:rFonts w:ascii="GHEA Grapalat" w:hAnsi="GHEA Grapalat"/>
          <w:i w:val="0"/>
          <w:lang w:val="af-ZA"/>
        </w:rPr>
        <w:t xml:space="preserve"> դրամը վճարված լինելը հավաստող՝ բանկի կողմից տրված փաստաթղթի պատճենը դիմումի հետ միասին</w:t>
      </w:r>
      <w:r w:rsidRPr="00F34769">
        <w:rPr>
          <w:rFonts w:ascii="GHEA Mariam" w:hAnsi="GHEA Mariam"/>
          <w:spacing w:val="-8"/>
          <w:lang w:val="pt-BR"/>
        </w:rPr>
        <w:t xml:space="preserve"> </w:t>
      </w:r>
      <w:r w:rsidRPr="00F34769">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Pr="00F34769">
        <w:rPr>
          <w:rFonts w:ascii="GHEA Grapalat" w:hAnsi="GHEA Grapalat"/>
          <w:i w:val="0"/>
          <w:lang w:val="hy-AM"/>
        </w:rPr>
        <w:t xml:space="preserve"> </w:t>
      </w:r>
      <w:r w:rsidRPr="00F34769">
        <w:rPr>
          <w:rFonts w:ascii="GHEA Grapalat" w:hAnsi="GHEA Grapalat"/>
          <w:i w:val="0"/>
          <w:color w:val="000000"/>
          <w:lang w:val="hy-AM"/>
        </w:rPr>
        <w:t>«Արդշինբանկ»,</w:t>
      </w:r>
      <w:r w:rsidRPr="00F34769">
        <w:rPr>
          <w:rFonts w:ascii="GHEA Grapalat" w:hAnsi="GHEA Grapalat"/>
          <w:i w:val="0"/>
          <w:color w:val="000000"/>
          <w:lang w:val="af-ZA"/>
        </w:rPr>
        <w:t xml:space="preserve"> </w:t>
      </w:r>
      <w:r w:rsidRPr="00F34769">
        <w:rPr>
          <w:rFonts w:ascii="GHEA Grapalat" w:hAnsi="GHEA Grapalat"/>
          <w:i w:val="0"/>
          <w:color w:val="000000"/>
          <w:lang w:val="hy-AM"/>
        </w:rPr>
        <w:t>Երևանի քաղաքապետարանի</w:t>
      </w:r>
      <w:r w:rsidRPr="00F34769">
        <w:rPr>
          <w:rFonts w:ascii="GHEA Grapalat" w:hAnsi="GHEA Grapalat"/>
          <w:i w:val="0"/>
          <w:color w:val="000000"/>
          <w:lang w:val="af-ZA"/>
        </w:rPr>
        <w:t xml:space="preserve"> </w:t>
      </w:r>
      <w:r w:rsidRPr="00F34769">
        <w:rPr>
          <w:rFonts w:ascii="GHEA Grapalat" w:hAnsi="GHEA Grapalat"/>
          <w:i w:val="0"/>
          <w:color w:val="000000"/>
          <w:lang w:val="hy-AM"/>
        </w:rPr>
        <w:t>«Գերատեսչական շենքերի</w:t>
      </w:r>
      <w:r w:rsidRPr="00F34769">
        <w:rPr>
          <w:rFonts w:ascii="GHEA Grapalat" w:hAnsi="GHEA Grapalat"/>
          <w:i w:val="0"/>
          <w:color w:val="000000"/>
          <w:lang w:val="af-ZA"/>
        </w:rPr>
        <w:t xml:space="preserve"> </w:t>
      </w:r>
      <w:r w:rsidRPr="00F34769">
        <w:rPr>
          <w:rFonts w:ascii="GHEA Grapalat" w:hAnsi="GHEA Grapalat"/>
          <w:i w:val="0"/>
          <w:color w:val="000000"/>
          <w:lang w:val="hy-AM"/>
        </w:rPr>
        <w:t>պահպանման և շահագործման»</w:t>
      </w:r>
      <w:r w:rsidRPr="00F34769">
        <w:rPr>
          <w:rFonts w:ascii="GHEA Grapalat" w:hAnsi="GHEA Grapalat"/>
          <w:i w:val="0"/>
          <w:color w:val="000000"/>
          <w:lang w:val="af-ZA"/>
        </w:rPr>
        <w:t xml:space="preserve"> </w:t>
      </w:r>
      <w:r w:rsidRPr="00F34769">
        <w:rPr>
          <w:rFonts w:ascii="GHEA Grapalat" w:hAnsi="GHEA Grapalat"/>
          <w:i w:val="0"/>
          <w:color w:val="000000"/>
          <w:lang w:val="hy-AM"/>
        </w:rPr>
        <w:t>ՓԲԸ-ի</w:t>
      </w:r>
      <w:r w:rsidRPr="00F34769">
        <w:rPr>
          <w:rFonts w:ascii="GHEA Grapalat" w:hAnsi="GHEA Grapalat"/>
          <w:i w:val="0"/>
          <w:color w:val="000000"/>
          <w:lang w:val="af-ZA"/>
        </w:rPr>
        <w:t xml:space="preserve"> 247010087184</w:t>
      </w:r>
      <w:r w:rsidRPr="00F34769">
        <w:rPr>
          <w:rFonts w:ascii="GHEA Grapalat" w:hAnsi="GHEA Grapalat"/>
          <w:i w:val="0"/>
          <w:color w:val="000000"/>
          <w:lang w:val="hy-AM"/>
        </w:rPr>
        <w:t xml:space="preserve"> </w:t>
      </w:r>
      <w:r w:rsidRPr="00F34769">
        <w:rPr>
          <w:rFonts w:ascii="GHEA Grapalat" w:hAnsi="GHEA Grapalat"/>
          <w:i w:val="0"/>
          <w:lang w:val="af-ZA"/>
        </w:rPr>
        <w:t>հաշվեհամարին)։</w:t>
      </w:r>
    </w:p>
    <w:p w14:paraId="145E4D7F" w14:textId="77777777" w:rsidR="00BA0578" w:rsidRPr="005E1F72"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0CFB464" w14:textId="77777777" w:rsidR="00BA0578" w:rsidRPr="005E1F72"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3B481D18" w14:textId="003F059E" w:rsidR="00BA0578" w:rsidRPr="0018744E" w:rsidRDefault="00BA0578" w:rsidP="00BA0578">
      <w:pPr>
        <w:pStyle w:val="BodyTextIndent"/>
        <w:spacing w:line="240" w:lineRule="auto"/>
        <w:rPr>
          <w:rFonts w:ascii="GHEA Grapalat" w:hAnsi="GHEA Grapalat"/>
          <w:i w:val="0"/>
          <w:lang w:val="hy-AM"/>
        </w:rPr>
      </w:pPr>
      <w:r w:rsidRPr="002D33D0">
        <w:rPr>
          <w:rFonts w:ascii="GHEA Grapalat" w:hAnsi="GHEA Grapalat"/>
          <w:i w:val="0"/>
          <w:lang w:val="af-ZA"/>
        </w:rPr>
        <w:t>Մրցույթի 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9"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w:t>
      </w:r>
      <w:r w:rsidRPr="0018744E">
        <w:rPr>
          <w:rFonts w:ascii="GHEA Grapalat" w:hAnsi="GHEA Grapalat"/>
          <w:b/>
          <w:i w:val="0"/>
          <w:lang w:val="af-ZA"/>
        </w:rPr>
        <w:t>մինչև 20</w:t>
      </w:r>
      <w:r w:rsidRPr="0018744E">
        <w:rPr>
          <w:rFonts w:ascii="GHEA Grapalat" w:hAnsi="GHEA Grapalat"/>
          <w:b/>
          <w:i w:val="0"/>
          <w:lang w:val="hy-AM"/>
        </w:rPr>
        <w:t>2</w:t>
      </w:r>
      <w:r w:rsidR="00825E39">
        <w:rPr>
          <w:rFonts w:ascii="GHEA Grapalat" w:hAnsi="GHEA Grapalat"/>
          <w:b/>
          <w:i w:val="0"/>
          <w:lang w:val="hy-AM"/>
        </w:rPr>
        <w:t>2</w:t>
      </w:r>
      <w:r w:rsidRPr="0018744E">
        <w:rPr>
          <w:rFonts w:ascii="GHEA Grapalat" w:hAnsi="GHEA Grapalat"/>
          <w:b/>
          <w:i w:val="0"/>
          <w:lang w:val="af-ZA"/>
        </w:rPr>
        <w:t xml:space="preserve"> թվականի </w:t>
      </w:r>
      <w:r w:rsidR="00825E39">
        <w:rPr>
          <w:rFonts w:ascii="GHEA Grapalat" w:hAnsi="GHEA Grapalat"/>
          <w:b/>
          <w:i w:val="0"/>
          <w:lang w:val="hy-AM"/>
        </w:rPr>
        <w:t>հունվարի 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Հայտերը, հայերենից բացի, կարող են ներկայացվել նաև անգլերեն կամ ռուսերեն: </w:t>
      </w:r>
    </w:p>
    <w:p w14:paraId="58910779" w14:textId="03B08D7C" w:rsidR="00BA0578" w:rsidRPr="0018744E" w:rsidRDefault="00BA0578" w:rsidP="00BA0578">
      <w:pPr>
        <w:pStyle w:val="BodyTextIndent"/>
        <w:spacing w:line="240" w:lineRule="auto"/>
        <w:ind w:firstLine="708"/>
        <w:rPr>
          <w:rFonts w:ascii="GHEA Grapalat" w:hAnsi="GHEA Grapalat"/>
          <w:b/>
          <w:i w:val="0"/>
          <w:lang w:val="af-ZA"/>
        </w:rPr>
      </w:pPr>
      <w:r w:rsidRPr="0018744E">
        <w:rPr>
          <w:rFonts w:ascii="GHEA Grapalat" w:hAnsi="GHEA Grapalat"/>
          <w:i w:val="0"/>
          <w:lang w:val="af-ZA"/>
        </w:rPr>
        <w:t>Հայտերի բացումը տեղի կունենա էլեկտրոնային ձևով`</w:t>
      </w:r>
      <w:r w:rsidRPr="0018744E">
        <w:rPr>
          <w:rFonts w:ascii="GHEA Grapalat" w:hAnsi="GHEA Grapalat"/>
          <w:i w:val="0"/>
          <w:lang w:val="af-ZA" w:eastAsia="ru-RU"/>
        </w:rPr>
        <w:t xml:space="preserve"> էլեկտրոնային գնումների Armeps համակարգի</w:t>
      </w:r>
      <w:r w:rsidRPr="0018744E">
        <w:rPr>
          <w:rFonts w:ascii="GHEA Grapalat" w:hAnsi="GHEA Grapalat"/>
          <w:i w:val="0"/>
          <w:lang w:val="af-ZA"/>
        </w:rPr>
        <w:t xml:space="preserve"> միջոցով,  </w:t>
      </w:r>
      <w:r w:rsidRPr="0018744E">
        <w:rPr>
          <w:rFonts w:ascii="GHEA Grapalat" w:hAnsi="GHEA Grapalat"/>
          <w:b/>
          <w:i w:val="0"/>
          <w:lang w:val="af-ZA"/>
        </w:rPr>
        <w:t>20</w:t>
      </w:r>
      <w:r w:rsidR="00825E39">
        <w:rPr>
          <w:rFonts w:ascii="GHEA Grapalat" w:hAnsi="GHEA Grapalat"/>
          <w:b/>
          <w:i w:val="0"/>
          <w:lang w:val="hy-AM"/>
        </w:rPr>
        <w:t>22</w:t>
      </w:r>
      <w:r w:rsidRPr="0018744E">
        <w:rPr>
          <w:rFonts w:ascii="GHEA Grapalat" w:hAnsi="GHEA Grapalat"/>
          <w:b/>
          <w:i w:val="0"/>
          <w:lang w:val="af-ZA"/>
        </w:rPr>
        <w:t xml:space="preserve"> թվականի</w:t>
      </w:r>
      <w:r w:rsidRPr="0018744E">
        <w:rPr>
          <w:rFonts w:ascii="GHEA Grapalat" w:hAnsi="GHEA Grapalat"/>
          <w:b/>
          <w:i w:val="0"/>
          <w:lang w:val="hy-AM"/>
        </w:rPr>
        <w:t xml:space="preserve"> </w:t>
      </w:r>
      <w:r w:rsidR="00825E39">
        <w:rPr>
          <w:rFonts w:ascii="GHEA Grapalat" w:hAnsi="GHEA Grapalat"/>
          <w:b/>
          <w:i w:val="0"/>
          <w:lang w:val="hy-AM"/>
        </w:rPr>
        <w:t>հունվարի 4</w:t>
      </w:r>
      <w:r w:rsidRPr="0018744E">
        <w:rPr>
          <w:rFonts w:ascii="GHEA Grapalat" w:hAnsi="GHEA Grapalat"/>
          <w:b/>
          <w:i w:val="0"/>
          <w:lang w:val="hy-AM"/>
        </w:rPr>
        <w:t>-ը, ժամը 10:00</w:t>
      </w:r>
      <w:r w:rsidRPr="0018744E">
        <w:rPr>
          <w:rFonts w:ascii="GHEA Grapalat" w:hAnsi="GHEA Grapalat"/>
          <w:b/>
          <w:i w:val="0"/>
          <w:lang w:val="af-ZA"/>
        </w:rPr>
        <w:t xml:space="preserve">-ն ։ </w:t>
      </w:r>
    </w:p>
    <w:p w14:paraId="4ED88586" w14:textId="77777777" w:rsidR="00BA0578" w:rsidRPr="002D33D0" w:rsidRDefault="00BA0578" w:rsidP="00BA0578">
      <w:pPr>
        <w:pStyle w:val="BodyTextIndent"/>
        <w:spacing w:line="240" w:lineRule="auto"/>
        <w:rPr>
          <w:rFonts w:ascii="GHEA Grapalat" w:hAnsi="GHEA Grapalat"/>
          <w:i w:val="0"/>
          <w:lang w:val="af-ZA"/>
        </w:rPr>
      </w:pPr>
      <w:r w:rsidRPr="0018744E">
        <w:rPr>
          <w:rFonts w:ascii="GHEA Grapalat" w:hAnsi="GHEA Grapalat"/>
          <w:i w:val="0"/>
          <w:lang w:val="af-ZA"/>
        </w:rPr>
        <w:t>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w:t>
      </w:r>
      <w:r w:rsidRPr="002D33D0">
        <w:rPr>
          <w:rFonts w:ascii="GHEA Grapalat" w:hAnsi="GHEA Grapalat"/>
          <w:i w:val="0"/>
          <w:lang w:val="af-ZA"/>
        </w:rPr>
        <w:t xml:space="preserve">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638733FA" w14:textId="77777777" w:rsidR="00BA0578" w:rsidRPr="00F34769" w:rsidRDefault="00BA0578" w:rsidP="00BA0578">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Pr="00F34769">
        <w:rPr>
          <w:rFonts w:ascii="GHEA Grapalat" w:hAnsi="GHEA Grapalat"/>
          <w:i w:val="0"/>
          <w:lang w:val="hy-AM"/>
        </w:rPr>
        <w:t>Գագիկ Հուրոյանին</w:t>
      </w:r>
      <w:r w:rsidRPr="00F34769">
        <w:rPr>
          <w:rFonts w:ascii="GHEA Grapalat" w:hAnsi="GHEA Grapalat"/>
          <w:i w:val="0"/>
          <w:lang w:val="af-ZA"/>
        </w:rPr>
        <w:t>։</w:t>
      </w:r>
    </w:p>
    <w:p w14:paraId="54E1F6E7" w14:textId="77777777" w:rsidR="00BA0578" w:rsidRPr="00F34769" w:rsidRDefault="00BA0578" w:rsidP="00BA0578">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7BC9EA22" w14:textId="77777777" w:rsidR="00BA0578" w:rsidRPr="007D7CDD" w:rsidRDefault="00BA0578" w:rsidP="00BA0578">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Pr="007D7CDD">
        <w:rPr>
          <w:rFonts w:ascii="GHEA Grapalat" w:hAnsi="GHEA Grapalat"/>
          <w:b/>
          <w:i w:val="0"/>
          <w:lang w:val="af-ZA"/>
        </w:rPr>
        <w:t>gagik.huroyan@yerevan.am։</w:t>
      </w:r>
    </w:p>
    <w:p w14:paraId="0C2821FA" w14:textId="77777777" w:rsidR="00BA0578" w:rsidRPr="00F34769" w:rsidRDefault="00BA0578" w:rsidP="00BA0578">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7AAC1E9A" w14:textId="77777777" w:rsidR="00BA0578" w:rsidRPr="005E1F72" w:rsidRDefault="00BA0578" w:rsidP="00BA0578">
      <w:pPr>
        <w:pStyle w:val="BodyText"/>
        <w:ind w:right="-7" w:firstLine="567"/>
        <w:jc w:val="right"/>
        <w:rPr>
          <w:rFonts w:ascii="GHEA Grapalat" w:hAnsi="GHEA Grapalat" w:cs="Sylfaen"/>
          <w:i/>
          <w:sz w:val="22"/>
          <w:lang w:val="af-ZA"/>
        </w:rPr>
      </w:pPr>
    </w:p>
    <w:p w14:paraId="381EEF49" w14:textId="77777777" w:rsidR="00BA0578" w:rsidRPr="005E1F72" w:rsidRDefault="00BA0578" w:rsidP="00BA0578">
      <w:pPr>
        <w:pStyle w:val="BodyText"/>
        <w:ind w:right="-7" w:firstLine="567"/>
        <w:jc w:val="right"/>
        <w:rPr>
          <w:rFonts w:ascii="GHEA Grapalat" w:hAnsi="GHEA Grapalat" w:cs="Sylfaen"/>
          <w:i/>
          <w:sz w:val="22"/>
          <w:lang w:val="af-ZA"/>
        </w:rPr>
      </w:pPr>
    </w:p>
    <w:p w14:paraId="15CE8862" w14:textId="77777777" w:rsidR="00BA0578" w:rsidRPr="00BA0578" w:rsidRDefault="00BA0578" w:rsidP="00BA0578">
      <w:pPr>
        <w:pStyle w:val="BodyText"/>
        <w:spacing w:after="0"/>
        <w:ind w:firstLine="567"/>
        <w:jc w:val="right"/>
        <w:rPr>
          <w:rFonts w:ascii="GHEA Grapalat" w:hAnsi="GHEA Grapalat" w:cs="Sylfaen"/>
          <w:sz w:val="20"/>
          <w:szCs w:val="20"/>
          <w:lang w:val="af-ZA"/>
        </w:rPr>
      </w:pPr>
    </w:p>
    <w:p w14:paraId="03F1AF6D" w14:textId="77777777" w:rsidR="00183503" w:rsidRPr="00825E39" w:rsidRDefault="00183503" w:rsidP="00BA0578">
      <w:pPr>
        <w:pStyle w:val="BodyText"/>
        <w:spacing w:after="0"/>
        <w:ind w:firstLine="567"/>
        <w:jc w:val="right"/>
        <w:rPr>
          <w:rFonts w:ascii="GHEA Grapalat" w:hAnsi="GHEA Grapalat" w:cs="Sylfaen"/>
          <w:sz w:val="20"/>
          <w:szCs w:val="20"/>
          <w:lang w:val="af-ZA"/>
        </w:rPr>
      </w:pPr>
    </w:p>
    <w:p w14:paraId="69E39D1F" w14:textId="77777777" w:rsidR="00183503" w:rsidRPr="00825E39" w:rsidRDefault="00183503" w:rsidP="00BA0578">
      <w:pPr>
        <w:pStyle w:val="BodyText"/>
        <w:spacing w:after="0"/>
        <w:ind w:firstLine="567"/>
        <w:jc w:val="right"/>
        <w:rPr>
          <w:rFonts w:ascii="GHEA Grapalat" w:hAnsi="GHEA Grapalat" w:cs="Sylfaen"/>
          <w:sz w:val="20"/>
          <w:szCs w:val="20"/>
          <w:lang w:val="af-ZA"/>
        </w:rPr>
      </w:pPr>
    </w:p>
    <w:p w14:paraId="5C0F94C3" w14:textId="77777777" w:rsidR="00183503" w:rsidRPr="00825E39" w:rsidRDefault="00183503" w:rsidP="00BA0578">
      <w:pPr>
        <w:pStyle w:val="BodyText"/>
        <w:spacing w:after="0"/>
        <w:ind w:firstLine="567"/>
        <w:jc w:val="right"/>
        <w:rPr>
          <w:rFonts w:ascii="GHEA Grapalat" w:hAnsi="GHEA Grapalat" w:cs="Sylfaen"/>
          <w:sz w:val="20"/>
          <w:szCs w:val="20"/>
          <w:lang w:val="af-ZA"/>
        </w:rPr>
      </w:pPr>
    </w:p>
    <w:p w14:paraId="2F52C84E" w14:textId="77777777" w:rsidR="00BA0578" w:rsidRPr="00403FA5" w:rsidRDefault="00BA0578" w:rsidP="00BA0578">
      <w:pPr>
        <w:pStyle w:val="BodyText"/>
        <w:spacing w:after="0"/>
        <w:ind w:firstLine="567"/>
        <w:jc w:val="right"/>
        <w:rPr>
          <w:rFonts w:ascii="GHEA Grapalat" w:hAnsi="GHEA Grapalat" w:cs="Sylfaen"/>
          <w:sz w:val="20"/>
          <w:szCs w:val="20"/>
          <w:lang w:val="af-ZA"/>
        </w:rPr>
      </w:pPr>
      <w:r w:rsidRPr="00403FA5">
        <w:rPr>
          <w:rFonts w:ascii="GHEA Grapalat" w:hAnsi="GHEA Grapalat" w:cs="Sylfaen"/>
          <w:sz w:val="20"/>
          <w:szCs w:val="20"/>
        </w:rPr>
        <w:t>Հաստատված</w:t>
      </w:r>
      <w:r w:rsidRPr="00403FA5">
        <w:rPr>
          <w:rFonts w:ascii="GHEA Grapalat" w:hAnsi="GHEA Grapalat" w:cs="Times Armenian"/>
          <w:sz w:val="20"/>
          <w:szCs w:val="20"/>
          <w:lang w:val="af-ZA"/>
        </w:rPr>
        <w:t xml:space="preserve"> </w:t>
      </w:r>
      <w:r w:rsidRPr="00403FA5">
        <w:rPr>
          <w:rFonts w:ascii="GHEA Grapalat" w:hAnsi="GHEA Grapalat" w:cs="Sylfaen"/>
          <w:sz w:val="20"/>
          <w:szCs w:val="20"/>
        </w:rPr>
        <w:t>է</w:t>
      </w:r>
    </w:p>
    <w:p w14:paraId="15DB34BA" w14:textId="77777777" w:rsidR="00BA0578" w:rsidRPr="00403FA5" w:rsidRDefault="00BA0578" w:rsidP="00BA0578">
      <w:pPr>
        <w:pStyle w:val="BodyText"/>
        <w:spacing w:after="0"/>
        <w:ind w:right="-7" w:firstLine="567"/>
        <w:jc w:val="right"/>
        <w:rPr>
          <w:rFonts w:ascii="GHEA Grapalat" w:hAnsi="GHEA Grapalat" w:cs="Sylfaen"/>
          <w:sz w:val="20"/>
          <w:szCs w:val="20"/>
          <w:lang w:val="af-ZA"/>
        </w:rPr>
      </w:pPr>
      <w:r>
        <w:rPr>
          <w:rFonts w:ascii="GHEA Grapalat" w:hAnsi="GHEA Grapalat" w:cs="Sylfaen"/>
          <w:sz w:val="20"/>
          <w:szCs w:val="20"/>
          <w:lang w:val="hy-AM"/>
        </w:rPr>
        <w:t>ԵՔ-ԲՄԱՇՁԲ-22/8</w:t>
      </w:r>
      <w:r w:rsidRPr="00403FA5">
        <w:rPr>
          <w:rFonts w:ascii="GHEA Grapalat" w:hAnsi="GHEA Grapalat" w:cs="Sylfaen"/>
          <w:sz w:val="20"/>
          <w:szCs w:val="20"/>
          <w:lang w:val="hy-AM"/>
        </w:rPr>
        <w:t xml:space="preserve">      ծածկագրով</w:t>
      </w:r>
      <w:r w:rsidRPr="00403FA5">
        <w:rPr>
          <w:rFonts w:ascii="GHEA Grapalat" w:hAnsi="GHEA Grapalat" w:cs="Sylfaen"/>
          <w:sz w:val="20"/>
          <w:szCs w:val="20"/>
          <w:lang w:val="af-ZA"/>
        </w:rPr>
        <w:t xml:space="preserve"> </w:t>
      </w:r>
    </w:p>
    <w:p w14:paraId="158275A0" w14:textId="77777777" w:rsidR="00BA0578" w:rsidRPr="00403FA5" w:rsidRDefault="00BA0578" w:rsidP="00BA0578">
      <w:pPr>
        <w:pStyle w:val="BodyText"/>
        <w:spacing w:after="0"/>
        <w:ind w:right="-7" w:firstLine="567"/>
        <w:jc w:val="right"/>
        <w:rPr>
          <w:rFonts w:ascii="GHEA Grapalat" w:hAnsi="GHEA Grapalat" w:cs="Sylfaen"/>
          <w:sz w:val="20"/>
          <w:szCs w:val="20"/>
          <w:lang w:val="af-ZA"/>
        </w:rPr>
      </w:pPr>
      <w:proofErr w:type="gramStart"/>
      <w:r w:rsidRPr="00403FA5">
        <w:rPr>
          <w:rFonts w:ascii="GHEA Grapalat" w:hAnsi="GHEA Grapalat" w:cs="Sylfaen"/>
          <w:sz w:val="20"/>
          <w:szCs w:val="20"/>
        </w:rPr>
        <w:t>բաց</w:t>
      </w:r>
      <w:proofErr w:type="gramEnd"/>
      <w:r w:rsidRPr="00403FA5">
        <w:rPr>
          <w:rFonts w:ascii="GHEA Grapalat" w:hAnsi="GHEA Grapalat" w:cs="Sylfaen"/>
          <w:sz w:val="20"/>
          <w:szCs w:val="20"/>
          <w:lang w:val="af-ZA"/>
        </w:rPr>
        <w:t xml:space="preserve"> </w:t>
      </w:r>
      <w:r w:rsidRPr="00403FA5">
        <w:rPr>
          <w:rFonts w:ascii="GHEA Grapalat" w:hAnsi="GHEA Grapalat" w:cs="Sylfaen"/>
          <w:sz w:val="20"/>
          <w:szCs w:val="20"/>
        </w:rPr>
        <w:t>մրցույթի</w:t>
      </w:r>
      <w:r w:rsidRPr="00403FA5">
        <w:rPr>
          <w:rFonts w:ascii="GHEA Grapalat" w:hAnsi="GHEA Grapalat" w:cs="Sylfaen"/>
          <w:sz w:val="20"/>
          <w:szCs w:val="20"/>
          <w:lang w:val="hy-AM"/>
        </w:rPr>
        <w:t xml:space="preserve">  </w:t>
      </w:r>
      <w:r w:rsidRPr="00403FA5">
        <w:rPr>
          <w:rFonts w:ascii="GHEA Grapalat" w:hAnsi="GHEA Grapalat" w:cs="Sylfaen"/>
          <w:sz w:val="20"/>
          <w:szCs w:val="20"/>
        </w:rPr>
        <w:t>գնահատող</w:t>
      </w:r>
      <w:r w:rsidRPr="00403FA5">
        <w:rPr>
          <w:rFonts w:ascii="GHEA Grapalat" w:hAnsi="GHEA Grapalat" w:cs="Sylfaen"/>
          <w:sz w:val="20"/>
          <w:szCs w:val="20"/>
          <w:lang w:val="af-ZA"/>
        </w:rPr>
        <w:t xml:space="preserve"> </w:t>
      </w:r>
      <w:r w:rsidRPr="00403FA5">
        <w:rPr>
          <w:rFonts w:ascii="GHEA Grapalat" w:hAnsi="GHEA Grapalat" w:cs="Sylfaen"/>
          <w:sz w:val="20"/>
          <w:szCs w:val="20"/>
        </w:rPr>
        <w:t>հանձնաժողովի</w:t>
      </w:r>
    </w:p>
    <w:p w14:paraId="48E73B7D" w14:textId="0878DF4A" w:rsidR="00BA0578" w:rsidRPr="00403FA5" w:rsidRDefault="00BA0578" w:rsidP="00BA0578">
      <w:pPr>
        <w:pStyle w:val="BodyText"/>
        <w:spacing w:after="0"/>
        <w:ind w:right="-7" w:firstLine="567"/>
        <w:jc w:val="right"/>
        <w:rPr>
          <w:rFonts w:ascii="GHEA Grapalat" w:hAnsi="GHEA Grapalat" w:cs="Sylfaen"/>
          <w:sz w:val="20"/>
          <w:szCs w:val="20"/>
          <w:lang w:val="af-ZA"/>
        </w:rPr>
      </w:pPr>
      <w:r w:rsidRPr="00403FA5">
        <w:rPr>
          <w:rFonts w:ascii="GHEA Grapalat" w:hAnsi="GHEA Grapalat" w:cs="Sylfaen"/>
          <w:sz w:val="20"/>
          <w:szCs w:val="20"/>
          <w:lang w:val="af-ZA"/>
        </w:rPr>
        <w:t>20</w:t>
      </w:r>
      <w:r w:rsidRPr="00403FA5">
        <w:rPr>
          <w:rFonts w:ascii="GHEA Grapalat" w:hAnsi="GHEA Grapalat" w:cs="Sylfaen"/>
          <w:sz w:val="20"/>
          <w:szCs w:val="20"/>
          <w:lang w:val="hy-AM"/>
        </w:rPr>
        <w:t>21</w:t>
      </w:r>
      <w:r w:rsidRPr="00403FA5">
        <w:rPr>
          <w:rFonts w:ascii="GHEA Grapalat" w:hAnsi="GHEA Grapalat" w:cs="Sylfaen"/>
          <w:sz w:val="20"/>
          <w:szCs w:val="20"/>
        </w:rPr>
        <w:t>թ</w:t>
      </w:r>
      <w:r w:rsidRPr="00FD28B5">
        <w:rPr>
          <w:rFonts w:ascii="GHEA Grapalat" w:hAnsi="GHEA Grapalat" w:cs="Sylfaen"/>
          <w:sz w:val="20"/>
          <w:szCs w:val="20"/>
          <w:lang w:val="af-ZA"/>
        </w:rPr>
        <w:t>.  «</w:t>
      </w:r>
      <w:r>
        <w:rPr>
          <w:rFonts w:ascii="GHEA Grapalat" w:hAnsi="GHEA Grapalat" w:cs="Sylfaen"/>
          <w:sz w:val="20"/>
          <w:szCs w:val="20"/>
          <w:lang w:val="hy-AM"/>
        </w:rPr>
        <w:t>նոյեմբերի</w:t>
      </w:r>
      <w:r w:rsidRPr="00FD28B5">
        <w:rPr>
          <w:rFonts w:ascii="GHEA Grapalat" w:hAnsi="GHEA Grapalat" w:cs="Sylfaen"/>
          <w:sz w:val="20"/>
          <w:szCs w:val="20"/>
          <w:lang w:val="af-ZA"/>
        </w:rPr>
        <w:t>»   «</w:t>
      </w:r>
      <w:r>
        <w:rPr>
          <w:rFonts w:ascii="GHEA Grapalat" w:hAnsi="GHEA Grapalat" w:cs="Sylfaen"/>
          <w:sz w:val="20"/>
          <w:szCs w:val="20"/>
          <w:lang w:val="hy-AM"/>
        </w:rPr>
        <w:t>1</w:t>
      </w:r>
      <w:r w:rsidR="00825E39">
        <w:rPr>
          <w:rFonts w:ascii="GHEA Grapalat" w:hAnsi="GHEA Grapalat" w:cs="Sylfaen"/>
          <w:sz w:val="20"/>
          <w:szCs w:val="20"/>
          <w:lang w:val="hy-AM"/>
        </w:rPr>
        <w:t>9</w:t>
      </w:r>
      <w:r w:rsidRPr="00FD28B5">
        <w:rPr>
          <w:rFonts w:ascii="GHEA Grapalat" w:hAnsi="GHEA Grapalat" w:cs="Sylfaen"/>
          <w:sz w:val="20"/>
          <w:szCs w:val="20"/>
          <w:lang w:val="af-ZA"/>
        </w:rPr>
        <w:t>»-</w:t>
      </w:r>
      <w:r w:rsidRPr="00FD28B5">
        <w:rPr>
          <w:rFonts w:ascii="GHEA Grapalat" w:hAnsi="GHEA Grapalat" w:cs="Sylfaen"/>
          <w:sz w:val="20"/>
          <w:szCs w:val="20"/>
        </w:rPr>
        <w:t>ի</w:t>
      </w:r>
      <w:r w:rsidRPr="00403FA5">
        <w:rPr>
          <w:rFonts w:ascii="GHEA Grapalat" w:hAnsi="GHEA Grapalat" w:cs="Sylfaen"/>
          <w:color w:val="FF0000"/>
          <w:sz w:val="20"/>
          <w:szCs w:val="20"/>
          <w:lang w:val="af-ZA"/>
        </w:rPr>
        <w:t xml:space="preserve"> </w:t>
      </w:r>
      <w:r w:rsidRPr="00403FA5">
        <w:rPr>
          <w:rFonts w:ascii="GHEA Grapalat" w:hAnsi="GHEA Grapalat" w:cs="Sylfaen"/>
          <w:sz w:val="20"/>
          <w:szCs w:val="20"/>
        </w:rPr>
        <w:t>թիվ</w:t>
      </w:r>
      <w:r w:rsidRPr="00403FA5">
        <w:rPr>
          <w:rFonts w:ascii="GHEA Grapalat" w:hAnsi="GHEA Grapalat" w:cs="Sylfaen"/>
          <w:sz w:val="20"/>
          <w:szCs w:val="20"/>
          <w:lang w:val="af-ZA"/>
        </w:rPr>
        <w:t xml:space="preserve"> «2»</w:t>
      </w:r>
      <w:r w:rsidRPr="00403FA5">
        <w:rPr>
          <w:rFonts w:ascii="GHEA Grapalat" w:hAnsi="GHEA Grapalat" w:cs="Sylfaen"/>
          <w:sz w:val="20"/>
          <w:szCs w:val="20"/>
        </w:rPr>
        <w:t>որոշմամբ</w:t>
      </w:r>
    </w:p>
    <w:p w14:paraId="69E2055F" w14:textId="77777777" w:rsidR="00BA0578" w:rsidRPr="002D33D0" w:rsidRDefault="00BA0578" w:rsidP="00BA0578">
      <w:pPr>
        <w:pStyle w:val="BodyText"/>
        <w:ind w:right="-7" w:firstLine="567"/>
        <w:jc w:val="center"/>
        <w:rPr>
          <w:rFonts w:ascii="GHEA Grapalat" w:hAnsi="GHEA Grapalat"/>
          <w:lang w:val="af-ZA"/>
        </w:rPr>
      </w:pPr>
    </w:p>
    <w:p w14:paraId="1EF4FAFC" w14:textId="77777777" w:rsidR="00BA0578" w:rsidRPr="002D33D0" w:rsidRDefault="00BA0578" w:rsidP="00BA0578">
      <w:pPr>
        <w:pStyle w:val="BodyText"/>
        <w:ind w:right="-7" w:firstLine="567"/>
        <w:jc w:val="center"/>
        <w:rPr>
          <w:rFonts w:ascii="GHEA Grapalat" w:hAnsi="GHEA Grapalat"/>
          <w:lang w:val="af-ZA"/>
        </w:rPr>
      </w:pPr>
    </w:p>
    <w:p w14:paraId="374D577C" w14:textId="77777777" w:rsidR="00BA0578" w:rsidRPr="002D33D0" w:rsidRDefault="00BA0578" w:rsidP="00BA0578">
      <w:pPr>
        <w:pStyle w:val="BodyText"/>
        <w:ind w:right="-7" w:firstLine="567"/>
        <w:jc w:val="center"/>
        <w:rPr>
          <w:rFonts w:ascii="GHEA Grapalat" w:hAnsi="GHEA Grapalat"/>
          <w:lang w:val="af-ZA"/>
        </w:rPr>
      </w:pPr>
    </w:p>
    <w:p w14:paraId="2D2203E5" w14:textId="77777777" w:rsidR="00BA0578" w:rsidRPr="002D33D0" w:rsidRDefault="00BA0578" w:rsidP="00BA0578">
      <w:pPr>
        <w:pStyle w:val="BodyText"/>
        <w:ind w:right="-7" w:firstLine="567"/>
        <w:jc w:val="center"/>
        <w:rPr>
          <w:rFonts w:ascii="GHEA Grapalat" w:hAnsi="GHEA Grapalat"/>
          <w:lang w:val="af-ZA"/>
        </w:rPr>
      </w:pPr>
    </w:p>
    <w:p w14:paraId="0CFC257C" w14:textId="77777777" w:rsidR="00BA0578" w:rsidRPr="00BE4074" w:rsidRDefault="00BA0578" w:rsidP="00BA0578">
      <w:pPr>
        <w:pStyle w:val="BodyText"/>
        <w:ind w:right="-7" w:firstLine="567"/>
        <w:jc w:val="center"/>
        <w:rPr>
          <w:rFonts w:ascii="GHEA Grapalat" w:hAnsi="GHEA Grapalat"/>
          <w:b/>
          <w:lang w:val="hy-AM"/>
        </w:rPr>
      </w:pPr>
      <w:r w:rsidRPr="00BE4074">
        <w:rPr>
          <w:rFonts w:ascii="GHEA Grapalat" w:hAnsi="GHEA Grapalat" w:cs="Times Armenian"/>
          <w:b/>
          <w:i/>
          <w:lang w:val="hy-AM"/>
        </w:rPr>
        <w:t>Երևանի քաղաքապետարան</w:t>
      </w:r>
    </w:p>
    <w:p w14:paraId="4036CFDA" w14:textId="77777777" w:rsidR="00BA0578" w:rsidRPr="002D33D0" w:rsidRDefault="00BA0578" w:rsidP="00BA0578">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11D0B4D1" w14:textId="77777777" w:rsidR="00BA0578" w:rsidRPr="002D33D0" w:rsidRDefault="00BA0578" w:rsidP="00BA0578">
      <w:pPr>
        <w:pStyle w:val="BodyText"/>
        <w:ind w:right="-7" w:firstLine="567"/>
        <w:jc w:val="center"/>
        <w:rPr>
          <w:rFonts w:ascii="GHEA Grapalat" w:hAnsi="GHEA Grapalat"/>
          <w:lang w:val="af-ZA"/>
        </w:rPr>
      </w:pPr>
    </w:p>
    <w:p w14:paraId="0EB56881" w14:textId="77777777" w:rsidR="00BA0578" w:rsidRPr="002D33D0" w:rsidRDefault="00BA0578" w:rsidP="00BA0578">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6076E7A4" w14:textId="77777777" w:rsidR="00BA0578" w:rsidRPr="002D33D0" w:rsidRDefault="00BA0578" w:rsidP="00BA0578">
      <w:pPr>
        <w:pStyle w:val="BodyText"/>
        <w:ind w:right="-7" w:firstLine="567"/>
        <w:jc w:val="center"/>
        <w:rPr>
          <w:rFonts w:ascii="GHEA Grapalat" w:hAnsi="GHEA Grapalat" w:cs="Sylfaen"/>
          <w:lang w:val="af-ZA"/>
        </w:rPr>
      </w:pPr>
    </w:p>
    <w:p w14:paraId="4CA1630E" w14:textId="77777777" w:rsidR="00BA0578" w:rsidRPr="002D33D0" w:rsidRDefault="00BA0578" w:rsidP="00BA0578">
      <w:pPr>
        <w:pStyle w:val="BodyText"/>
        <w:spacing w:line="276" w:lineRule="auto"/>
        <w:ind w:right="-7" w:firstLine="567"/>
        <w:jc w:val="center"/>
        <w:rPr>
          <w:rFonts w:ascii="GHEA Grapalat" w:hAnsi="GHEA Grapalat" w:cs="Sylfaen"/>
          <w:lang w:val="af-ZA"/>
        </w:rPr>
      </w:pPr>
    </w:p>
    <w:p w14:paraId="6662002D" w14:textId="5CCAE942" w:rsidR="00BA0578" w:rsidRPr="00463C9A" w:rsidRDefault="00BA0578" w:rsidP="00BA0578">
      <w:pPr>
        <w:pStyle w:val="BodyText"/>
        <w:spacing w:before="240" w:after="0"/>
        <w:ind w:right="-7"/>
        <w:jc w:val="center"/>
        <w:rPr>
          <w:rFonts w:ascii="GHEA Grapalat" w:hAnsi="GHEA Grapalat" w:cs="Sylfaen"/>
          <w:lang w:val="af-ZA"/>
        </w:rPr>
      </w:pPr>
      <w:r w:rsidRPr="00463C9A">
        <w:rPr>
          <w:rFonts w:ascii="GHEA Grapalat" w:hAnsi="GHEA Grapalat" w:cs="Sylfaen"/>
          <w:lang w:val="af-ZA"/>
        </w:rPr>
        <w:t>«</w:t>
      </w: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463C9A">
        <w:rPr>
          <w:rFonts w:ascii="GHEA Grapalat" w:hAnsi="GHEA Grapalat" w:cs="Sylfaen"/>
          <w:lang w:val="af-ZA"/>
        </w:rPr>
        <w:t>»-</w:t>
      </w:r>
      <w:r w:rsidRPr="00463C9A">
        <w:rPr>
          <w:rFonts w:ascii="GHEA Grapalat" w:hAnsi="GHEA Grapalat" w:cs="Sylfaen"/>
        </w:rPr>
        <w:t>Ի</w:t>
      </w:r>
      <w:r w:rsidRPr="00463C9A">
        <w:rPr>
          <w:rFonts w:ascii="GHEA Grapalat" w:hAnsi="GHEA Grapalat" w:cs="Sylfaen"/>
          <w:lang w:val="af-ZA"/>
        </w:rPr>
        <w:t xml:space="preserve">  </w:t>
      </w:r>
      <w:r w:rsidRPr="002D33D0">
        <w:rPr>
          <w:rFonts w:ascii="GHEA Grapalat" w:hAnsi="GHEA Grapalat" w:cs="Sylfaen"/>
        </w:rPr>
        <w:t>ԿԱՐԻՔՆԵՐԻ</w:t>
      </w:r>
      <w:r w:rsidRPr="00463C9A">
        <w:rPr>
          <w:rFonts w:ascii="GHEA Grapalat" w:hAnsi="GHEA Grapalat" w:cs="Sylfaen"/>
          <w:lang w:val="af-ZA"/>
        </w:rPr>
        <w:t xml:space="preserve"> </w:t>
      </w:r>
      <w:r w:rsidRPr="002D33D0">
        <w:rPr>
          <w:rFonts w:ascii="GHEA Grapalat" w:hAnsi="GHEA Grapalat" w:cs="Sylfaen"/>
        </w:rPr>
        <w:t>ՀԱՄԱՐ</w:t>
      </w:r>
      <w:r w:rsidRPr="00463C9A">
        <w:rPr>
          <w:rFonts w:ascii="GHEA Grapalat" w:hAnsi="GHEA Grapalat" w:cs="Sylfaen"/>
          <w:lang w:val="af-ZA"/>
        </w:rPr>
        <w:t xml:space="preserve">` </w:t>
      </w:r>
      <w:r>
        <w:rPr>
          <w:rFonts w:ascii="GHEA Grapalat" w:hAnsi="GHEA Grapalat" w:cs="Sylfaen"/>
          <w:sz w:val="22"/>
          <w:szCs w:val="22"/>
          <w:lang w:val="hy-AM"/>
        </w:rPr>
        <w:t>Երևան քաղաքի վարչական շրջանների ասֆալտ-բետոնե  ծածկի վերանորոգման  աշխատանքնե</w:t>
      </w:r>
      <w:r w:rsidR="00183503">
        <w:rPr>
          <w:rFonts w:ascii="GHEA Grapalat" w:hAnsi="GHEA Grapalat" w:cs="Sylfaen"/>
          <w:sz w:val="22"/>
          <w:szCs w:val="22"/>
          <w:lang w:val="hy-AM"/>
        </w:rPr>
        <w:t>ր</w:t>
      </w:r>
      <w:r>
        <w:rPr>
          <w:rFonts w:ascii="GHEA Grapalat" w:hAnsi="GHEA Grapalat" w:cs="Sylfaen"/>
          <w:sz w:val="22"/>
          <w:szCs w:val="22"/>
          <w:lang w:val="hy-AM"/>
        </w:rPr>
        <w:t>ի</w:t>
      </w:r>
      <w:r w:rsidRPr="00463C9A">
        <w:rPr>
          <w:rFonts w:ascii="GHEA Grapalat" w:hAnsi="GHEA Grapalat" w:cs="Sylfaen"/>
          <w:lang w:val="af-ZA"/>
        </w:rPr>
        <w:t xml:space="preserve">» </w:t>
      </w:r>
      <w:r w:rsidRPr="00E45DB7">
        <w:rPr>
          <w:rFonts w:ascii="GHEA Grapalat" w:hAnsi="GHEA Grapalat" w:cs="Sylfaen"/>
          <w:lang w:val="hy-AM"/>
        </w:rPr>
        <w:t>ՁԵՌՔԲԵՐՄԱՆ</w:t>
      </w:r>
      <w:r w:rsidRPr="00463C9A">
        <w:rPr>
          <w:rFonts w:ascii="GHEA Grapalat" w:hAnsi="GHEA Grapalat" w:cs="Sylfaen"/>
          <w:lang w:val="af-ZA"/>
        </w:rPr>
        <w:t xml:space="preserve"> </w:t>
      </w:r>
      <w:r w:rsidRPr="00E45DB7">
        <w:rPr>
          <w:rFonts w:ascii="GHEA Grapalat" w:hAnsi="GHEA Grapalat" w:cs="Sylfaen"/>
          <w:lang w:val="hy-AM"/>
        </w:rPr>
        <w:t>ՆՊԱՏԱԿՈՎ</w:t>
      </w:r>
      <w:r w:rsidRPr="00463C9A">
        <w:rPr>
          <w:rFonts w:ascii="GHEA Grapalat" w:hAnsi="GHEA Grapalat" w:cs="Sylfaen"/>
          <w:lang w:val="af-ZA"/>
        </w:rPr>
        <w:t xml:space="preserve"> </w:t>
      </w:r>
    </w:p>
    <w:p w14:paraId="58ADB45C" w14:textId="77777777" w:rsidR="00BA0578" w:rsidRPr="00BA0578" w:rsidRDefault="00BA0578" w:rsidP="00BA0578">
      <w:pPr>
        <w:pStyle w:val="BodyText"/>
        <w:spacing w:before="240" w:after="0"/>
        <w:ind w:right="-7"/>
        <w:jc w:val="center"/>
        <w:rPr>
          <w:rFonts w:ascii="GHEA Grapalat" w:hAnsi="GHEA Grapalat" w:cs="Sylfaen"/>
          <w:lang w:val="af-ZA"/>
        </w:rPr>
      </w:pPr>
      <w:r w:rsidRPr="00463C9A">
        <w:rPr>
          <w:rFonts w:ascii="GHEA Grapalat" w:hAnsi="GHEA Grapalat" w:cs="Sylfaen"/>
          <w:lang w:val="af-ZA"/>
        </w:rPr>
        <w:t xml:space="preserve"> </w:t>
      </w:r>
      <w:r w:rsidRPr="002D33D0">
        <w:rPr>
          <w:rFonts w:ascii="GHEA Grapalat" w:hAnsi="GHEA Grapalat" w:cs="Sylfaen"/>
        </w:rPr>
        <w:t>ՀԱՅՏԱՐԱՐՎԱԾ</w:t>
      </w:r>
      <w:r>
        <w:rPr>
          <w:rFonts w:ascii="GHEA Grapalat" w:hAnsi="GHEA Grapalat" w:cs="Sylfaen"/>
          <w:lang w:val="hy-AM"/>
        </w:rPr>
        <w:t xml:space="preserve"> </w:t>
      </w:r>
      <w:r>
        <w:rPr>
          <w:rFonts w:ascii="GHEA Grapalat" w:hAnsi="GHEA Grapalat" w:cs="Sylfaen"/>
        </w:rPr>
        <w:t>ԲԱՑ</w:t>
      </w:r>
      <w:r w:rsidRPr="00BA0578">
        <w:rPr>
          <w:rFonts w:ascii="GHEA Grapalat" w:hAnsi="GHEA Grapalat" w:cs="Sylfaen"/>
          <w:lang w:val="af-ZA"/>
        </w:rPr>
        <w:t xml:space="preserve"> </w:t>
      </w:r>
      <w:r>
        <w:rPr>
          <w:rFonts w:ascii="GHEA Grapalat" w:hAnsi="GHEA Grapalat" w:cs="Sylfaen"/>
        </w:rPr>
        <w:t>ՄՐՑՈՒՅԹԻ</w:t>
      </w:r>
    </w:p>
    <w:p w14:paraId="1AED0A7C" w14:textId="77777777" w:rsidR="00BA0578" w:rsidRDefault="00BA0578" w:rsidP="00BA0578">
      <w:pPr>
        <w:pStyle w:val="BodyText"/>
        <w:ind w:right="-7"/>
        <w:jc w:val="center"/>
        <w:rPr>
          <w:rFonts w:ascii="GHEA Grapalat" w:hAnsi="GHEA Grapalat"/>
          <w:szCs w:val="22"/>
          <w:lang w:val="af-ZA"/>
        </w:rPr>
      </w:pPr>
    </w:p>
    <w:p w14:paraId="12B80174" w14:textId="77777777" w:rsidR="00BA0578" w:rsidRPr="005E1F72" w:rsidRDefault="00BA0578" w:rsidP="00BA0578">
      <w:pPr>
        <w:pStyle w:val="BodyText"/>
        <w:ind w:right="-7" w:firstLine="567"/>
        <w:jc w:val="center"/>
        <w:rPr>
          <w:rFonts w:ascii="GHEA Grapalat" w:hAnsi="GHEA Grapalat"/>
          <w:lang w:val="af-ZA"/>
        </w:rPr>
      </w:pPr>
    </w:p>
    <w:p w14:paraId="381C80C7" w14:textId="77777777" w:rsidR="00BA0578" w:rsidRPr="005E1F72" w:rsidRDefault="00BA0578" w:rsidP="00BA0578">
      <w:pPr>
        <w:pStyle w:val="BodyText"/>
        <w:ind w:right="-7" w:firstLine="567"/>
        <w:jc w:val="center"/>
        <w:rPr>
          <w:rFonts w:ascii="GHEA Grapalat" w:hAnsi="GHEA Grapalat"/>
          <w:lang w:val="af-ZA"/>
        </w:rPr>
      </w:pPr>
    </w:p>
    <w:p w14:paraId="388530A1" w14:textId="77777777" w:rsidR="00BA0578" w:rsidRPr="005E1F72" w:rsidRDefault="00BA0578" w:rsidP="00BA0578">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68A75E43" w14:textId="77777777" w:rsidR="00BA0578" w:rsidRPr="002A4619" w:rsidRDefault="00BA0578" w:rsidP="00BA0578">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77D81F01" w14:textId="77777777" w:rsidR="00BA0578" w:rsidRPr="002A4619" w:rsidRDefault="00BA0578" w:rsidP="00BA0578">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392A746E" w14:textId="77777777" w:rsidR="00BA0578" w:rsidRPr="002A4619" w:rsidRDefault="00BA0578" w:rsidP="00BA0578">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2CC17E99" w14:textId="77777777" w:rsidR="00BA0578" w:rsidRPr="00A61D46" w:rsidRDefault="00BA0578" w:rsidP="00BA0578">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162276DF" w14:textId="77777777" w:rsidR="00BA0578" w:rsidRPr="00A61D46" w:rsidRDefault="00BA0578" w:rsidP="00BA0578">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3700D5" w14:textId="77777777" w:rsidR="00BA0578" w:rsidRPr="005E1F72" w:rsidRDefault="00BA0578" w:rsidP="00BA0578">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3027D195" w14:textId="77777777" w:rsidR="00BA0578" w:rsidRPr="003118E2" w:rsidRDefault="00BA0578" w:rsidP="00BA0578">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02A011AE" w14:textId="77777777" w:rsidR="00BA0578" w:rsidRDefault="00BA0578" w:rsidP="00BA0578">
      <w:pPr>
        <w:pStyle w:val="BodyTextIndent"/>
        <w:spacing w:line="240" w:lineRule="auto"/>
        <w:jc w:val="center"/>
        <w:rPr>
          <w:rFonts w:ascii="GHEA Grapalat" w:hAnsi="GHEA Grapalat"/>
          <w:i w:val="0"/>
          <w:lang w:val="af-ZA"/>
        </w:rPr>
      </w:pPr>
    </w:p>
    <w:p w14:paraId="51D2FDCD" w14:textId="77777777" w:rsidR="00BA0578" w:rsidRDefault="00BA0578" w:rsidP="00BA0578">
      <w:pPr>
        <w:pStyle w:val="BodyTextIndent"/>
        <w:spacing w:line="240" w:lineRule="auto"/>
        <w:jc w:val="center"/>
        <w:rPr>
          <w:rFonts w:ascii="GHEA Grapalat" w:hAnsi="GHEA Grapalat"/>
          <w:i w:val="0"/>
          <w:lang w:val="af-ZA"/>
        </w:rPr>
      </w:pPr>
    </w:p>
    <w:p w14:paraId="265F8728" w14:textId="77777777" w:rsidR="00BA0578" w:rsidRDefault="00BA0578" w:rsidP="00BA0578">
      <w:pPr>
        <w:pStyle w:val="BodyTextIndent"/>
        <w:spacing w:line="240" w:lineRule="auto"/>
        <w:jc w:val="center"/>
        <w:rPr>
          <w:rFonts w:ascii="GHEA Grapalat" w:hAnsi="GHEA Grapalat"/>
          <w:i w:val="0"/>
          <w:lang w:val="af-ZA"/>
        </w:rPr>
      </w:pPr>
    </w:p>
    <w:p w14:paraId="39D0C04E" w14:textId="77777777" w:rsidR="00BA0578" w:rsidRDefault="00BA0578" w:rsidP="00BA0578">
      <w:pPr>
        <w:pStyle w:val="BodyTextIndent"/>
        <w:spacing w:line="240" w:lineRule="auto"/>
        <w:jc w:val="center"/>
        <w:rPr>
          <w:rFonts w:ascii="GHEA Grapalat" w:hAnsi="GHEA Grapalat"/>
          <w:i w:val="0"/>
          <w:lang w:val="af-ZA"/>
        </w:rPr>
      </w:pPr>
    </w:p>
    <w:p w14:paraId="186E41B6" w14:textId="77777777" w:rsidR="00BA0578" w:rsidRPr="00BA0578" w:rsidRDefault="00BA0578" w:rsidP="00BA0578">
      <w:pPr>
        <w:ind w:firstLine="567"/>
        <w:jc w:val="center"/>
        <w:rPr>
          <w:rFonts w:ascii="GHEA Grapalat" w:hAnsi="GHEA Grapalat" w:cs="Sylfaen"/>
          <w:b/>
          <w:sz w:val="20"/>
          <w:szCs w:val="20"/>
          <w:lang w:val="af-ZA"/>
        </w:rPr>
      </w:pPr>
    </w:p>
    <w:p w14:paraId="58DBA0A2" w14:textId="77777777" w:rsidR="00BA0578" w:rsidRPr="005E1F72" w:rsidRDefault="00BA0578" w:rsidP="00BA0578">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7CAE458F" w14:textId="77777777" w:rsidR="00BA0578" w:rsidRPr="005E1F72" w:rsidRDefault="00BA0578" w:rsidP="00BA0578">
      <w:pPr>
        <w:ind w:firstLine="567"/>
        <w:jc w:val="center"/>
        <w:rPr>
          <w:rFonts w:ascii="GHEA Grapalat" w:hAnsi="GHEA Grapalat"/>
          <w:i/>
          <w:sz w:val="20"/>
          <w:lang w:val="af-ZA"/>
        </w:rPr>
      </w:pPr>
    </w:p>
    <w:p w14:paraId="44AF6F91" w14:textId="69330F5B" w:rsidR="00BA0578" w:rsidRPr="0032711A" w:rsidRDefault="00BA0578" w:rsidP="00BA0578">
      <w:pPr>
        <w:ind w:firstLine="567"/>
        <w:jc w:val="center"/>
        <w:rPr>
          <w:rFonts w:ascii="GHEA Grapalat" w:hAnsi="GHEA Grapalat"/>
          <w:b/>
          <w:sz w:val="20"/>
          <w:lang w:val="af-ZA"/>
        </w:rPr>
      </w:pPr>
      <w:r w:rsidRPr="001C7EEF">
        <w:rPr>
          <w:rFonts w:ascii="GHEA Grapalat" w:hAnsi="GHEA Grapalat"/>
          <w:b/>
          <w:sz w:val="20"/>
          <w:lang w:val="af-ZA"/>
        </w:rPr>
        <w:t xml:space="preserve">ԵՐևԱՆԻ ՔԱՂԱՔԱՊԵՏԱՐԱՆԻ </w:t>
      </w:r>
      <w:r w:rsidRPr="005E1F72">
        <w:rPr>
          <w:rFonts w:ascii="GHEA Grapalat" w:hAnsi="GHEA Grapalat"/>
          <w:b/>
          <w:sz w:val="20"/>
          <w:lang w:val="af-ZA"/>
        </w:rPr>
        <w:t>ԿԱՐԻՔՆԵՐԻ ՀԱՄԱՐ</w:t>
      </w:r>
      <w:r w:rsidRPr="001C7EEF">
        <w:rPr>
          <w:rFonts w:ascii="GHEA Grapalat" w:hAnsi="GHEA Grapalat"/>
          <w:b/>
          <w:sz w:val="20"/>
          <w:lang w:val="af-ZA"/>
        </w:rPr>
        <w:t xml:space="preserve">   </w:t>
      </w:r>
      <w:r>
        <w:rPr>
          <w:rFonts w:ascii="GHEA Grapalat" w:hAnsi="GHEA Grapalat"/>
          <w:b/>
          <w:sz w:val="20"/>
          <w:lang w:val="af-ZA"/>
        </w:rPr>
        <w:t>Երևան քաղաքի վարչական շրջանների ասֆալտ-բետոնե  ծածկի վերանորոգման  աշխատանքնե</w:t>
      </w:r>
      <w:r w:rsidR="00183503">
        <w:rPr>
          <w:rFonts w:ascii="GHEA Grapalat" w:hAnsi="GHEA Grapalat"/>
          <w:b/>
          <w:sz w:val="20"/>
          <w:lang w:val="hy-AM"/>
        </w:rPr>
        <w:t>ր</w:t>
      </w:r>
      <w:r>
        <w:rPr>
          <w:rFonts w:ascii="GHEA Grapalat" w:hAnsi="GHEA Grapalat"/>
          <w:b/>
          <w:sz w:val="20"/>
          <w:lang w:val="af-ZA"/>
        </w:rPr>
        <w:t>ի</w:t>
      </w:r>
      <w:r w:rsidRPr="001C7EEF">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1957E7D1" w14:textId="77777777" w:rsidR="00BA0578" w:rsidRPr="005E1F72" w:rsidRDefault="00BA0578" w:rsidP="00BA0578">
      <w:pPr>
        <w:ind w:firstLine="567"/>
        <w:jc w:val="center"/>
        <w:rPr>
          <w:rFonts w:ascii="GHEA Grapalat" w:hAnsi="GHEA Grapalat" w:cs="Sylfaen"/>
          <w:b/>
          <w:sz w:val="20"/>
          <w:szCs w:val="22"/>
          <w:lang w:val="af-ZA"/>
        </w:rPr>
      </w:pPr>
    </w:p>
    <w:p w14:paraId="5C65041B" w14:textId="77777777" w:rsidR="00BA0578" w:rsidRPr="005E1F72" w:rsidRDefault="00BA0578" w:rsidP="00BA0578">
      <w:pPr>
        <w:ind w:firstLine="567"/>
        <w:jc w:val="center"/>
        <w:rPr>
          <w:rFonts w:ascii="GHEA Grapalat" w:hAnsi="GHEA Grapalat" w:cs="Sylfaen"/>
          <w:b/>
          <w:sz w:val="20"/>
          <w:szCs w:val="22"/>
          <w:lang w:val="af-ZA"/>
        </w:rPr>
      </w:pPr>
    </w:p>
    <w:p w14:paraId="2A5B6F14" w14:textId="77777777" w:rsidR="00BA0578" w:rsidRPr="005E1F72" w:rsidRDefault="00BA0578" w:rsidP="00BA0578">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121FE" w14:textId="77777777" w:rsidR="00BA0578" w:rsidRPr="005E1F72" w:rsidRDefault="00BA0578" w:rsidP="00BA0578">
      <w:pPr>
        <w:ind w:firstLine="567"/>
        <w:jc w:val="both"/>
        <w:rPr>
          <w:rFonts w:ascii="GHEA Grapalat" w:hAnsi="GHEA Grapalat"/>
          <w:sz w:val="20"/>
          <w:lang w:val="af-ZA"/>
        </w:rPr>
      </w:pPr>
    </w:p>
    <w:p w14:paraId="5C41CAF0"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31345D5"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756AE4C0"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D69AEE" w14:textId="77777777" w:rsidR="00BA0578" w:rsidRPr="00972668" w:rsidRDefault="00BA0578" w:rsidP="00BA0578">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640255A1"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489BF208" w14:textId="77777777" w:rsidR="00BA0578" w:rsidRDefault="00BA0578" w:rsidP="00BA0578">
      <w:pPr>
        <w:ind w:firstLine="1134"/>
        <w:jc w:val="both"/>
        <w:rPr>
          <w:rFonts w:ascii="GHEA Grapalat" w:hAnsi="GHEA Grapalat" w:cs="Times Armenian"/>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21A0F001" w14:textId="77777777" w:rsidR="00BA0578" w:rsidRPr="00972668" w:rsidRDefault="00BA0578" w:rsidP="00BA0578">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36241AB3"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22111AE"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9B01314"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22D8E26D"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7573223F" w14:textId="77777777" w:rsidR="00BA0578" w:rsidRPr="00972668" w:rsidRDefault="00BA0578" w:rsidP="00BA0578">
      <w:pPr>
        <w:ind w:firstLine="567"/>
        <w:jc w:val="both"/>
        <w:rPr>
          <w:rFonts w:ascii="GHEA Grapalat" w:hAnsi="GHEA Grapalat"/>
          <w:sz w:val="20"/>
          <w:lang w:val="af-ZA"/>
        </w:rPr>
      </w:pPr>
    </w:p>
    <w:p w14:paraId="5CF5C2FF" w14:textId="77777777" w:rsidR="00BA0578" w:rsidRPr="00972668" w:rsidRDefault="00BA0578" w:rsidP="00BA0578">
      <w:pPr>
        <w:ind w:firstLine="567"/>
        <w:jc w:val="both"/>
        <w:rPr>
          <w:rFonts w:ascii="GHEA Grapalat" w:hAnsi="GHEA Grapalat"/>
          <w:sz w:val="20"/>
          <w:lang w:val="af-ZA"/>
        </w:rPr>
      </w:pPr>
    </w:p>
    <w:p w14:paraId="5B469111" w14:textId="77777777" w:rsidR="00BA0578" w:rsidRPr="00972668" w:rsidRDefault="00BA0578" w:rsidP="00BA0578">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lang w:val="hy-AM"/>
        </w:rPr>
        <w:t>ԲԱՑ 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3D38309D" w14:textId="77777777" w:rsidR="00BA0578" w:rsidRPr="00972668" w:rsidRDefault="00BA0578" w:rsidP="00BA0578">
      <w:pPr>
        <w:ind w:firstLine="567"/>
        <w:jc w:val="both"/>
        <w:rPr>
          <w:rFonts w:ascii="GHEA Grapalat" w:hAnsi="GHEA Grapalat"/>
          <w:sz w:val="20"/>
          <w:lang w:val="af-ZA"/>
        </w:rPr>
      </w:pPr>
    </w:p>
    <w:p w14:paraId="2FADBF0B"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786D1D4"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4A2C7AC5" w14:textId="77777777" w:rsidR="00BA0578" w:rsidRPr="005E1F72" w:rsidRDefault="00BA0578" w:rsidP="00BA0578">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276EBFB8" w14:textId="77777777" w:rsidR="00BA0578" w:rsidRPr="005E1F72" w:rsidRDefault="00BA0578" w:rsidP="00BA0578">
      <w:pPr>
        <w:ind w:firstLine="1134"/>
        <w:jc w:val="both"/>
        <w:rPr>
          <w:rFonts w:ascii="GHEA Grapalat" w:hAnsi="GHEA Grapalat" w:cs="Times Armenian"/>
          <w:sz w:val="20"/>
          <w:lang w:val="af-ZA"/>
        </w:rPr>
      </w:pPr>
    </w:p>
    <w:p w14:paraId="5EBDBBC0" w14:textId="77777777" w:rsidR="00BA0578" w:rsidRPr="005E1F72" w:rsidRDefault="00BA0578" w:rsidP="00BA0578">
      <w:pPr>
        <w:ind w:firstLine="1134"/>
        <w:jc w:val="both"/>
        <w:rPr>
          <w:rFonts w:ascii="GHEA Grapalat" w:hAnsi="GHEA Grapalat" w:cs="Times Armenian"/>
          <w:sz w:val="20"/>
          <w:lang w:val="af-ZA"/>
        </w:rPr>
      </w:pPr>
    </w:p>
    <w:p w14:paraId="2FD8A0A6" w14:textId="77777777" w:rsidR="00BA0578" w:rsidRPr="005E1F72" w:rsidRDefault="00BA0578" w:rsidP="00BA0578">
      <w:pPr>
        <w:ind w:firstLine="1134"/>
        <w:jc w:val="both"/>
        <w:rPr>
          <w:rFonts w:ascii="GHEA Grapalat" w:hAnsi="GHEA Grapalat" w:cs="Times Armenian"/>
          <w:sz w:val="20"/>
          <w:lang w:val="af-ZA"/>
        </w:rPr>
      </w:pPr>
    </w:p>
    <w:p w14:paraId="2497C95D" w14:textId="77777777" w:rsidR="00BA0578" w:rsidRPr="005E1F72" w:rsidRDefault="00BA0578" w:rsidP="00BA0578">
      <w:pPr>
        <w:ind w:firstLine="1134"/>
        <w:jc w:val="both"/>
        <w:rPr>
          <w:rFonts w:ascii="GHEA Grapalat" w:hAnsi="GHEA Grapalat" w:cs="Times Armenian"/>
          <w:sz w:val="20"/>
          <w:lang w:val="af-ZA"/>
        </w:rPr>
      </w:pPr>
    </w:p>
    <w:p w14:paraId="6E14AC14" w14:textId="77777777" w:rsidR="00BA0578" w:rsidRPr="005E1F72" w:rsidRDefault="00BA0578" w:rsidP="00BA0578">
      <w:pPr>
        <w:ind w:firstLine="1134"/>
        <w:jc w:val="both"/>
        <w:rPr>
          <w:rFonts w:ascii="GHEA Grapalat" w:hAnsi="GHEA Grapalat" w:cs="Times Armenian"/>
          <w:sz w:val="20"/>
          <w:lang w:val="af-ZA"/>
        </w:rPr>
      </w:pPr>
    </w:p>
    <w:p w14:paraId="2A1A7D6B" w14:textId="7BC67F49" w:rsidR="00BA0578" w:rsidRPr="005E1F72" w:rsidRDefault="00BA0578" w:rsidP="00FB37EE">
      <w:pPr>
        <w:ind w:firstLine="1134"/>
        <w:jc w:val="center"/>
        <w:rPr>
          <w:rFonts w:ascii="GHEA Grapalat" w:hAnsi="GHEA Grapalat" w:cs="Times Armenian"/>
          <w:sz w:val="20"/>
          <w:lang w:val="af-ZA"/>
        </w:rPr>
      </w:pPr>
      <w:r w:rsidRPr="00FB37EE">
        <w:rPr>
          <w:rFonts w:ascii="GHEA Grapalat" w:hAnsi="GHEA Grapalat"/>
          <w:b/>
          <w:i/>
          <w:sz w:val="44"/>
          <w:szCs w:val="44"/>
          <w:lang w:val="hy-AM"/>
        </w:rPr>
        <w:br w:type="page"/>
      </w:r>
    </w:p>
    <w:p w14:paraId="554A38FA" w14:textId="77777777" w:rsidR="00BA0578" w:rsidRPr="005E1F72" w:rsidRDefault="00BA0578" w:rsidP="00BA0578">
      <w:pPr>
        <w:jc w:val="both"/>
        <w:rPr>
          <w:rFonts w:ascii="GHEA Grapalat" w:hAnsi="GHEA Grapalat"/>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hy-AM"/>
        </w:rPr>
        <w:t xml:space="preserve">ԵՔ-ԲՄԱՇՁԲ-22/8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բաց</w:t>
      </w:r>
      <w:r w:rsidRPr="00AF45DE">
        <w:rPr>
          <w:rFonts w:ascii="GHEA Grapalat" w:hAnsi="GHEA Grapalat" w:cs="Sylfaen"/>
          <w:sz w:val="20"/>
          <w:lang w:val="af-ZA"/>
        </w:rPr>
        <w:t xml:space="preserve"> </w:t>
      </w:r>
      <w:r>
        <w:rPr>
          <w:rFonts w:ascii="GHEA Grapalat" w:hAnsi="GHEA Grapalat" w:cs="Sylfaen"/>
          <w:sz w:val="20"/>
        </w:rPr>
        <w:t>մրցույթի</w:t>
      </w:r>
      <w:r w:rsidRPr="004C41B3">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1B78B720" w14:textId="77777777" w:rsidR="00BA0578" w:rsidRPr="005E1F72" w:rsidRDefault="00BA0578" w:rsidP="00BA0578">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4C41B3">
        <w:rPr>
          <w:rFonts w:ascii="GHEA Grapalat" w:hAnsi="GHEA Grapalat" w:cs="Sylfaen"/>
          <w:sz w:val="20"/>
        </w:rPr>
        <w:t>Երևանի</w:t>
      </w:r>
      <w:r w:rsidRPr="00BA0578">
        <w:rPr>
          <w:rFonts w:ascii="GHEA Grapalat" w:hAnsi="GHEA Grapalat" w:cs="Sylfaen"/>
          <w:sz w:val="20"/>
          <w:lang w:val="af-ZA"/>
        </w:rPr>
        <w:t xml:space="preserve"> </w:t>
      </w:r>
      <w:r w:rsidRPr="004C41B3">
        <w:rPr>
          <w:rFonts w:ascii="GHEA Grapalat" w:hAnsi="GHEA Grapalat" w:cs="Sylfaen"/>
          <w:sz w:val="20"/>
        </w:rPr>
        <w:t>քաղաքապետարանի</w:t>
      </w:r>
      <w:r w:rsidRPr="00BA0578">
        <w:rPr>
          <w:rFonts w:ascii="GHEA Grapalat" w:hAnsi="GHEA Grapalat" w:cs="Sylfaen"/>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115F41C" w14:textId="77777777" w:rsidR="00BA0578" w:rsidRPr="005E1F72" w:rsidRDefault="00BA0578" w:rsidP="00BA0578">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2429377" w14:textId="77777777" w:rsidR="00BA0578" w:rsidRPr="005E1F72" w:rsidRDefault="00BA0578" w:rsidP="00BA0578">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F20060A" w14:textId="77777777" w:rsidR="00BA0578" w:rsidRPr="005E1F72" w:rsidRDefault="00BA0578" w:rsidP="00BA0578">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946959" w14:textId="77777777" w:rsidR="00BA0578" w:rsidRPr="005E1F72" w:rsidRDefault="00BA0578" w:rsidP="00BA0578">
      <w:pPr>
        <w:pStyle w:val="BodyTextIndent2"/>
        <w:spacing w:line="240" w:lineRule="auto"/>
        <w:ind w:firstLine="567"/>
        <w:rPr>
          <w:rFonts w:ascii="GHEA Grapalat" w:hAnsi="GHEA Grapalat"/>
          <w:szCs w:val="22"/>
        </w:rPr>
      </w:pPr>
      <w:r w:rsidRPr="002D33D0">
        <w:rPr>
          <w:rFonts w:ascii="GHEA Grapalat" w:hAnsi="GHEA Grapalat"/>
        </w:rPr>
        <w:t xml:space="preserve">Գնահատող հանձնաժողովի քարտուղարի էլեկտրոնային փոստի հասցեն է` </w:t>
      </w:r>
      <w:r>
        <w:rPr>
          <w:rFonts w:ascii="GHEA Grapalat" w:hAnsi="GHEA Grapalat"/>
          <w:lang w:val="hy-AM"/>
        </w:rPr>
        <w:t xml:space="preserve">                                                    </w:t>
      </w:r>
      <w:r w:rsidRPr="007D7CDD">
        <w:rPr>
          <w:rFonts w:ascii="GHEA Grapalat" w:hAnsi="GHEA Grapalat"/>
          <w:b/>
          <w:i/>
        </w:rPr>
        <w:t>gagik.huroyan@yerevan.am։</w:t>
      </w:r>
      <w:r w:rsidRPr="005E1F72">
        <w:rPr>
          <w:rFonts w:ascii="GHEA Grapalat" w:hAnsi="GHEA Grapalat"/>
          <w:sz w:val="16"/>
          <w:szCs w:val="16"/>
        </w:rPr>
        <w:br w:type="page"/>
      </w:r>
      <w:r w:rsidRPr="005E1F72">
        <w:rPr>
          <w:rFonts w:ascii="GHEA Grapalat" w:hAnsi="GHEA Grapalat" w:cs="Sylfaen"/>
          <w:szCs w:val="22"/>
        </w:rPr>
        <w:lastRenderedPageBreak/>
        <w:t>ՄԱՍ</w:t>
      </w:r>
      <w:r w:rsidRPr="005E1F72">
        <w:rPr>
          <w:rFonts w:ascii="GHEA Grapalat" w:hAnsi="GHEA Grapalat" w:cs="Times Armenian"/>
          <w:szCs w:val="22"/>
        </w:rPr>
        <w:t xml:space="preserve">  I</w:t>
      </w:r>
    </w:p>
    <w:p w14:paraId="0A9A729F" w14:textId="77777777" w:rsidR="00BA0578" w:rsidRPr="005E1F72" w:rsidRDefault="00BA0578" w:rsidP="00BA0578">
      <w:pPr>
        <w:pStyle w:val="Heading3"/>
        <w:spacing w:line="240" w:lineRule="auto"/>
        <w:ind w:firstLine="567"/>
        <w:rPr>
          <w:rFonts w:ascii="GHEA Grapalat" w:hAnsi="GHEA Grapalat"/>
          <w:sz w:val="24"/>
          <w:szCs w:val="22"/>
          <w:lang w:val="af-ZA"/>
        </w:rPr>
      </w:pPr>
    </w:p>
    <w:p w14:paraId="622BF7D4" w14:textId="77777777" w:rsidR="00BA0578" w:rsidRPr="005E1F72" w:rsidRDefault="00BA0578" w:rsidP="00BA0578">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4BCF7773" w14:textId="77777777" w:rsidR="00BA0578" w:rsidRPr="005E1F72" w:rsidRDefault="00BA0578" w:rsidP="00BA0578">
      <w:pPr>
        <w:ind w:left="360"/>
        <w:jc w:val="center"/>
        <w:rPr>
          <w:rFonts w:ascii="GHEA Grapalat" w:hAnsi="GHEA Grapalat" w:cs="Sylfaen"/>
          <w:b/>
          <w:sz w:val="20"/>
        </w:rPr>
      </w:pPr>
    </w:p>
    <w:p w14:paraId="71266525" w14:textId="66E11822" w:rsidR="00BA0578" w:rsidRDefault="00BA0578" w:rsidP="00BA0578">
      <w:pPr>
        <w:pStyle w:val="Heading3"/>
        <w:spacing w:line="240" w:lineRule="auto"/>
        <w:ind w:firstLine="567"/>
        <w:jc w:val="both"/>
        <w:rPr>
          <w:rFonts w:ascii="GHEA Grapalat" w:hAnsi="GHEA Grapalat"/>
          <w:i w:val="0"/>
          <w:lang w:val="hy-AM"/>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gramStart"/>
      <w:r w:rsidRPr="00417B96">
        <w:rPr>
          <w:rFonts w:ascii="GHEA Grapalat" w:hAnsi="GHEA Grapalat" w:cs="Sylfaen"/>
          <w:i w:val="0"/>
        </w:rPr>
        <w:t>հանդիսանում</w:t>
      </w:r>
      <w:r w:rsidRPr="00417B96">
        <w:rPr>
          <w:rFonts w:ascii="GHEA Grapalat" w:hAnsi="GHEA Grapalat" w:cs="Sylfaen"/>
          <w:i w:val="0"/>
          <w:lang w:val="af-ZA"/>
        </w:rPr>
        <w:t xml:space="preserve">  </w:t>
      </w:r>
      <w:r w:rsidRPr="00F30CB2">
        <w:rPr>
          <w:rFonts w:ascii="GHEA Grapalat" w:hAnsi="GHEA Grapalat" w:cs="Sylfaen"/>
          <w:i w:val="0"/>
        </w:rPr>
        <w:t>«</w:t>
      </w:r>
      <w:proofErr w:type="gramEnd"/>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F30CB2">
        <w:rPr>
          <w:rFonts w:ascii="GHEA Grapalat" w:hAnsi="GHEA Grapalat" w:cs="Times Armenian"/>
          <w:b/>
          <w:i w:val="0"/>
          <w:lang w:val="af-ZA"/>
        </w:rPr>
        <w:t xml:space="preserve">` </w:t>
      </w:r>
      <w:r>
        <w:rPr>
          <w:rFonts w:ascii="GHEA Grapalat" w:hAnsi="GHEA Grapalat" w:cs="Sylfaen"/>
          <w:b/>
          <w:lang w:val="hy-AM"/>
        </w:rPr>
        <w:t>Երևան քաղաքի վարչական շրջանների ասֆալտ-բետոնե  ծածկի վերանորոգման  աշխատանքնե</w:t>
      </w:r>
      <w:r w:rsidR="00183503">
        <w:rPr>
          <w:rFonts w:ascii="GHEA Grapalat" w:hAnsi="GHEA Grapalat" w:cs="Sylfaen"/>
          <w:b/>
          <w:lang w:val="hy-AM"/>
        </w:rPr>
        <w:t>ր</w:t>
      </w:r>
      <w:r>
        <w:rPr>
          <w:rFonts w:ascii="GHEA Grapalat" w:hAnsi="GHEA Grapalat" w:cs="Sylfaen"/>
          <w:b/>
          <w:lang w:val="hy-AM"/>
        </w:rPr>
        <w:t>ի</w:t>
      </w:r>
      <w:r w:rsidRPr="00F30CB2">
        <w:rPr>
          <w:rFonts w:ascii="GHEA Grapalat" w:hAnsi="GHEA Grapalat"/>
          <w:b/>
          <w:i w:val="0"/>
          <w:lang w:val="af-ZA"/>
        </w:rPr>
        <w:t>»</w:t>
      </w:r>
      <w:r w:rsidRPr="00417B96">
        <w:rPr>
          <w:rFonts w:ascii="GHEA Grapalat" w:hAnsi="GHEA Grapalat"/>
          <w:i w:val="0"/>
          <w:lang w:val="af-ZA"/>
        </w:rPr>
        <w:t xml:space="preserve"> </w:t>
      </w:r>
      <w:r w:rsidRPr="00E45DB7">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Pr>
          <w:rFonts w:ascii="GHEA Grapalat" w:hAnsi="GHEA Grapalat"/>
          <w:i w:val="0"/>
          <w:lang w:val="hy-AM"/>
        </w:rPr>
        <w:t>որոնք խմբավորված են 12 չափաբաժնում</w:t>
      </w:r>
    </w:p>
    <w:p w14:paraId="69032BA2" w14:textId="77777777" w:rsidR="00BA0578" w:rsidRDefault="00BA0578" w:rsidP="00BA0578">
      <w:pPr>
        <w:rPr>
          <w:rFonts w:ascii="Sylfaen" w:hAnsi="Sylfaen"/>
          <w:lang w:val="hy-AM"/>
        </w:rPr>
      </w:pPr>
    </w:p>
    <w:p w14:paraId="5CD0163E" w14:textId="77777777" w:rsidR="00BA0578" w:rsidRPr="002F6DD5" w:rsidRDefault="00BA0578" w:rsidP="00BA0578">
      <w:pPr>
        <w:rPr>
          <w:rFonts w:ascii="Sylfaen" w:hAnsi="Sylfaen"/>
          <w:lang w:val="hy-AM"/>
        </w:rPr>
      </w:pPr>
    </w:p>
    <w:tbl>
      <w:tblPr>
        <w:tblpPr w:leftFromText="180" w:rightFromText="180" w:vertAnchor="text" w:tblpY="1"/>
        <w:tblOverlap w:val="neve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180"/>
      </w:tblGrid>
      <w:tr w:rsidR="00BA0578" w:rsidRPr="00417B96" w14:paraId="605CF1FF" w14:textId="77777777" w:rsidTr="00BA0578">
        <w:tc>
          <w:tcPr>
            <w:tcW w:w="1080" w:type="dxa"/>
            <w:vAlign w:val="center"/>
          </w:tcPr>
          <w:p w14:paraId="35F234CC" w14:textId="77777777" w:rsidR="00BA0578" w:rsidRPr="00417B96" w:rsidRDefault="00BA0578" w:rsidP="00BA0578">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9180" w:type="dxa"/>
            <w:vAlign w:val="center"/>
          </w:tcPr>
          <w:p w14:paraId="27E03BA5" w14:textId="77777777" w:rsidR="00BA0578" w:rsidRPr="00417B96" w:rsidRDefault="00BA0578" w:rsidP="00BA0578">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A0578" w:rsidRPr="00C74997" w14:paraId="2A3C5C17" w14:textId="77777777" w:rsidTr="00BA0578">
        <w:trPr>
          <w:trHeight w:val="465"/>
        </w:trPr>
        <w:tc>
          <w:tcPr>
            <w:tcW w:w="1080" w:type="dxa"/>
            <w:vAlign w:val="center"/>
          </w:tcPr>
          <w:p w14:paraId="68BCA14C" w14:textId="77777777" w:rsidR="00BA0578" w:rsidRDefault="00BA0578" w:rsidP="00BA0578">
            <w:pPr>
              <w:jc w:val="center"/>
              <w:rPr>
                <w:rFonts w:ascii="GHEA Grapalat" w:hAnsi="GHEA Grapalat" w:cs="Calibri"/>
                <w:color w:val="000000"/>
              </w:rPr>
            </w:pPr>
            <w:r>
              <w:rPr>
                <w:rFonts w:ascii="GHEA Grapalat" w:hAnsi="GHEA Grapalat" w:cs="Calibri"/>
                <w:color w:val="000000"/>
              </w:rPr>
              <w:t>1</w:t>
            </w:r>
          </w:p>
        </w:tc>
        <w:tc>
          <w:tcPr>
            <w:tcW w:w="9180" w:type="dxa"/>
            <w:vAlign w:val="center"/>
          </w:tcPr>
          <w:p w14:paraId="2784BC66" w14:textId="77777777" w:rsidR="00BA0578" w:rsidRDefault="00BA0578" w:rsidP="00BA0578">
            <w:pPr>
              <w:rPr>
                <w:rFonts w:ascii="GHEA Grapalat" w:hAnsi="GHEA Grapalat" w:cs="Calibri"/>
                <w:b/>
                <w:bCs/>
                <w:i/>
                <w:iCs/>
                <w:color w:val="000000"/>
              </w:rPr>
            </w:pPr>
            <w:r>
              <w:rPr>
                <w:rFonts w:ascii="GHEA Grapalat" w:hAnsi="GHEA Grapalat" w:cs="Calibri"/>
                <w:b/>
                <w:bCs/>
                <w:i/>
                <w:iCs/>
                <w:color w:val="000000"/>
              </w:rPr>
              <w:t xml:space="preserve">  Երևան քաղաքի Էրեբունի վարչական շրջանի  ասֆալտ-բետոնե ծածկի վերանորոգման    աշխատանքներ  </w:t>
            </w:r>
          </w:p>
        </w:tc>
      </w:tr>
      <w:tr w:rsidR="00BA0578" w:rsidRPr="00C74997" w14:paraId="46EAAB2E" w14:textId="77777777" w:rsidTr="00BA0578">
        <w:trPr>
          <w:trHeight w:val="465"/>
        </w:trPr>
        <w:tc>
          <w:tcPr>
            <w:tcW w:w="1080" w:type="dxa"/>
            <w:vAlign w:val="center"/>
          </w:tcPr>
          <w:p w14:paraId="68A59952" w14:textId="77777777" w:rsidR="00BA0578" w:rsidRDefault="00BA0578" w:rsidP="00BA0578">
            <w:pPr>
              <w:jc w:val="center"/>
              <w:rPr>
                <w:rFonts w:ascii="GHEA Grapalat" w:hAnsi="GHEA Grapalat" w:cs="Calibri"/>
                <w:color w:val="000000"/>
              </w:rPr>
            </w:pPr>
            <w:r>
              <w:rPr>
                <w:rFonts w:ascii="GHEA Grapalat" w:hAnsi="GHEA Grapalat" w:cs="Calibri"/>
                <w:color w:val="000000"/>
              </w:rPr>
              <w:t>2</w:t>
            </w:r>
          </w:p>
        </w:tc>
        <w:tc>
          <w:tcPr>
            <w:tcW w:w="9180" w:type="dxa"/>
            <w:vAlign w:val="center"/>
          </w:tcPr>
          <w:p w14:paraId="33F7DD1F" w14:textId="77777777" w:rsidR="00BA0578" w:rsidRDefault="00BA0578" w:rsidP="00BA0578">
            <w:pPr>
              <w:rPr>
                <w:rFonts w:ascii="GHEA Grapalat" w:hAnsi="GHEA Grapalat" w:cs="Calibri"/>
                <w:b/>
                <w:bCs/>
                <w:i/>
                <w:iCs/>
                <w:color w:val="000000"/>
              </w:rPr>
            </w:pPr>
            <w:r>
              <w:rPr>
                <w:rFonts w:ascii="GHEA Grapalat" w:hAnsi="GHEA Grapalat" w:cs="Calibri"/>
                <w:b/>
                <w:bCs/>
                <w:i/>
                <w:iCs/>
                <w:color w:val="000000"/>
              </w:rPr>
              <w:t xml:space="preserve">Երևան քաղաքի Կենտրոն վարչական շրջանի  ասֆալտ-բետոնե ծածկի վերանորոգման    աշխատանքներ  </w:t>
            </w:r>
          </w:p>
        </w:tc>
      </w:tr>
      <w:tr w:rsidR="00BA0578" w:rsidRPr="00C74997" w14:paraId="517485D7" w14:textId="77777777" w:rsidTr="00BA0578">
        <w:trPr>
          <w:trHeight w:val="465"/>
        </w:trPr>
        <w:tc>
          <w:tcPr>
            <w:tcW w:w="1080" w:type="dxa"/>
            <w:vAlign w:val="center"/>
          </w:tcPr>
          <w:p w14:paraId="33B5D10A" w14:textId="77777777" w:rsidR="00BA0578" w:rsidRDefault="00BA0578" w:rsidP="00BA0578">
            <w:pPr>
              <w:jc w:val="center"/>
              <w:rPr>
                <w:rFonts w:ascii="GHEA Grapalat" w:hAnsi="GHEA Grapalat" w:cs="Calibri"/>
                <w:color w:val="000000"/>
              </w:rPr>
            </w:pPr>
            <w:r>
              <w:rPr>
                <w:rFonts w:ascii="GHEA Grapalat" w:hAnsi="GHEA Grapalat" w:cs="Calibri"/>
                <w:color w:val="000000"/>
              </w:rPr>
              <w:t>3</w:t>
            </w:r>
          </w:p>
        </w:tc>
        <w:tc>
          <w:tcPr>
            <w:tcW w:w="9180" w:type="dxa"/>
            <w:vAlign w:val="center"/>
          </w:tcPr>
          <w:p w14:paraId="6121317D" w14:textId="77777777" w:rsidR="00BA0578" w:rsidRDefault="00BA0578" w:rsidP="00BA0578">
            <w:pPr>
              <w:rPr>
                <w:rFonts w:ascii="GHEA Grapalat" w:hAnsi="GHEA Grapalat" w:cs="Calibri"/>
                <w:b/>
                <w:bCs/>
                <w:i/>
                <w:iCs/>
                <w:color w:val="000000"/>
              </w:rPr>
            </w:pPr>
            <w:r>
              <w:rPr>
                <w:rFonts w:ascii="GHEA Grapalat" w:hAnsi="GHEA Grapalat" w:cs="Calibri"/>
                <w:b/>
                <w:bCs/>
                <w:i/>
                <w:iCs/>
                <w:color w:val="000000"/>
              </w:rPr>
              <w:t xml:space="preserve">Երևան քաղաքի Նոր Նորք վարչական շրջանի  ասֆալտ-բետոնե ծածկի վերանորոգման    աշխատանքներ  </w:t>
            </w:r>
          </w:p>
        </w:tc>
      </w:tr>
      <w:tr w:rsidR="00BA0578" w:rsidRPr="00C74997" w14:paraId="738DF729" w14:textId="77777777" w:rsidTr="00BA0578">
        <w:trPr>
          <w:trHeight w:val="465"/>
        </w:trPr>
        <w:tc>
          <w:tcPr>
            <w:tcW w:w="1080" w:type="dxa"/>
            <w:vAlign w:val="center"/>
          </w:tcPr>
          <w:p w14:paraId="7E3F657D" w14:textId="77777777" w:rsidR="00BA0578" w:rsidRDefault="00BA0578" w:rsidP="00BA0578">
            <w:pPr>
              <w:jc w:val="center"/>
              <w:rPr>
                <w:rFonts w:ascii="GHEA Grapalat" w:hAnsi="GHEA Grapalat" w:cs="Calibri"/>
                <w:color w:val="000000"/>
              </w:rPr>
            </w:pPr>
            <w:r>
              <w:rPr>
                <w:rFonts w:ascii="GHEA Grapalat" w:hAnsi="GHEA Grapalat" w:cs="Calibri"/>
                <w:color w:val="000000"/>
              </w:rPr>
              <w:t>4</w:t>
            </w:r>
          </w:p>
        </w:tc>
        <w:tc>
          <w:tcPr>
            <w:tcW w:w="9180" w:type="dxa"/>
            <w:vAlign w:val="center"/>
          </w:tcPr>
          <w:p w14:paraId="61256B30" w14:textId="77777777" w:rsidR="00BA0578" w:rsidRDefault="00BA0578" w:rsidP="00BA0578">
            <w:pPr>
              <w:rPr>
                <w:rFonts w:ascii="GHEA Grapalat" w:hAnsi="GHEA Grapalat" w:cs="Calibri"/>
                <w:b/>
                <w:bCs/>
                <w:i/>
                <w:iCs/>
                <w:color w:val="000000"/>
              </w:rPr>
            </w:pPr>
            <w:r>
              <w:rPr>
                <w:rFonts w:ascii="GHEA Grapalat" w:hAnsi="GHEA Grapalat" w:cs="Calibri"/>
                <w:b/>
                <w:bCs/>
                <w:i/>
                <w:iCs/>
                <w:color w:val="000000"/>
              </w:rPr>
              <w:t xml:space="preserve">Երևան քաղաքի Աջափնյակ վարչական շրջանի  ասֆալտ-բետոնե ծածկի վերանորոգման    աշխատանքներ  </w:t>
            </w:r>
          </w:p>
        </w:tc>
      </w:tr>
      <w:tr w:rsidR="00BA0578" w:rsidRPr="00C74997" w14:paraId="1ACAE99B" w14:textId="77777777" w:rsidTr="00BA0578">
        <w:trPr>
          <w:trHeight w:val="465"/>
        </w:trPr>
        <w:tc>
          <w:tcPr>
            <w:tcW w:w="1080" w:type="dxa"/>
            <w:vAlign w:val="center"/>
          </w:tcPr>
          <w:p w14:paraId="284FE139" w14:textId="77777777" w:rsidR="00BA0578" w:rsidRDefault="00BA0578" w:rsidP="00BA0578">
            <w:pPr>
              <w:jc w:val="center"/>
              <w:rPr>
                <w:rFonts w:ascii="GHEA Grapalat" w:hAnsi="GHEA Grapalat" w:cs="Calibri"/>
                <w:color w:val="000000"/>
              </w:rPr>
            </w:pPr>
            <w:r>
              <w:rPr>
                <w:rFonts w:ascii="GHEA Grapalat" w:hAnsi="GHEA Grapalat" w:cs="Calibri"/>
                <w:color w:val="000000"/>
              </w:rPr>
              <w:t>5</w:t>
            </w:r>
          </w:p>
        </w:tc>
        <w:tc>
          <w:tcPr>
            <w:tcW w:w="9180" w:type="dxa"/>
            <w:vAlign w:val="center"/>
          </w:tcPr>
          <w:p w14:paraId="1B800EF7" w14:textId="77777777" w:rsidR="00BA0578" w:rsidRDefault="00BA0578" w:rsidP="00BA0578">
            <w:pPr>
              <w:rPr>
                <w:rFonts w:ascii="GHEA Grapalat" w:hAnsi="GHEA Grapalat" w:cs="Calibri"/>
                <w:b/>
                <w:bCs/>
                <w:i/>
                <w:iCs/>
                <w:color w:val="000000"/>
              </w:rPr>
            </w:pPr>
            <w:r>
              <w:rPr>
                <w:rFonts w:ascii="GHEA Grapalat" w:hAnsi="GHEA Grapalat" w:cs="Calibri"/>
                <w:b/>
                <w:bCs/>
                <w:i/>
                <w:iCs/>
                <w:color w:val="000000"/>
              </w:rPr>
              <w:t xml:space="preserve">Երևան քաղաքի Ավան վարչական շրջանի  ասֆալտ-բետոնե ծածկի վերանորոգման    աշխատանքներ  </w:t>
            </w:r>
          </w:p>
        </w:tc>
      </w:tr>
      <w:tr w:rsidR="00BA0578" w:rsidRPr="00C74997" w14:paraId="4D1E627C" w14:textId="77777777" w:rsidTr="00BA0578">
        <w:trPr>
          <w:trHeight w:val="465"/>
        </w:trPr>
        <w:tc>
          <w:tcPr>
            <w:tcW w:w="1080" w:type="dxa"/>
            <w:vAlign w:val="center"/>
          </w:tcPr>
          <w:p w14:paraId="7570AAE9" w14:textId="77777777" w:rsidR="00BA0578" w:rsidRDefault="00BA0578" w:rsidP="00BA0578">
            <w:pPr>
              <w:jc w:val="center"/>
              <w:rPr>
                <w:rFonts w:ascii="GHEA Grapalat" w:hAnsi="GHEA Grapalat" w:cs="Calibri"/>
                <w:color w:val="000000"/>
              </w:rPr>
            </w:pPr>
            <w:r>
              <w:rPr>
                <w:rFonts w:ascii="GHEA Grapalat" w:hAnsi="GHEA Grapalat" w:cs="Calibri"/>
                <w:color w:val="000000"/>
              </w:rPr>
              <w:t>6</w:t>
            </w:r>
          </w:p>
        </w:tc>
        <w:tc>
          <w:tcPr>
            <w:tcW w:w="9180" w:type="dxa"/>
            <w:vAlign w:val="center"/>
          </w:tcPr>
          <w:p w14:paraId="7E59910C" w14:textId="77777777" w:rsidR="00BA0578" w:rsidRDefault="00BA0578" w:rsidP="00BA0578">
            <w:pPr>
              <w:rPr>
                <w:rFonts w:ascii="GHEA Grapalat" w:hAnsi="GHEA Grapalat" w:cs="Calibri"/>
                <w:b/>
                <w:bCs/>
                <w:i/>
                <w:iCs/>
                <w:color w:val="000000"/>
              </w:rPr>
            </w:pPr>
            <w:r>
              <w:rPr>
                <w:rFonts w:ascii="GHEA Grapalat" w:hAnsi="GHEA Grapalat" w:cs="Calibri"/>
                <w:b/>
                <w:bCs/>
                <w:i/>
                <w:iCs/>
                <w:color w:val="000000"/>
              </w:rPr>
              <w:t xml:space="preserve">Երևան քաղաքի Արաբկիր վարչական շրջանի  ասֆալտ-բետոնե ծածկի վերանորոգման    աշխատանքներ  </w:t>
            </w:r>
          </w:p>
        </w:tc>
      </w:tr>
      <w:tr w:rsidR="00BA0578" w:rsidRPr="00C74997" w14:paraId="0EE406DB" w14:textId="77777777" w:rsidTr="00BA0578">
        <w:trPr>
          <w:trHeight w:val="465"/>
        </w:trPr>
        <w:tc>
          <w:tcPr>
            <w:tcW w:w="1080" w:type="dxa"/>
            <w:vAlign w:val="center"/>
          </w:tcPr>
          <w:p w14:paraId="21B502E5" w14:textId="77777777" w:rsidR="00BA0578" w:rsidRDefault="00BA0578" w:rsidP="00BA0578">
            <w:pPr>
              <w:jc w:val="center"/>
              <w:rPr>
                <w:rFonts w:ascii="GHEA Grapalat" w:hAnsi="GHEA Grapalat" w:cs="Calibri"/>
                <w:color w:val="000000"/>
              </w:rPr>
            </w:pPr>
            <w:r>
              <w:rPr>
                <w:rFonts w:ascii="GHEA Grapalat" w:hAnsi="GHEA Grapalat" w:cs="Calibri"/>
                <w:color w:val="000000"/>
              </w:rPr>
              <w:t>7</w:t>
            </w:r>
          </w:p>
        </w:tc>
        <w:tc>
          <w:tcPr>
            <w:tcW w:w="9180" w:type="dxa"/>
            <w:vAlign w:val="center"/>
          </w:tcPr>
          <w:p w14:paraId="383CC87C" w14:textId="77777777" w:rsidR="00BA0578" w:rsidRDefault="00BA0578" w:rsidP="00BA0578">
            <w:pPr>
              <w:rPr>
                <w:rFonts w:ascii="GHEA Grapalat" w:hAnsi="GHEA Grapalat" w:cs="Calibri"/>
                <w:b/>
                <w:bCs/>
                <w:i/>
                <w:iCs/>
                <w:color w:val="000000"/>
              </w:rPr>
            </w:pPr>
            <w:r>
              <w:rPr>
                <w:rFonts w:ascii="GHEA Grapalat" w:hAnsi="GHEA Grapalat" w:cs="Calibri"/>
                <w:b/>
                <w:bCs/>
                <w:i/>
                <w:iCs/>
                <w:color w:val="000000"/>
              </w:rPr>
              <w:t xml:space="preserve">Երևան քաղաքի Դավթաշեն վարչական շրջանի  ասֆալտ-բետոնե ծածկի վերանորոգման    աշխատանքներ  </w:t>
            </w:r>
          </w:p>
        </w:tc>
      </w:tr>
      <w:tr w:rsidR="00BA0578" w:rsidRPr="00C74997" w14:paraId="11D0FAA5" w14:textId="77777777" w:rsidTr="00BA0578">
        <w:trPr>
          <w:trHeight w:val="465"/>
        </w:trPr>
        <w:tc>
          <w:tcPr>
            <w:tcW w:w="1080" w:type="dxa"/>
            <w:vAlign w:val="center"/>
          </w:tcPr>
          <w:p w14:paraId="5CE7AFD0" w14:textId="77777777" w:rsidR="00BA0578" w:rsidRDefault="00BA0578" w:rsidP="00BA0578">
            <w:pPr>
              <w:jc w:val="center"/>
              <w:rPr>
                <w:rFonts w:ascii="GHEA Grapalat" w:hAnsi="GHEA Grapalat" w:cs="Calibri"/>
                <w:color w:val="000000"/>
              </w:rPr>
            </w:pPr>
            <w:r>
              <w:rPr>
                <w:rFonts w:ascii="GHEA Grapalat" w:hAnsi="GHEA Grapalat" w:cs="Calibri"/>
                <w:color w:val="000000"/>
              </w:rPr>
              <w:t>8</w:t>
            </w:r>
          </w:p>
        </w:tc>
        <w:tc>
          <w:tcPr>
            <w:tcW w:w="9180" w:type="dxa"/>
            <w:vAlign w:val="center"/>
          </w:tcPr>
          <w:p w14:paraId="3F509781" w14:textId="77777777" w:rsidR="00BA0578" w:rsidRDefault="00BA0578" w:rsidP="00BA0578">
            <w:pPr>
              <w:rPr>
                <w:rFonts w:ascii="GHEA Grapalat" w:hAnsi="GHEA Grapalat" w:cs="Calibri"/>
                <w:b/>
                <w:bCs/>
                <w:i/>
                <w:iCs/>
                <w:color w:val="000000"/>
              </w:rPr>
            </w:pPr>
            <w:r>
              <w:rPr>
                <w:rFonts w:ascii="GHEA Grapalat" w:hAnsi="GHEA Grapalat" w:cs="Calibri"/>
                <w:b/>
                <w:bCs/>
                <w:i/>
                <w:iCs/>
                <w:color w:val="000000"/>
              </w:rPr>
              <w:t xml:space="preserve">Երևան քաղաքի Մալաթիա-Սեբաստիա վարչական շրջանի  ասֆալտ-բետոնե ծածկի վերանորոգման    աշխատանքներ  </w:t>
            </w:r>
          </w:p>
        </w:tc>
      </w:tr>
      <w:tr w:rsidR="00BA0578" w:rsidRPr="00C74997" w14:paraId="5748135C" w14:textId="77777777" w:rsidTr="00BA0578">
        <w:trPr>
          <w:trHeight w:val="465"/>
        </w:trPr>
        <w:tc>
          <w:tcPr>
            <w:tcW w:w="1080" w:type="dxa"/>
            <w:vAlign w:val="center"/>
          </w:tcPr>
          <w:p w14:paraId="192C4A0F" w14:textId="77777777" w:rsidR="00BA0578" w:rsidRDefault="00BA0578" w:rsidP="00BA0578">
            <w:pPr>
              <w:jc w:val="center"/>
              <w:rPr>
                <w:rFonts w:ascii="GHEA Grapalat" w:hAnsi="GHEA Grapalat" w:cs="Calibri"/>
                <w:color w:val="000000"/>
              </w:rPr>
            </w:pPr>
            <w:r>
              <w:rPr>
                <w:rFonts w:ascii="GHEA Grapalat" w:hAnsi="GHEA Grapalat" w:cs="Calibri"/>
                <w:color w:val="000000"/>
              </w:rPr>
              <w:t>9</w:t>
            </w:r>
          </w:p>
        </w:tc>
        <w:tc>
          <w:tcPr>
            <w:tcW w:w="9180" w:type="dxa"/>
            <w:vAlign w:val="center"/>
          </w:tcPr>
          <w:p w14:paraId="5321EB2E" w14:textId="77777777" w:rsidR="00BA0578" w:rsidRDefault="00BA0578" w:rsidP="00BA0578">
            <w:pPr>
              <w:rPr>
                <w:rFonts w:ascii="GHEA Grapalat" w:hAnsi="GHEA Grapalat" w:cs="Calibri"/>
                <w:b/>
                <w:bCs/>
                <w:i/>
                <w:iCs/>
                <w:color w:val="000000"/>
              </w:rPr>
            </w:pPr>
            <w:r>
              <w:rPr>
                <w:rFonts w:ascii="GHEA Grapalat" w:hAnsi="GHEA Grapalat" w:cs="Calibri"/>
                <w:b/>
                <w:bCs/>
                <w:i/>
                <w:iCs/>
                <w:color w:val="000000"/>
              </w:rPr>
              <w:t xml:space="preserve">Երևան քաղաքի Նորք Մարաշ վարչական շրջանի  ասֆալտ-բետոնե ծածկի վերանորոգման    աշխատանքներ  </w:t>
            </w:r>
          </w:p>
        </w:tc>
      </w:tr>
      <w:tr w:rsidR="00BA0578" w:rsidRPr="00C74997" w14:paraId="18585BC8" w14:textId="77777777" w:rsidTr="00BA0578">
        <w:trPr>
          <w:trHeight w:val="465"/>
        </w:trPr>
        <w:tc>
          <w:tcPr>
            <w:tcW w:w="1080" w:type="dxa"/>
            <w:vAlign w:val="center"/>
          </w:tcPr>
          <w:p w14:paraId="031B8D7D" w14:textId="77777777" w:rsidR="00BA0578" w:rsidRDefault="00BA0578" w:rsidP="00BA0578">
            <w:pPr>
              <w:jc w:val="center"/>
              <w:rPr>
                <w:rFonts w:ascii="GHEA Grapalat" w:hAnsi="GHEA Grapalat" w:cs="Calibri"/>
                <w:color w:val="000000"/>
              </w:rPr>
            </w:pPr>
            <w:r>
              <w:rPr>
                <w:rFonts w:ascii="GHEA Grapalat" w:hAnsi="GHEA Grapalat" w:cs="Calibri"/>
                <w:color w:val="000000"/>
              </w:rPr>
              <w:t>10</w:t>
            </w:r>
          </w:p>
        </w:tc>
        <w:tc>
          <w:tcPr>
            <w:tcW w:w="9180" w:type="dxa"/>
            <w:vAlign w:val="center"/>
          </w:tcPr>
          <w:p w14:paraId="530F9873" w14:textId="77777777" w:rsidR="00BA0578" w:rsidRDefault="00BA0578" w:rsidP="00BA0578">
            <w:pPr>
              <w:rPr>
                <w:rFonts w:ascii="GHEA Grapalat" w:hAnsi="GHEA Grapalat" w:cs="Calibri"/>
                <w:b/>
                <w:bCs/>
                <w:i/>
                <w:iCs/>
                <w:color w:val="000000"/>
              </w:rPr>
            </w:pPr>
            <w:r>
              <w:rPr>
                <w:rFonts w:ascii="GHEA Grapalat" w:hAnsi="GHEA Grapalat" w:cs="Calibri"/>
                <w:b/>
                <w:bCs/>
                <w:i/>
                <w:iCs/>
                <w:color w:val="000000"/>
              </w:rPr>
              <w:t xml:space="preserve">Երևան քաղաքի Նուբարաշեն վարչական շրջանի  ասֆալտ-բետոնե ծածկի վերանորոգման    աշխատանքներ  </w:t>
            </w:r>
          </w:p>
        </w:tc>
      </w:tr>
      <w:tr w:rsidR="00BA0578" w:rsidRPr="00C74997" w14:paraId="5B8C6271" w14:textId="77777777" w:rsidTr="00BA0578">
        <w:trPr>
          <w:trHeight w:val="465"/>
        </w:trPr>
        <w:tc>
          <w:tcPr>
            <w:tcW w:w="1080" w:type="dxa"/>
            <w:vAlign w:val="center"/>
          </w:tcPr>
          <w:p w14:paraId="10C5D6A2" w14:textId="77777777" w:rsidR="00BA0578" w:rsidRDefault="00BA0578" w:rsidP="00BA0578">
            <w:pPr>
              <w:jc w:val="center"/>
              <w:rPr>
                <w:rFonts w:ascii="GHEA Grapalat" w:hAnsi="GHEA Grapalat" w:cs="Calibri"/>
                <w:color w:val="000000"/>
              </w:rPr>
            </w:pPr>
            <w:r>
              <w:rPr>
                <w:rFonts w:ascii="GHEA Grapalat" w:hAnsi="GHEA Grapalat" w:cs="Calibri"/>
                <w:color w:val="000000"/>
              </w:rPr>
              <w:t>11</w:t>
            </w:r>
          </w:p>
        </w:tc>
        <w:tc>
          <w:tcPr>
            <w:tcW w:w="9180" w:type="dxa"/>
            <w:vAlign w:val="center"/>
          </w:tcPr>
          <w:p w14:paraId="10C7C990" w14:textId="77777777" w:rsidR="00BA0578" w:rsidRDefault="00BA0578" w:rsidP="00BA0578">
            <w:pPr>
              <w:rPr>
                <w:rFonts w:ascii="GHEA Grapalat" w:hAnsi="GHEA Grapalat" w:cs="Calibri"/>
                <w:b/>
                <w:bCs/>
                <w:i/>
                <w:iCs/>
                <w:color w:val="000000"/>
              </w:rPr>
            </w:pPr>
            <w:r>
              <w:rPr>
                <w:rFonts w:ascii="GHEA Grapalat" w:hAnsi="GHEA Grapalat" w:cs="Calibri"/>
                <w:b/>
                <w:bCs/>
                <w:i/>
                <w:iCs/>
                <w:color w:val="000000"/>
              </w:rPr>
              <w:t xml:space="preserve">Երևան քաղաքի Շենգավիթ  վարչական շրջանի  ասֆալտ-բետոնե ծածկի վերանորոգման    աշխատանքներ  </w:t>
            </w:r>
          </w:p>
        </w:tc>
      </w:tr>
      <w:tr w:rsidR="00BA0578" w:rsidRPr="00C74997" w14:paraId="378D1625" w14:textId="77777777" w:rsidTr="00BA0578">
        <w:trPr>
          <w:trHeight w:val="465"/>
        </w:trPr>
        <w:tc>
          <w:tcPr>
            <w:tcW w:w="1080" w:type="dxa"/>
            <w:vAlign w:val="center"/>
          </w:tcPr>
          <w:p w14:paraId="33A96DAE" w14:textId="77777777" w:rsidR="00BA0578" w:rsidRDefault="00BA0578" w:rsidP="00BA0578">
            <w:pPr>
              <w:jc w:val="center"/>
              <w:rPr>
                <w:rFonts w:ascii="GHEA Grapalat" w:hAnsi="GHEA Grapalat" w:cs="Calibri"/>
                <w:color w:val="000000"/>
              </w:rPr>
            </w:pPr>
            <w:r>
              <w:rPr>
                <w:rFonts w:ascii="GHEA Grapalat" w:hAnsi="GHEA Grapalat" w:cs="Calibri"/>
                <w:color w:val="000000"/>
              </w:rPr>
              <w:t>12</w:t>
            </w:r>
          </w:p>
        </w:tc>
        <w:tc>
          <w:tcPr>
            <w:tcW w:w="9180" w:type="dxa"/>
            <w:vAlign w:val="center"/>
          </w:tcPr>
          <w:p w14:paraId="05E183E2" w14:textId="77777777" w:rsidR="00BA0578" w:rsidRDefault="00BA0578" w:rsidP="00BA0578">
            <w:pPr>
              <w:rPr>
                <w:rFonts w:ascii="GHEA Grapalat" w:hAnsi="GHEA Grapalat" w:cs="Calibri"/>
                <w:b/>
                <w:bCs/>
                <w:i/>
                <w:iCs/>
                <w:color w:val="000000"/>
              </w:rPr>
            </w:pPr>
            <w:r>
              <w:rPr>
                <w:rFonts w:ascii="GHEA Grapalat" w:hAnsi="GHEA Grapalat" w:cs="Calibri"/>
                <w:b/>
                <w:bCs/>
                <w:i/>
                <w:iCs/>
                <w:color w:val="000000"/>
              </w:rPr>
              <w:t xml:space="preserve">Երևան քաղաքի Քանաքեռ-Զեյթուն վարչական շրջանի  ասֆալտ-բետոնե ծածկի վերանորոգման    աշխատանքներ  </w:t>
            </w:r>
          </w:p>
        </w:tc>
      </w:tr>
    </w:tbl>
    <w:p w14:paraId="3A976741" w14:textId="77777777" w:rsidR="00BA0578" w:rsidRPr="002F6DD5" w:rsidRDefault="00BA0578" w:rsidP="00BA0578">
      <w:pPr>
        <w:rPr>
          <w:rFonts w:ascii="Sylfaen" w:hAnsi="Sylfaen"/>
          <w:lang w:val="af-ZA"/>
        </w:rPr>
      </w:pPr>
    </w:p>
    <w:p w14:paraId="5D60EBF9" w14:textId="77777777" w:rsidR="00BA0578" w:rsidRDefault="00BA0578" w:rsidP="00BA0578">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4FA0276" w14:textId="77777777" w:rsidR="00BA0578" w:rsidRPr="00825E39" w:rsidRDefault="00BA0578" w:rsidP="00EF3662">
      <w:pPr>
        <w:jc w:val="center"/>
        <w:rPr>
          <w:rFonts w:ascii="GHEA Grapalat" w:hAnsi="GHEA Grapalat" w:cs="Sylfaen"/>
          <w:szCs w:val="22"/>
          <w:lang w:val="af-ZA"/>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125A58CC" w14:textId="77777777"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2F0D42C2" w14:textId="77777777"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14:paraId="2AC6CC3E" w14:textId="77777777"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lastRenderedPageBreak/>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796301B"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14:paraId="47C03D85"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504FC9F"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1B5C296B" w14:textId="77777777"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623BBC7A"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11637C" w:rsidRPr="0011637C">
        <w:rPr>
          <w:rFonts w:ascii="GHEA Grapalat" w:hAnsi="GHEA Grapalat"/>
          <w:b/>
          <w:color w:val="000000"/>
          <w:lang w:val="hy-AM"/>
        </w:rPr>
        <w:t>30</w:t>
      </w:r>
      <w:r w:rsidR="00E90F91" w:rsidRPr="00BA0578">
        <w:rPr>
          <w:rFonts w:ascii="GHEA Grapalat" w:hAnsi="GHEA Grapalat"/>
          <w:b/>
          <w:color w:val="000000"/>
          <w:lang w:val="hy-AM"/>
        </w:rPr>
        <w:t xml:space="preserve"> տոկոսի</w:t>
      </w:r>
      <w:r w:rsidR="00E90F91" w:rsidRPr="00BA0578">
        <w:rPr>
          <w:rStyle w:val="FootnoteReference"/>
          <w:rFonts w:ascii="GHEA Grapalat" w:hAnsi="GHEA Grapalat" w:cs="Arial"/>
          <w:b/>
          <w:lang w:val="hy-AM"/>
        </w:rPr>
        <w:footnoteReference w:id="1"/>
      </w:r>
      <w:r w:rsidR="00EE5DD1" w:rsidRPr="00BA0578">
        <w:rPr>
          <w:rFonts w:ascii="GHEA Grapalat" w:hAnsi="GHEA Grapalat"/>
          <w:b/>
          <w:color w:val="000000"/>
          <w:vertAlign w:val="superscript"/>
          <w:lang w:val="hy-AM"/>
        </w:rPr>
        <w:t>.1</w:t>
      </w:r>
      <w:r w:rsidR="00E90F91" w:rsidRPr="00BA0578">
        <w:rPr>
          <w:rFonts w:ascii="GHEA Grapalat" w:hAnsi="GHEA Grapalat"/>
          <w:b/>
          <w:color w:val="000000"/>
          <w:lang w:val="hy-AM"/>
        </w:rPr>
        <w:t xml:space="preserve"> չ</w:t>
      </w:r>
      <w:r w:rsidR="00E90F91" w:rsidRPr="00BA0578">
        <w:rPr>
          <w:rFonts w:ascii="GHEA Grapalat" w:hAnsi="GHEA Grapalat"/>
          <w:b/>
          <w:color w:val="000000"/>
          <w:sz w:val="20"/>
          <w:szCs w:val="20"/>
          <w:lang w:val="hy-AM"/>
        </w:rPr>
        <w:t>ափով</w:t>
      </w:r>
      <w:r w:rsidR="00E90F91"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4A4887FD" w14:textId="00C37374" w:rsidR="00BA0578" w:rsidRPr="004B52EC" w:rsidRDefault="00BA0578" w:rsidP="00BA0578">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Pr="004B52EC">
        <w:rPr>
          <w:rFonts w:ascii="GHEA Grapalat" w:hAnsi="GHEA Grapalat" w:cs="Sylfaen"/>
          <w:szCs w:val="24"/>
          <w:lang w:val="hy-AM"/>
        </w:rPr>
        <w:t>Ընթացակարգի</w:t>
      </w:r>
      <w:r w:rsidRPr="004B52EC">
        <w:rPr>
          <w:rFonts w:ascii="GHEA Grapalat" w:hAnsi="GHEA Grapalat" w:cs="Sylfaen"/>
          <w:szCs w:val="24"/>
        </w:rPr>
        <w:t xml:space="preserve"> </w:t>
      </w:r>
      <w:r w:rsidRPr="004B52EC">
        <w:rPr>
          <w:rFonts w:ascii="GHEA Grapalat" w:hAnsi="GHEA Grapalat" w:cs="Sylfaen"/>
          <w:szCs w:val="24"/>
          <w:lang w:val="hy-AM"/>
        </w:rPr>
        <w:t>հայտերն</w:t>
      </w:r>
      <w:r w:rsidRPr="004B52EC">
        <w:rPr>
          <w:rFonts w:ascii="GHEA Grapalat" w:hAnsi="GHEA Grapalat" w:cs="Sylfaen"/>
          <w:szCs w:val="24"/>
        </w:rPr>
        <w:t xml:space="preserve"> </w:t>
      </w:r>
      <w:r w:rsidRPr="004B52EC">
        <w:rPr>
          <w:rFonts w:ascii="GHEA Grapalat" w:hAnsi="GHEA Grapalat" w:cs="Sylfaen"/>
          <w:szCs w:val="24"/>
          <w:lang w:val="hy-AM"/>
        </w:rPr>
        <w:t>անհրաժեշտ</w:t>
      </w:r>
      <w:r w:rsidRPr="004B52EC">
        <w:rPr>
          <w:rFonts w:ascii="GHEA Grapalat" w:hAnsi="GHEA Grapalat" w:cs="Sylfaen"/>
          <w:szCs w:val="24"/>
        </w:rPr>
        <w:t xml:space="preserve"> </w:t>
      </w:r>
      <w:r w:rsidRPr="004B52EC">
        <w:rPr>
          <w:rFonts w:ascii="GHEA Grapalat" w:hAnsi="GHEA Grapalat" w:cs="Sylfaen"/>
          <w:szCs w:val="24"/>
          <w:lang w:val="hy-AM"/>
        </w:rPr>
        <w:t>է</w:t>
      </w:r>
      <w:r w:rsidRPr="004B52EC">
        <w:rPr>
          <w:rFonts w:ascii="GHEA Grapalat" w:hAnsi="GHEA Grapalat" w:cs="Sylfaen"/>
          <w:szCs w:val="24"/>
        </w:rPr>
        <w:t xml:space="preserve"> </w:t>
      </w:r>
      <w:r w:rsidRPr="004B52EC">
        <w:rPr>
          <w:rFonts w:ascii="GHEA Grapalat" w:hAnsi="GHEA Grapalat" w:cs="Sylfaen"/>
          <w:szCs w:val="24"/>
          <w:lang w:val="hy-AM"/>
        </w:rPr>
        <w:t>ներկայացնել</w:t>
      </w:r>
      <w:r w:rsidRPr="004B52EC">
        <w:rPr>
          <w:rFonts w:ascii="GHEA Grapalat" w:hAnsi="GHEA Grapalat" w:cs="Sylfaen"/>
          <w:szCs w:val="24"/>
        </w:rPr>
        <w:t xml:space="preserve"> </w:t>
      </w:r>
      <w:r w:rsidRPr="004B52EC">
        <w:rPr>
          <w:rFonts w:ascii="GHEA Grapalat" w:hAnsi="GHEA Grapalat" w:cs="Sylfaen"/>
          <w:szCs w:val="24"/>
          <w:lang w:val="hy-AM"/>
        </w:rPr>
        <w:t>համակարգի</w:t>
      </w:r>
      <w:r w:rsidRPr="004B52EC">
        <w:rPr>
          <w:rFonts w:ascii="GHEA Grapalat" w:hAnsi="GHEA Grapalat" w:cs="Sylfaen"/>
          <w:szCs w:val="24"/>
        </w:rPr>
        <w:t xml:space="preserve"> </w:t>
      </w:r>
      <w:r w:rsidRPr="004B52EC">
        <w:rPr>
          <w:rFonts w:ascii="GHEA Grapalat" w:hAnsi="GHEA Grapalat" w:cs="Sylfaen"/>
          <w:szCs w:val="24"/>
          <w:lang w:val="hy-AM"/>
        </w:rPr>
        <w:t>միջոցով</w:t>
      </w:r>
      <w:r w:rsidRPr="004B52EC">
        <w:rPr>
          <w:rFonts w:ascii="GHEA Grapalat" w:hAnsi="GHEA Grapalat" w:cs="Sylfaen"/>
          <w:szCs w:val="24"/>
        </w:rPr>
        <w:t xml:space="preserve"> </w:t>
      </w:r>
      <w:r w:rsidRPr="004B52EC">
        <w:rPr>
          <w:rFonts w:ascii="GHEA Grapalat" w:hAnsi="GHEA Grapalat" w:cs="Sylfaen"/>
          <w:szCs w:val="24"/>
          <w:lang w:val="hy-AM"/>
        </w:rPr>
        <w:t>ոչ</w:t>
      </w:r>
      <w:r w:rsidRPr="004B52EC">
        <w:rPr>
          <w:rFonts w:ascii="GHEA Grapalat" w:hAnsi="GHEA Grapalat" w:cs="Sylfaen"/>
          <w:szCs w:val="24"/>
        </w:rPr>
        <w:t xml:space="preserve"> </w:t>
      </w:r>
      <w:r w:rsidRPr="004B52EC">
        <w:rPr>
          <w:rFonts w:ascii="GHEA Grapalat" w:hAnsi="GHEA Grapalat" w:cs="Sylfaen"/>
          <w:szCs w:val="24"/>
          <w:lang w:val="hy-AM"/>
        </w:rPr>
        <w:t>ուշ</w:t>
      </w:r>
      <w:r w:rsidRPr="004B52EC">
        <w:rPr>
          <w:rFonts w:ascii="GHEA Grapalat" w:hAnsi="GHEA Grapalat" w:cs="Sylfaen"/>
          <w:szCs w:val="24"/>
        </w:rPr>
        <w:t xml:space="preserve">, </w:t>
      </w:r>
      <w:r w:rsidRPr="004B52EC">
        <w:rPr>
          <w:rFonts w:ascii="GHEA Grapalat" w:hAnsi="GHEA Grapalat" w:cs="Sylfaen"/>
          <w:szCs w:val="24"/>
          <w:lang w:val="hy-AM"/>
        </w:rPr>
        <w:t>քան</w:t>
      </w:r>
      <w:r w:rsidRPr="004B52EC">
        <w:rPr>
          <w:rFonts w:ascii="GHEA Grapalat" w:hAnsi="GHEA Grapalat" w:cs="Sylfaen"/>
          <w:szCs w:val="24"/>
        </w:rPr>
        <w:t xml:space="preserve"> </w:t>
      </w:r>
      <w:r w:rsidRPr="004B52EC">
        <w:rPr>
          <w:rFonts w:ascii="GHEA Grapalat" w:hAnsi="GHEA Grapalat" w:cs="Sylfaen"/>
          <w:szCs w:val="24"/>
          <w:lang w:val="hy-AM"/>
        </w:rPr>
        <w:t xml:space="preserve">մինչև </w:t>
      </w:r>
      <w:r w:rsidRPr="0032711A">
        <w:rPr>
          <w:rFonts w:ascii="GHEA Grapalat" w:hAnsi="GHEA Grapalat" w:cs="Sylfaen"/>
          <w:b/>
          <w:szCs w:val="24"/>
          <w:lang w:val="hy-AM"/>
        </w:rPr>
        <w:t>202</w:t>
      </w:r>
      <w:r w:rsidR="00825E39">
        <w:rPr>
          <w:rFonts w:ascii="GHEA Grapalat" w:hAnsi="GHEA Grapalat" w:cs="Sylfaen"/>
          <w:b/>
          <w:szCs w:val="24"/>
          <w:lang w:val="hy-AM"/>
        </w:rPr>
        <w:t>2</w:t>
      </w:r>
      <w:r w:rsidRPr="0032711A">
        <w:rPr>
          <w:rFonts w:ascii="GHEA Grapalat" w:hAnsi="GHEA Grapalat" w:cs="Sylfaen"/>
          <w:b/>
          <w:szCs w:val="24"/>
          <w:lang w:val="hy-AM"/>
        </w:rPr>
        <w:t xml:space="preserve"> թվականի </w:t>
      </w:r>
      <w:r w:rsidR="00825E39">
        <w:rPr>
          <w:rFonts w:ascii="GHEA Grapalat" w:hAnsi="GHEA Grapalat" w:cs="Sylfaen"/>
          <w:b/>
          <w:szCs w:val="24"/>
          <w:lang w:val="hy-AM"/>
        </w:rPr>
        <w:t>հունվարի 4</w:t>
      </w:r>
      <w:r w:rsidRPr="0032711A">
        <w:rPr>
          <w:rFonts w:ascii="GHEA Grapalat" w:hAnsi="GHEA Grapalat" w:cs="Sylfaen"/>
          <w:b/>
          <w:szCs w:val="24"/>
          <w:lang w:val="hy-AM"/>
        </w:rPr>
        <w:t>-ը, ժամը 10:00-ն:</w:t>
      </w:r>
      <w:r w:rsidRPr="004B52EC">
        <w:rPr>
          <w:rFonts w:ascii="GHEA Grapalat" w:hAnsi="GHEA Grapalat" w:cs="Sylfaen"/>
          <w:szCs w:val="24"/>
        </w:rPr>
        <w:t xml:space="preserve"> </w:t>
      </w:r>
      <w:r w:rsidRPr="004B52EC">
        <w:rPr>
          <w:rFonts w:ascii="GHEA Grapalat" w:hAnsi="GHEA Grapalat" w:cs="Sylfaen"/>
          <w:szCs w:val="24"/>
          <w:lang w:val="hy-AM"/>
        </w:rPr>
        <w:t>Հայտերը</w:t>
      </w:r>
      <w:r w:rsidRPr="004B52EC">
        <w:rPr>
          <w:rFonts w:ascii="GHEA Grapalat" w:hAnsi="GHEA Grapalat" w:cs="Sylfaen"/>
          <w:szCs w:val="24"/>
        </w:rPr>
        <w:t xml:space="preserve"> </w:t>
      </w:r>
      <w:r w:rsidRPr="004B52EC">
        <w:rPr>
          <w:rFonts w:ascii="GHEA Grapalat" w:hAnsi="GHEA Grapalat" w:cs="Sylfaen"/>
          <w:szCs w:val="24"/>
          <w:lang w:val="hy-AM"/>
        </w:rPr>
        <w:t>ներկայացնելու</w:t>
      </w:r>
      <w:r w:rsidRPr="004B52EC">
        <w:rPr>
          <w:rFonts w:ascii="GHEA Grapalat" w:hAnsi="GHEA Grapalat" w:cs="Sylfaen"/>
          <w:szCs w:val="24"/>
        </w:rPr>
        <w:t xml:space="preserve"> </w:t>
      </w:r>
      <w:r w:rsidRPr="004B52EC">
        <w:rPr>
          <w:rFonts w:ascii="GHEA Grapalat" w:hAnsi="GHEA Grapalat" w:cs="Sylfaen"/>
          <w:szCs w:val="24"/>
          <w:lang w:val="hy-AM"/>
        </w:rPr>
        <w:t>վերջնաժամկետը</w:t>
      </w:r>
      <w:r w:rsidRPr="004B52EC">
        <w:rPr>
          <w:rFonts w:ascii="GHEA Grapalat" w:hAnsi="GHEA Grapalat" w:cs="Sylfaen"/>
          <w:szCs w:val="24"/>
        </w:rPr>
        <w:t xml:space="preserve"> </w:t>
      </w:r>
      <w:r w:rsidRPr="004B52EC">
        <w:rPr>
          <w:rFonts w:ascii="GHEA Grapalat" w:hAnsi="GHEA Grapalat" w:cs="Sylfaen"/>
          <w:szCs w:val="24"/>
          <w:lang w:val="hy-AM"/>
        </w:rPr>
        <w:t>լրանալուց</w:t>
      </w:r>
      <w:r w:rsidRPr="004B52EC">
        <w:rPr>
          <w:rFonts w:ascii="GHEA Grapalat" w:hAnsi="GHEA Grapalat" w:cs="Sylfaen"/>
          <w:szCs w:val="24"/>
        </w:rPr>
        <w:t xml:space="preserve"> </w:t>
      </w:r>
      <w:r w:rsidRPr="004B52EC">
        <w:rPr>
          <w:rFonts w:ascii="GHEA Grapalat" w:hAnsi="GHEA Grapalat" w:cs="Sylfaen"/>
          <w:szCs w:val="24"/>
          <w:lang w:val="hy-AM"/>
        </w:rPr>
        <w:t>հետո</w:t>
      </w:r>
      <w:r w:rsidRPr="004B52EC">
        <w:rPr>
          <w:rFonts w:ascii="GHEA Grapalat" w:hAnsi="GHEA Grapalat" w:cs="Sylfaen"/>
          <w:szCs w:val="24"/>
        </w:rPr>
        <w:t xml:space="preserve"> </w:t>
      </w:r>
      <w:r w:rsidRPr="004B52EC">
        <w:rPr>
          <w:rFonts w:ascii="GHEA Grapalat" w:hAnsi="GHEA Grapalat" w:cs="Sylfaen"/>
          <w:szCs w:val="24"/>
          <w:lang w:val="hy-AM"/>
        </w:rPr>
        <w:t>ներկայացված</w:t>
      </w:r>
      <w:r w:rsidRPr="004B52EC">
        <w:rPr>
          <w:rFonts w:ascii="GHEA Grapalat" w:hAnsi="GHEA Grapalat" w:cs="Sylfaen"/>
          <w:szCs w:val="24"/>
        </w:rPr>
        <w:t xml:space="preserve"> </w:t>
      </w:r>
      <w:r w:rsidRPr="004B52EC">
        <w:rPr>
          <w:rFonts w:ascii="GHEA Grapalat" w:hAnsi="GHEA Grapalat" w:cs="Sylfaen"/>
          <w:szCs w:val="24"/>
          <w:lang w:val="hy-AM"/>
        </w:rPr>
        <w:t>հայտերը</w:t>
      </w:r>
      <w:r w:rsidRPr="004B52EC">
        <w:rPr>
          <w:rFonts w:ascii="GHEA Grapalat" w:hAnsi="GHEA Grapalat" w:cs="Sylfaen"/>
          <w:szCs w:val="24"/>
        </w:rPr>
        <w:t xml:space="preserve"> </w:t>
      </w:r>
      <w:r w:rsidRPr="004B52EC">
        <w:rPr>
          <w:rFonts w:ascii="GHEA Grapalat" w:hAnsi="GHEA Grapalat" w:cs="Sylfaen"/>
          <w:szCs w:val="24"/>
          <w:lang w:val="hy-AM"/>
        </w:rPr>
        <w:t>չեն</w:t>
      </w:r>
      <w:r w:rsidRPr="004B52EC">
        <w:rPr>
          <w:rFonts w:ascii="GHEA Grapalat" w:hAnsi="GHEA Grapalat" w:cs="Sylfaen"/>
          <w:szCs w:val="24"/>
        </w:rPr>
        <w:t xml:space="preserve"> </w:t>
      </w:r>
      <w:r w:rsidRPr="004B52EC">
        <w:rPr>
          <w:rFonts w:ascii="GHEA Grapalat" w:hAnsi="GHEA Grapalat" w:cs="Sylfaen"/>
          <w:szCs w:val="24"/>
          <w:lang w:val="hy-AM"/>
        </w:rPr>
        <w:t>ընդունվում</w:t>
      </w:r>
      <w:r w:rsidRPr="004B52EC">
        <w:rPr>
          <w:rFonts w:ascii="GHEA Grapalat" w:hAnsi="GHEA Grapalat" w:cs="Sylfaen"/>
          <w:szCs w:val="24"/>
        </w:rPr>
        <w:t xml:space="preserve"> </w:t>
      </w:r>
      <w:r w:rsidRPr="004B52EC">
        <w:rPr>
          <w:rFonts w:ascii="GHEA Grapalat" w:hAnsi="GHEA Grapalat" w:cs="Sylfaen"/>
          <w:szCs w:val="24"/>
          <w:lang w:val="hy-AM"/>
        </w:rPr>
        <w:t>համակարգի</w:t>
      </w:r>
      <w:r w:rsidRPr="004B52EC">
        <w:rPr>
          <w:rFonts w:ascii="GHEA Grapalat" w:hAnsi="GHEA Grapalat" w:cs="Sylfaen"/>
          <w:szCs w:val="24"/>
        </w:rPr>
        <w:t xml:space="preserve"> </w:t>
      </w:r>
      <w:r w:rsidRPr="004B52EC">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 xml:space="preserve">Ընդ որում եթե մասնակիցը </w:t>
      </w:r>
      <w:r w:rsidRPr="007E39F5">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0F81E6C5" w:rsidR="00EC6281" w:rsidRPr="004B2068" w:rsidRDefault="00C96127" w:rsidP="00825E39">
      <w:pPr>
        <w:ind w:firstLine="567"/>
        <w:jc w:val="both"/>
        <w:rPr>
          <w:rFonts w:ascii="GHEA Grapalat" w:hAnsi="GHEA Grapalat" w:cs="Sylfaen"/>
          <w:sz w:val="20"/>
          <w:lang w:val="hy-AM"/>
        </w:rPr>
      </w:pPr>
      <w:r w:rsidRPr="004B2068">
        <w:rPr>
          <w:rFonts w:ascii="GHEA Grapalat" w:hAnsi="GHEA Grapalat" w:cs="Sylfaen"/>
          <w:sz w:val="20"/>
          <w:lang w:val="hy-AM"/>
        </w:rPr>
        <w:t>4)</w:t>
      </w:r>
      <w:r w:rsidR="00EC6281" w:rsidRPr="004B2068">
        <w:rPr>
          <w:rFonts w:ascii="GHEA Grapalat" w:hAnsi="GHEA Grapalat" w:cs="Sylfaen"/>
          <w:sz w:val="20"/>
          <w:lang w:val="hy-AM"/>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7777777"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Pr>
          <w:rFonts w:ascii="GHEA Grapalat" w:hAnsi="GHEA Grapalat" w:cs="Sylfaen"/>
          <w:sz w:val="20"/>
          <w:szCs w:val="24"/>
          <w:lang w:val="hy-AM" w:eastAsia="en-US"/>
        </w:rPr>
        <w:t>.</w:t>
      </w:r>
    </w:p>
    <w:p w14:paraId="657C0193" w14:textId="77777777" w:rsidR="008957DB" w:rsidRDefault="008957DB" w:rsidP="00D4485C">
      <w:pPr>
        <w:pStyle w:val="FootnoteText"/>
        <w:ind w:firstLine="851"/>
        <w:jc w:val="both"/>
        <w:rPr>
          <w:rFonts w:ascii="GHEA Grapalat" w:hAnsi="GHEA Grapalat" w:cs="Sylfaen"/>
          <w:szCs w:val="24"/>
          <w:lang w:val="hy-AM" w:eastAsia="en-US"/>
        </w:rPr>
      </w:pPr>
      <w:r w:rsidRPr="00B1645A">
        <w:rPr>
          <w:rFonts w:ascii="GHEA Grapalat" w:hAnsi="GHEA Grapalat" w:cs="Sylfaen"/>
          <w:szCs w:val="24"/>
          <w:lang w:val="hy-AM" w:eastAsia="en-US"/>
        </w:rPr>
        <w:t>7)</w:t>
      </w:r>
      <w:r w:rsidRPr="007B100D">
        <w:rPr>
          <w:rFonts w:ascii="GHEA Grapalat" w:hAnsi="GHEA Grapalat" w:cs="Sylfaen"/>
          <w:szCs w:val="24"/>
          <w:lang w:val="hy-AM" w:eastAsia="en-US"/>
        </w:rPr>
        <w:t xml:space="preserve"> </w:t>
      </w:r>
      <w:r w:rsidRPr="002A4619">
        <w:rPr>
          <w:rFonts w:ascii="GHEA Grapalat" w:hAnsi="GHEA Grapalat" w:cs="Sylfaen"/>
          <w:szCs w:val="24"/>
          <w:lang w:val="hy-AM" w:eastAsia="en-US"/>
        </w:rPr>
        <w:t>իր կողմից հաստատված</w:t>
      </w:r>
      <w:r>
        <w:rPr>
          <w:rFonts w:ascii="GHEA Grapalat" w:hAnsi="GHEA Grapalat" w:cs="Sylfaen"/>
          <w:szCs w:val="24"/>
          <w:lang w:val="hy-AM" w:eastAsia="en-US"/>
        </w:rPr>
        <w:t xml:space="preserve"> հայտարարություն՝</w:t>
      </w:r>
      <w:r w:rsidRPr="00B1645A">
        <w:rPr>
          <w:rFonts w:ascii="GHEA Grapalat" w:hAnsi="GHEA Grapalat" w:cs="Sylfaen"/>
          <w:szCs w:val="24"/>
          <w:lang w:val="hy-AM" w:eastAsia="en-US"/>
        </w:rPr>
        <w:t xml:space="preserve">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D4485C" w:rsidRPr="00D4485C">
        <w:rPr>
          <w:rFonts w:ascii="GHEA Grapalat" w:hAnsi="GHEA Grapalat" w:cs="Sylfaen"/>
          <w:szCs w:val="24"/>
          <w:lang w:val="hy-AM" w:eastAsia="en-US"/>
        </w:rPr>
        <w:t>.</w:t>
      </w:r>
      <w:r w:rsidRPr="002B0733">
        <w:rPr>
          <w:rFonts w:ascii="GHEA Grapalat" w:hAnsi="GHEA Grapalat" w:cs="Sylfaen"/>
          <w:szCs w:val="24"/>
          <w:lang w:val="hy-AM" w:eastAsia="en-US"/>
        </w:rPr>
        <w:t>2</w:t>
      </w:r>
      <w:r w:rsidRPr="00B1645A">
        <w:rPr>
          <w:rFonts w:ascii="GHEA Grapalat" w:hAnsi="GHEA Grapalat" w:cs="Sylfaen"/>
          <w:szCs w:val="24"/>
          <w:lang w:val="hy-AM" w:eastAsia="en-US"/>
        </w:rPr>
        <w:t>)՝ նշելով նաև</w:t>
      </w:r>
    </w:p>
    <w:p w14:paraId="61554FD9" w14:textId="77777777" w:rsidR="008957DB" w:rsidRPr="00D4485C" w:rsidRDefault="008957DB" w:rsidP="00D4485C">
      <w:pPr>
        <w:pStyle w:val="FootnoteText"/>
        <w:ind w:left="720"/>
        <w:jc w:val="both"/>
        <w:rPr>
          <w:rFonts w:ascii="GHEA Grapalat" w:hAnsi="GHEA Grapalat" w:cs="Sylfaen"/>
          <w:szCs w:val="24"/>
          <w:lang w:val="hy-AM" w:eastAsia="en-US"/>
        </w:rPr>
      </w:pPr>
      <w:r>
        <w:rPr>
          <w:rFonts w:ascii="GHEA Grapalat" w:hAnsi="GHEA Grapalat" w:cs="Sylfaen"/>
          <w:szCs w:val="24"/>
          <w:lang w:val="hy-AM" w:eastAsia="en-US"/>
        </w:rPr>
        <w:t>-</w:t>
      </w:r>
      <w:r w:rsidRPr="00B1645A">
        <w:rPr>
          <w:rFonts w:ascii="GHEA Grapalat" w:hAnsi="GHEA Grapalat" w:cs="Sylfaen"/>
          <w:szCs w:val="24"/>
          <w:lang w:val="hy-AM" w:eastAsia="en-US"/>
        </w:rPr>
        <w:t xml:space="preserve"> աշխատողների քանակը, որոնց միջոցով պետք է ապահովվի պայմանագրի</w:t>
      </w:r>
      <w:r w:rsidRPr="00D4485C">
        <w:rPr>
          <w:rFonts w:ascii="GHEA Grapalat" w:hAnsi="GHEA Grapalat" w:cs="Sylfaen"/>
          <w:szCs w:val="24"/>
          <w:lang w:val="hy-AM" w:eastAsia="en-US"/>
        </w:rPr>
        <w:t xml:space="preserve"> կատարումը,</w:t>
      </w:r>
    </w:p>
    <w:p w14:paraId="20E523CE" w14:textId="77777777" w:rsidR="00E410D5" w:rsidRPr="008957DB" w:rsidRDefault="008957DB" w:rsidP="00D4485C">
      <w:pPr>
        <w:pStyle w:val="FootnoteText"/>
        <w:ind w:left="720"/>
        <w:jc w:val="both"/>
        <w:rPr>
          <w:rFonts w:ascii="GHEA Grapalat" w:hAnsi="GHEA Grapalat" w:cs="Sylfaen"/>
          <w:szCs w:val="24"/>
          <w:lang w:val="hy-AM" w:eastAsia="en-US"/>
        </w:rPr>
      </w:pPr>
      <w:r w:rsidRPr="00D4485C">
        <w:rPr>
          <w:rFonts w:ascii="GHEA Grapalat" w:hAnsi="GHEA Grapalat" w:cs="Sylfaen"/>
          <w:szCs w:val="24"/>
          <w:lang w:val="hy-AM" w:eastAsia="en-US"/>
        </w:rPr>
        <w:t>- կցելով նաև օգտագործվելիք նյութերի ցանկը՝ անվանումների, գումարների և քանակների նշումով</w:t>
      </w:r>
      <w:r w:rsidRPr="00D4485C">
        <w:rPr>
          <w:rFonts w:ascii="GHEA Grapalat" w:hAnsi="GHEA Grapalat" w:cs="Sylfaen"/>
          <w:sz w:val="18"/>
          <w:szCs w:val="18"/>
          <w:lang w:val="hy-AM" w:eastAsia="en-US"/>
        </w:rPr>
        <w:t>:</w:t>
      </w:r>
      <w:r w:rsidRPr="00D4485C">
        <w:rPr>
          <w:rFonts w:ascii="GHEA Grapalat" w:hAnsi="GHEA Grapalat" w:cs="Sylfaen"/>
          <w:sz w:val="18"/>
          <w:szCs w:val="18"/>
          <w:vertAlign w:val="superscript"/>
          <w:lang w:eastAsia="en-US"/>
        </w:rPr>
        <w:footnoteReference w:id="4"/>
      </w:r>
      <w:r w:rsidR="00D4485C" w:rsidRPr="00D4485C">
        <w:rPr>
          <w:rFonts w:ascii="GHEA Grapalat" w:hAnsi="GHEA Grapalat" w:cs="Sylfaen"/>
          <w:sz w:val="18"/>
          <w:szCs w:val="18"/>
          <w:vertAlign w:val="superscript"/>
          <w:lang w:val="hy-AM" w:eastAsia="en-US"/>
        </w:rPr>
        <w:t>.</w:t>
      </w:r>
      <w:r w:rsidRPr="00D4485C">
        <w:rPr>
          <w:rFonts w:ascii="GHEA Grapalat" w:hAnsi="GHEA Grapalat" w:cs="Sylfaen"/>
          <w:sz w:val="18"/>
          <w:szCs w:val="18"/>
          <w:vertAlign w:val="superscript"/>
          <w:lang w:val="hy-AM" w:eastAsia="en-US"/>
        </w:rPr>
        <w:t>1</w:t>
      </w:r>
      <w:r w:rsidRPr="00D4485C">
        <w:rPr>
          <w:rFonts w:ascii="GHEA Grapalat" w:hAnsi="GHEA Grapalat" w:cs="Sylfaen"/>
          <w:szCs w:val="24"/>
          <w:vertAlign w:val="superscript"/>
          <w:lang w:val="hy-AM" w:eastAsia="en-US"/>
        </w:rPr>
        <w:t xml:space="preserve">   </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5B95E40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769A3037" w14:textId="77777777" w:rsidR="00096865" w:rsidRPr="005E1F72" w:rsidRDefault="00096865" w:rsidP="00EF3662">
      <w:pPr>
        <w:ind w:firstLine="567"/>
        <w:jc w:val="both"/>
        <w:rPr>
          <w:rFonts w:ascii="GHEA Grapalat" w:hAnsi="GHEA Grapalat" w:cs="Sylfaen"/>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3A893EF0" w14:textId="0D8FE8E3" w:rsidR="00BA0578" w:rsidRPr="005E1F72" w:rsidRDefault="00BA0578" w:rsidP="00BA0578">
      <w:pPr>
        <w:pStyle w:val="BodyTextIndent2"/>
        <w:spacing w:line="240" w:lineRule="auto"/>
        <w:ind w:firstLine="0"/>
        <w:rPr>
          <w:rFonts w:ascii="GHEA Grapalat" w:hAnsi="GHEA Grapalat" w:cs="Tahoma"/>
        </w:rPr>
      </w:pPr>
      <w:r>
        <w:rPr>
          <w:rFonts w:ascii="GHEA Grapalat" w:hAnsi="GHEA Grapalat"/>
          <w:lang w:val="hy-AM"/>
        </w:rPr>
        <w:t xml:space="preserve"> </w:t>
      </w:r>
      <w:r w:rsidRPr="00254EFB">
        <w:rPr>
          <w:rFonts w:ascii="GHEA Grapalat" w:hAnsi="GHEA Grapalat"/>
        </w:rPr>
        <w:t xml:space="preserve">  </w:t>
      </w:r>
      <w:r>
        <w:rPr>
          <w:rFonts w:ascii="GHEA Grapalat" w:hAnsi="GHEA Grapalat"/>
          <w:lang w:val="hy-AM"/>
        </w:rPr>
        <w:t xml:space="preserve">  </w:t>
      </w:r>
      <w:r w:rsidR="00825E39">
        <w:rPr>
          <w:rFonts w:ascii="GHEA Grapalat" w:hAnsi="GHEA Grapalat"/>
        </w:rPr>
        <w:t xml:space="preserve">     </w:t>
      </w:r>
      <w:r w:rsidRPr="00BA0578">
        <w:rPr>
          <w:rFonts w:ascii="GHEA Grapalat" w:hAnsi="GHEA Grapalat"/>
        </w:rPr>
        <w:t xml:space="preserve">    </w:t>
      </w:r>
      <w:r w:rsidRPr="005E1F72">
        <w:rPr>
          <w:rFonts w:ascii="GHEA Grapalat" w:hAnsi="GHEA Grapalat"/>
        </w:rPr>
        <w:t xml:space="preserve">8.1 </w:t>
      </w:r>
      <w:r w:rsidRPr="0032711A">
        <w:rPr>
          <w:rFonts w:ascii="GHEA Grapalat" w:hAnsi="GHEA Grapalat" w:cs="Sylfaen"/>
          <w:lang w:val="hy-AM"/>
        </w:rPr>
        <w:t>Հայտերի</w:t>
      </w:r>
      <w:r w:rsidRPr="0032711A">
        <w:rPr>
          <w:rFonts w:ascii="GHEA Grapalat" w:hAnsi="GHEA Grapalat" w:cs="Sylfaen"/>
        </w:rPr>
        <w:t xml:space="preserve"> </w:t>
      </w:r>
      <w:r w:rsidRPr="0032711A">
        <w:rPr>
          <w:rFonts w:ascii="GHEA Grapalat" w:hAnsi="GHEA Grapalat" w:cs="Sylfaen"/>
          <w:lang w:val="hy-AM"/>
        </w:rPr>
        <w:t>բացումը</w:t>
      </w:r>
      <w:r w:rsidRPr="0032711A">
        <w:rPr>
          <w:rFonts w:ascii="GHEA Grapalat" w:hAnsi="GHEA Grapalat" w:cs="Sylfaen"/>
        </w:rPr>
        <w:t xml:space="preserve"> </w:t>
      </w:r>
      <w:r w:rsidRPr="0032711A">
        <w:rPr>
          <w:rFonts w:ascii="GHEA Grapalat" w:hAnsi="GHEA Grapalat" w:cs="Sylfaen"/>
          <w:lang w:val="hy-AM"/>
        </w:rPr>
        <w:t>կկատարվի</w:t>
      </w:r>
      <w:r w:rsidRPr="0032711A">
        <w:rPr>
          <w:rFonts w:ascii="GHEA Grapalat" w:hAnsi="GHEA Grapalat" w:cs="Sylfaen"/>
        </w:rPr>
        <w:t xml:space="preserve"> </w:t>
      </w:r>
      <w:r w:rsidRPr="0032711A">
        <w:rPr>
          <w:rFonts w:ascii="GHEA Grapalat" w:hAnsi="GHEA Grapalat" w:cs="Sylfaen"/>
          <w:szCs w:val="24"/>
          <w:lang w:val="hy-AM"/>
        </w:rPr>
        <w:t>համակարգի</w:t>
      </w:r>
      <w:r w:rsidRPr="0032711A">
        <w:rPr>
          <w:rFonts w:ascii="GHEA Grapalat" w:hAnsi="GHEA Grapalat" w:cs="Sylfaen"/>
          <w:szCs w:val="24"/>
        </w:rPr>
        <w:t xml:space="preserve"> </w:t>
      </w:r>
      <w:r w:rsidRPr="0032711A">
        <w:rPr>
          <w:rFonts w:ascii="GHEA Grapalat" w:hAnsi="GHEA Grapalat" w:cs="Sylfaen"/>
          <w:szCs w:val="24"/>
          <w:lang w:val="hy-AM"/>
        </w:rPr>
        <w:t>միջոցով</w:t>
      </w:r>
      <w:r w:rsidRPr="0032711A">
        <w:rPr>
          <w:rFonts w:ascii="GHEA Grapalat" w:hAnsi="GHEA Grapalat" w:cs="Sylfaen"/>
          <w:szCs w:val="24"/>
        </w:rPr>
        <w:t xml:space="preserve">`  </w:t>
      </w:r>
      <w:r w:rsidRPr="0032711A">
        <w:rPr>
          <w:rFonts w:ascii="GHEA Grapalat" w:hAnsi="GHEA Grapalat" w:cs="Sylfaen"/>
          <w:b/>
        </w:rPr>
        <w:t>20</w:t>
      </w:r>
      <w:r w:rsidRPr="0032711A">
        <w:rPr>
          <w:rFonts w:ascii="GHEA Grapalat" w:hAnsi="GHEA Grapalat" w:cs="Sylfaen"/>
          <w:b/>
          <w:lang w:val="hy-AM"/>
        </w:rPr>
        <w:t>2</w:t>
      </w:r>
      <w:r w:rsidR="00825E39">
        <w:rPr>
          <w:rFonts w:ascii="GHEA Grapalat" w:hAnsi="GHEA Grapalat" w:cs="Sylfaen"/>
          <w:b/>
          <w:lang w:val="hy-AM"/>
        </w:rPr>
        <w:t>2</w:t>
      </w:r>
      <w:r w:rsidRPr="0032711A">
        <w:rPr>
          <w:rFonts w:ascii="GHEA Grapalat" w:hAnsi="GHEA Grapalat" w:cs="Sylfaen"/>
          <w:b/>
        </w:rPr>
        <w:t xml:space="preserve"> </w:t>
      </w:r>
      <w:r w:rsidRPr="0032711A">
        <w:rPr>
          <w:rFonts w:ascii="GHEA Grapalat" w:hAnsi="GHEA Grapalat" w:cs="Sylfaen"/>
          <w:b/>
          <w:lang w:val="hy-AM"/>
        </w:rPr>
        <w:t xml:space="preserve">թվականի </w:t>
      </w:r>
      <w:r w:rsidR="00825E39">
        <w:rPr>
          <w:rFonts w:ascii="GHEA Grapalat" w:hAnsi="GHEA Grapalat" w:cs="Sylfaen"/>
          <w:b/>
          <w:lang w:val="hy-AM"/>
        </w:rPr>
        <w:t>հունվարի 4</w:t>
      </w:r>
      <w:r w:rsidRPr="0032711A">
        <w:rPr>
          <w:rFonts w:ascii="GHEA Grapalat" w:hAnsi="GHEA Grapalat" w:cs="Sylfaen"/>
          <w:b/>
          <w:lang w:val="hy-AM"/>
        </w:rPr>
        <w:t>-ը, ժամը 1</w:t>
      </w:r>
      <w:r w:rsidRPr="0032711A">
        <w:rPr>
          <w:rFonts w:ascii="GHEA Grapalat" w:hAnsi="GHEA Grapalat" w:cs="Sylfaen"/>
          <w:b/>
        </w:rPr>
        <w:t>0</w:t>
      </w:r>
      <w:r w:rsidRPr="0032711A">
        <w:rPr>
          <w:rFonts w:ascii="GHEA Grapalat" w:hAnsi="GHEA Grapalat" w:cs="Sylfaen"/>
          <w:b/>
          <w:lang w:val="hy-AM"/>
        </w:rPr>
        <w:t>:00-ին</w:t>
      </w:r>
      <w:r w:rsidRPr="0032711A">
        <w:rPr>
          <w:rFonts w:ascii="GHEA Grapalat" w:hAnsi="GHEA Grapalat" w:cs="Sylfaen"/>
          <w:szCs w:val="24"/>
          <w:lang w:val="hy-AM"/>
        </w:rPr>
        <w:t>։</w:t>
      </w:r>
      <w:r w:rsidRPr="005E1F72">
        <w:rPr>
          <w:rFonts w:ascii="GHEA Grapalat" w:hAnsi="GHEA Grapalat" w:cs="Sylfaen"/>
          <w:szCs w:val="24"/>
        </w:rPr>
        <w:t xml:space="preserve"> </w:t>
      </w:r>
    </w:p>
    <w:p w14:paraId="33FF4C35"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w:t>
      </w:r>
      <w:r w:rsidR="00B46279" w:rsidRPr="005E1F72">
        <w:rPr>
          <w:rFonts w:ascii="GHEA Grapalat" w:hAnsi="GHEA Grapalat" w:cs="Sylfaen"/>
          <w:sz w:val="20"/>
          <w:lang w:val="af-ZA"/>
        </w:rPr>
        <w:lastRenderedPageBreak/>
        <w:t xml:space="preserve">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r w:rsidR="00F61898" w:rsidRPr="005E1F72">
        <w:rPr>
          <w:rFonts w:ascii="GHEA Grapalat" w:hAnsi="GHEA Grapalat" w:cs="Sylfaen"/>
          <w:sz w:val="20"/>
          <w:lang w:val="af-ZA"/>
        </w:rPr>
        <w:t>:</w:t>
      </w:r>
    </w:p>
    <w:p w14:paraId="48E418D2"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71990674"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582B9C3" w14:textId="77777777" w:rsidR="00BA0578" w:rsidRPr="005E1F72" w:rsidRDefault="00BA0578" w:rsidP="00BA0578">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4B52EC">
        <w:rPr>
          <w:rFonts w:ascii="GHEA Grapalat" w:hAnsi="GHEA Grapalat" w:cs="Sylfaen"/>
          <w:b/>
          <w:i w:val="0"/>
          <w:lang w:val="hy-AM"/>
        </w:rPr>
        <w:t xml:space="preserve">ՀՀ Կենտրոնական բանկի կողմից սահմանված օրվա </w:t>
      </w:r>
      <w:r w:rsidRPr="004B52EC">
        <w:rPr>
          <w:rFonts w:ascii="GHEA Grapalat" w:hAnsi="GHEA Grapalat" w:cs="Sylfaen"/>
          <w:b/>
          <w:i w:val="0"/>
          <w:lang w:val="ru-RU"/>
        </w:rPr>
        <w:t>փոխարժեքով</w:t>
      </w:r>
      <w:r w:rsidRPr="005E1F72">
        <w:rPr>
          <w:rFonts w:ascii="GHEA Grapalat" w:hAnsi="GHEA Grapalat" w:cs="Sylfaen"/>
          <w:i w:val="0"/>
          <w:szCs w:val="24"/>
          <w:lang w:val="af-ZA"/>
        </w:rPr>
        <w:t xml:space="preserve"> </w:t>
      </w:r>
      <w:r>
        <w:rPr>
          <w:rFonts w:ascii="GHEA Grapalat" w:hAnsi="GHEA Grapalat" w:cs="Sylfaen"/>
          <w:i w:val="0"/>
          <w:szCs w:val="24"/>
          <w:vertAlign w:val="superscript"/>
          <w:lang w:val="af-ZA"/>
        </w:rPr>
        <w:t>11</w:t>
      </w:r>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77777777"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441CA90D" w14:textId="77777777"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lastRenderedPageBreak/>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14:paraId="1A8E24AD" w14:textId="77777777"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77777777"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77777777"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14:paraId="19D9C4BE"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8"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8"/>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5"/>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1A071599" w14:textId="2043033E" w:rsidR="00583092" w:rsidRPr="005E1F72" w:rsidRDefault="00583092" w:rsidP="00EF3662">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212A61">
        <w:rPr>
          <w:rFonts w:ascii="GHEA Grapalat" w:hAnsi="GHEA Grapalat" w:cs="Sylfaen"/>
          <w:b/>
          <w:lang w:val="es-ES"/>
        </w:rPr>
        <w:t xml:space="preserve">դեպքում </w:t>
      </w:r>
      <w:r w:rsidR="006657A3" w:rsidRPr="00212A61">
        <w:rPr>
          <w:rFonts w:ascii="GHEA Grapalat" w:hAnsi="GHEA Grapalat" w:cs="Sylfaen"/>
          <w:b/>
          <w:lang w:val="es-ES"/>
        </w:rPr>
        <w:t>«</w:t>
      </w:r>
      <w:r w:rsidR="00212A61" w:rsidRPr="00212A61">
        <w:rPr>
          <w:rFonts w:ascii="GHEA Grapalat" w:hAnsi="GHEA Grapalat" w:cs="Sylfaen"/>
          <w:b/>
          <w:lang w:val="es-ES"/>
        </w:rPr>
        <w:t>10</w:t>
      </w:r>
      <w:r w:rsidR="006657A3" w:rsidRPr="00212A61">
        <w:rPr>
          <w:rFonts w:ascii="GHEA Grapalat" w:hAnsi="GHEA Grapalat" w:cs="Sylfaen"/>
          <w:b/>
          <w:lang w:val="es-ES"/>
        </w:rPr>
        <w:t xml:space="preserve"> »</w:t>
      </w:r>
      <w:r w:rsidRPr="00212A61">
        <w:rPr>
          <w:rFonts w:ascii="GHEA Grapalat" w:hAnsi="GHEA Grapalat" w:cs="Sylfaen"/>
          <w:b/>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14:paraId="1CD45910" w14:textId="77777777" w:rsidR="00583092" w:rsidRPr="00D4485C" w:rsidRDefault="00583092" w:rsidP="00D4485C">
      <w:pPr>
        <w:pStyle w:val="BodyTextIndent2"/>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14:paraId="1969836C" w14:textId="6A9ED025" w:rsidR="00583092" w:rsidRPr="00D4485C" w:rsidRDefault="000C72D9" w:rsidP="00D4485C">
      <w:pPr>
        <w:ind w:firstLine="567"/>
        <w:jc w:val="both"/>
        <w:rPr>
          <w:rFonts w:ascii="GHEA Grapalat" w:hAnsi="GHEA Grapalat" w:cs="Sylfaen"/>
          <w:sz w:val="20"/>
          <w:szCs w:val="20"/>
          <w:lang w:val="es-ES"/>
        </w:rPr>
      </w:pPr>
      <w:r w:rsidRPr="00D4485C">
        <w:rPr>
          <w:rFonts w:ascii="GHEA Grapalat" w:hAnsi="GHEA Grapalat" w:cs="Sylfaen"/>
          <w:sz w:val="20"/>
          <w:szCs w:val="20"/>
          <w:lang w:val="es-ES"/>
        </w:rPr>
        <w:t>8.</w:t>
      </w:r>
      <w:r w:rsidR="008957DB" w:rsidRPr="00D4485C">
        <w:rPr>
          <w:rFonts w:ascii="GHEA Grapalat" w:hAnsi="GHEA Grapalat" w:cs="Sylfaen"/>
          <w:sz w:val="20"/>
          <w:szCs w:val="20"/>
          <w:lang w:val="es-ES"/>
        </w:rPr>
        <w:t>26 Սույն մասի 4</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3 կետի 7-րդ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սույն մասի 8</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 կնքվելիք պայմանագրից հանելով</w:t>
      </w:r>
      <w:r w:rsidRPr="00D4485C">
        <w:rPr>
          <w:rFonts w:ascii="GHEA Grapalat" w:hAnsi="GHEA Grapalat" w:cs="Sylfaen"/>
          <w:sz w:val="20"/>
          <w:szCs w:val="20"/>
          <w:lang w:val="es-ES"/>
        </w:rPr>
        <w:t xml:space="preserve">՝ </w:t>
      </w:r>
      <w:r w:rsidR="008957DB" w:rsidRPr="00D4485C">
        <w:rPr>
          <w:rFonts w:ascii="GHEA Grapalat" w:hAnsi="GHEA Grapalat" w:cs="Sylfaen"/>
          <w:sz w:val="20"/>
          <w:szCs w:val="20"/>
          <w:lang w:val="es-ES"/>
        </w:rPr>
        <w:t xml:space="preserve"> նախագծի </w:t>
      </w:r>
      <w:r w:rsidR="00D4485C">
        <w:rPr>
          <w:rFonts w:ascii="GHEA Grapalat" w:hAnsi="GHEA Grapalat" w:cs="Sylfaen"/>
          <w:sz w:val="20"/>
          <w:szCs w:val="20"/>
          <w:lang w:val="es-ES"/>
        </w:rPr>
        <w:t>2.4.4</w:t>
      </w:r>
      <w:r w:rsidRPr="00D4485C">
        <w:rPr>
          <w:rFonts w:ascii="GHEA Grapalat" w:hAnsi="GHEA Grapalat" w:cs="Sylfaen"/>
          <w:sz w:val="20"/>
          <w:szCs w:val="20"/>
          <w:lang w:val="es-ES"/>
        </w:rPr>
        <w:t>, 2</w:t>
      </w:r>
      <w:r w:rsidR="009E4D53">
        <w:rPr>
          <w:rFonts w:ascii="GHEA Grapalat" w:hAnsi="GHEA Grapalat" w:cs="Sylfaen"/>
          <w:sz w:val="20"/>
          <w:szCs w:val="20"/>
          <w:lang w:val="es-ES"/>
        </w:rPr>
        <w:t>.4.5 և 4․3</w:t>
      </w:r>
      <w:r w:rsidR="008957DB" w:rsidRPr="00D4485C">
        <w:rPr>
          <w:rFonts w:ascii="GHEA Grapalat" w:hAnsi="GHEA Grapalat" w:cs="Sylfaen"/>
          <w:sz w:val="20"/>
          <w:szCs w:val="20"/>
          <w:lang w:val="es-ES"/>
        </w:rPr>
        <w:t xml:space="preserve"> կետերը</w:t>
      </w:r>
      <w:r w:rsidR="002818B9" w:rsidRPr="00D4485C">
        <w:rPr>
          <w:rFonts w:ascii="GHEA Grapalat" w:hAnsi="GHEA Grapalat" w:cs="Sylfaen"/>
          <w:sz w:val="20"/>
          <w:szCs w:val="20"/>
          <w:lang w:val="es-ES"/>
        </w:rPr>
        <w:t xml:space="preserve"> և 1.1 հավելվածը</w:t>
      </w:r>
      <w:r w:rsidR="002D22A7" w:rsidRPr="00D4485C">
        <w:rPr>
          <w:sz w:val="20"/>
          <w:szCs w:val="20"/>
          <w:vertAlign w:val="superscript"/>
          <w:lang w:val="es-ES"/>
        </w:rPr>
        <w:footnoteReference w:id="6"/>
      </w:r>
      <w:r w:rsidR="009559AB" w:rsidRPr="00D4485C">
        <w:rPr>
          <w:rFonts w:ascii="GHEA Grapalat" w:hAnsi="GHEA Grapalat" w:cs="Sylfaen"/>
          <w:sz w:val="20"/>
          <w:szCs w:val="20"/>
          <w:vertAlign w:val="superscript"/>
          <w:lang w:val="es-ES"/>
        </w:rPr>
        <w:t>.1</w:t>
      </w:r>
      <w:r w:rsidR="002D22A7" w:rsidRPr="00D4485C">
        <w:rPr>
          <w:rFonts w:ascii="GHEA Grapalat" w:hAnsi="GHEA Grapalat" w:cs="Sylfaen"/>
          <w:sz w:val="20"/>
          <w:szCs w:val="20"/>
          <w:lang w:val="es-ES"/>
        </w:rPr>
        <w:t>:</w:t>
      </w:r>
      <w:r w:rsidRPr="00D4485C">
        <w:rPr>
          <w:rFonts w:ascii="GHEA Grapalat" w:hAnsi="GHEA Grapalat" w:cs="Sylfaen"/>
          <w:sz w:val="20"/>
          <w:szCs w:val="20"/>
          <w:lang w:val="es-ES"/>
        </w:rPr>
        <w:t xml:space="preserve"> </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 xml:space="preserve">ապա նա զրկվում է պայմանագիրը ստորագրելու </w:t>
      </w:r>
      <w:r w:rsidR="00096865" w:rsidRPr="005E1F72">
        <w:rPr>
          <w:rFonts w:ascii="GHEA Grapalat" w:hAnsi="GHEA Grapalat" w:cs="Sylfaen"/>
          <w:sz w:val="20"/>
          <w:lang w:val="hy-AM"/>
        </w:rPr>
        <w:lastRenderedPageBreak/>
        <w:t>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77777777"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163EC3DD"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825E39">
        <w:rPr>
          <w:rFonts w:ascii="GHEA Grapalat" w:hAnsi="GHEA Grapalat" w:cs="Sylfaen"/>
          <w:sz w:val="20"/>
          <w:lang w:val="hy-AM"/>
        </w:rPr>
        <w:t>այմանագրի</w:t>
      </w:r>
      <w:r w:rsidR="0067229B">
        <w:rPr>
          <w:rFonts w:ascii="GHEA Grapalat" w:hAnsi="GHEA Grapalat" w:cs="Sylfaen"/>
          <w:sz w:val="20"/>
          <w:lang w:val="hy-AM"/>
        </w:rPr>
        <w:t xml:space="preserve"> </w:t>
      </w:r>
      <w:r w:rsidR="00096865" w:rsidRPr="00825E39">
        <w:rPr>
          <w:rFonts w:ascii="GHEA Grapalat" w:hAnsi="GHEA Grapalat" w:cs="Sylfaen"/>
          <w:sz w:val="20"/>
          <w:lang w:val="hy-AM"/>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ներկայացնելու</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պահանջի</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վրա</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այն</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ստանալու</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պարտավոր</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4B2068">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825E39">
        <w:rPr>
          <w:rFonts w:ascii="GHEA Grapalat" w:hAnsi="GHEA Grapalat" w:cs="Sylfaen"/>
          <w:sz w:val="20"/>
          <w:lang w:val="hy-AM"/>
        </w:rPr>
        <w:t>պայմանագրի</w:t>
      </w:r>
      <w:r w:rsidR="0067229B">
        <w:rPr>
          <w:rFonts w:ascii="GHEA Grapalat" w:hAnsi="GHEA Grapalat" w:cs="Sylfaen"/>
          <w:sz w:val="20"/>
          <w:lang w:val="hy-AM"/>
        </w:rPr>
        <w:t xml:space="preserve"> </w:t>
      </w:r>
      <w:r w:rsidR="00096865" w:rsidRPr="00825E39">
        <w:rPr>
          <w:rFonts w:ascii="GHEA Grapalat" w:hAnsi="GHEA Grapalat" w:cs="Sylfaen"/>
          <w:sz w:val="20"/>
          <w:lang w:val="hy-AM"/>
        </w:rPr>
        <w:t>ապահովում</w:t>
      </w:r>
      <w:r w:rsidR="0067229B">
        <w:rPr>
          <w:rFonts w:ascii="GHEA Grapalat" w:hAnsi="GHEA Grapalat" w:cs="Sylfaen"/>
          <w:sz w:val="20"/>
          <w:lang w:val="hy-AM"/>
        </w:rPr>
        <w:t>ներ</w:t>
      </w:r>
      <w:r w:rsidR="004D5671" w:rsidRPr="00825E39">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14:paraId="1DF2C645" w14:textId="37E43F48" w:rsidR="00CF24D6" w:rsidRPr="00212A61" w:rsidRDefault="00AD6D6A" w:rsidP="00775810">
      <w:pPr>
        <w:ind w:firstLine="567"/>
        <w:jc w:val="both"/>
        <w:rPr>
          <w:rFonts w:ascii="GHEA Grapalat" w:hAnsi="GHEA Grapalat" w:cs="Arial"/>
          <w:b/>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74145B" w:rsidRPr="005E79C4">
        <w:rPr>
          <w:rFonts w:ascii="GHEA Grapalat" w:hAnsi="GHEA Grapalat" w:cs="Sylfaen"/>
          <w:sz w:val="20"/>
          <w:lang w:val="af-ZA"/>
        </w:rPr>
        <w:t xml:space="preserve"> </w:t>
      </w:r>
      <w:r w:rsidR="0074145B">
        <w:rPr>
          <w:rFonts w:ascii="GHEA Grapalat" w:hAnsi="GHEA Grapalat" w:cs="Sylfaen"/>
          <w:sz w:val="20"/>
        </w:rPr>
        <w:t>ընտրված</w:t>
      </w:r>
      <w:r w:rsidR="0074145B" w:rsidRPr="005E79C4">
        <w:rPr>
          <w:rFonts w:ascii="GHEA Grapalat" w:hAnsi="GHEA Grapalat" w:cs="Sylfaen"/>
          <w:sz w:val="20"/>
          <w:lang w:val="af-ZA"/>
        </w:rPr>
        <w:t xml:space="preserve"> </w:t>
      </w:r>
      <w:r w:rsidR="0074145B">
        <w:rPr>
          <w:rFonts w:ascii="GHEA Grapalat" w:hAnsi="GHEA Grapalat" w:cs="Sylfaen"/>
          <w:sz w:val="20"/>
        </w:rPr>
        <w:t>մասնակցի</w:t>
      </w:r>
      <w:r w:rsidR="0074145B" w:rsidRPr="005E79C4">
        <w:rPr>
          <w:rFonts w:ascii="GHEA Grapalat" w:hAnsi="GHEA Grapalat" w:cs="Sylfaen"/>
          <w:sz w:val="20"/>
          <w:lang w:val="af-ZA"/>
        </w:rPr>
        <w:t xml:space="preserve"> </w:t>
      </w:r>
      <w:r w:rsidR="0074145B" w:rsidRPr="00212A61">
        <w:rPr>
          <w:rFonts w:ascii="GHEA Grapalat" w:hAnsi="GHEA Grapalat" w:cs="Sylfaen"/>
          <w:b/>
          <w:sz w:val="20"/>
        </w:rPr>
        <w:t>գնային</w:t>
      </w:r>
      <w:r w:rsidR="0074145B" w:rsidRPr="00212A61">
        <w:rPr>
          <w:rFonts w:ascii="GHEA Grapalat" w:hAnsi="GHEA Grapalat" w:cs="Sylfaen"/>
          <w:b/>
          <w:sz w:val="20"/>
          <w:lang w:val="af-ZA"/>
        </w:rPr>
        <w:t xml:space="preserve"> </w:t>
      </w:r>
      <w:r w:rsidR="0074145B" w:rsidRPr="00212A61">
        <w:rPr>
          <w:rFonts w:ascii="GHEA Grapalat" w:hAnsi="GHEA Grapalat" w:cs="Sylfaen"/>
          <w:b/>
          <w:sz w:val="20"/>
        </w:rPr>
        <w:t>առաջարկի</w:t>
      </w:r>
      <w:r w:rsidR="0074145B" w:rsidRPr="00212A61">
        <w:rPr>
          <w:rFonts w:ascii="GHEA Grapalat" w:hAnsi="GHEA Grapalat" w:cs="Sylfaen"/>
          <w:b/>
          <w:sz w:val="20"/>
          <w:lang w:val="af-ZA"/>
        </w:rPr>
        <w:t xml:space="preserve"> </w:t>
      </w:r>
      <w:r w:rsidR="0011637C" w:rsidRPr="0011637C">
        <w:rPr>
          <w:rFonts w:ascii="GHEA Grapalat" w:hAnsi="GHEA Grapalat" w:cs="Sylfaen"/>
          <w:b/>
          <w:sz w:val="20"/>
          <w:lang w:val="af-ZA"/>
        </w:rPr>
        <w:t>3</w:t>
      </w:r>
      <w:r w:rsidR="0011637C">
        <w:rPr>
          <w:rFonts w:ascii="GHEA Grapalat" w:hAnsi="GHEA Grapalat" w:cs="Sylfaen"/>
          <w:b/>
          <w:sz w:val="20"/>
          <w:lang w:val="af-ZA"/>
        </w:rPr>
        <w:t>0</w:t>
      </w:r>
      <w:r w:rsidR="000212A8" w:rsidRPr="00212A61">
        <w:rPr>
          <w:rFonts w:ascii="GHEA Grapalat" w:hAnsi="GHEA Grapalat" w:cs="Sylfaen"/>
          <w:b/>
          <w:sz w:val="20"/>
          <w:lang w:val="hy-AM"/>
        </w:rPr>
        <w:t xml:space="preserve"> տոկոսին</w:t>
      </w:r>
      <w:r w:rsidR="0074145B" w:rsidRPr="00212A61">
        <w:rPr>
          <w:rFonts w:ascii="GHEA Grapalat" w:hAnsi="GHEA Grapalat" w:cs="Sylfaen"/>
          <w:b/>
          <w:sz w:val="20"/>
          <w:lang w:val="af-ZA"/>
        </w:rPr>
        <w:t xml:space="preserve">: </w:t>
      </w:r>
      <w:r w:rsidR="00F96621" w:rsidRPr="00212A61">
        <w:rPr>
          <w:rFonts w:ascii="GHEA Grapalat" w:hAnsi="GHEA Grapalat" w:cs="Sylfaen"/>
          <w:b/>
          <w:sz w:val="20"/>
        </w:rPr>
        <w:t>Որակավորման</w:t>
      </w:r>
      <w:r w:rsidR="00F96621" w:rsidRPr="00212A61">
        <w:rPr>
          <w:rFonts w:ascii="GHEA Grapalat" w:hAnsi="GHEA Grapalat" w:cs="Sylfaen"/>
          <w:b/>
          <w:sz w:val="20"/>
          <w:lang w:val="af-ZA"/>
        </w:rPr>
        <w:t xml:space="preserve"> </w:t>
      </w:r>
      <w:r w:rsidR="00F96621" w:rsidRPr="00212A61">
        <w:rPr>
          <w:rFonts w:ascii="GHEA Grapalat" w:hAnsi="GHEA Grapalat" w:cs="Sylfaen"/>
          <w:b/>
          <w:sz w:val="20"/>
        </w:rPr>
        <w:t>ապահովումը</w:t>
      </w:r>
      <w:r w:rsidR="00F96621" w:rsidRPr="00212A61">
        <w:rPr>
          <w:rFonts w:ascii="GHEA Grapalat" w:hAnsi="GHEA Grapalat" w:cs="Sylfaen"/>
          <w:b/>
          <w:sz w:val="20"/>
          <w:lang w:val="af-ZA"/>
        </w:rPr>
        <w:t xml:space="preserve"> </w:t>
      </w:r>
      <w:r w:rsidR="00F96621" w:rsidRPr="00212A61">
        <w:rPr>
          <w:rFonts w:ascii="GHEA Grapalat" w:hAnsi="GHEA Grapalat" w:cs="Sylfaen"/>
          <w:b/>
          <w:sz w:val="20"/>
        </w:rPr>
        <w:t>ներկայացվում</w:t>
      </w:r>
      <w:r w:rsidR="00F96621" w:rsidRPr="00212A61">
        <w:rPr>
          <w:rFonts w:ascii="GHEA Grapalat" w:hAnsi="GHEA Grapalat" w:cs="Sylfaen"/>
          <w:b/>
          <w:sz w:val="20"/>
          <w:lang w:val="af-ZA"/>
        </w:rPr>
        <w:t xml:space="preserve"> </w:t>
      </w:r>
      <w:r w:rsidR="00F96621" w:rsidRPr="00212A61">
        <w:rPr>
          <w:rFonts w:ascii="GHEA Grapalat" w:hAnsi="GHEA Grapalat" w:cs="Sylfaen"/>
          <w:b/>
          <w:sz w:val="20"/>
        </w:rPr>
        <w:t>է</w:t>
      </w:r>
      <w:r w:rsidR="00F96621" w:rsidRPr="00212A61">
        <w:rPr>
          <w:rFonts w:ascii="GHEA Grapalat" w:hAnsi="GHEA Grapalat" w:cs="Sylfaen"/>
          <w:b/>
          <w:sz w:val="20"/>
          <w:lang w:val="af-ZA"/>
        </w:rPr>
        <w:t xml:space="preserve"> </w:t>
      </w:r>
      <w:r w:rsidR="000212A8" w:rsidRPr="00212A61">
        <w:rPr>
          <w:rFonts w:ascii="GHEA Grapalat" w:hAnsi="GHEA Grapalat" w:cs="Sylfaen"/>
          <w:b/>
          <w:sz w:val="20"/>
        </w:rPr>
        <w:t>տուժանքի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հավելված</w:t>
      </w:r>
      <w:r w:rsidR="000212A8" w:rsidRPr="00212A61">
        <w:rPr>
          <w:rFonts w:ascii="GHEA Grapalat" w:hAnsi="GHEA Grapalat" w:cs="Sylfaen"/>
          <w:b/>
          <w:sz w:val="20"/>
          <w:lang w:val="af-ZA"/>
        </w:rPr>
        <w:t xml:space="preserve"> 4</w:t>
      </w:r>
      <w:r w:rsidR="000212A8" w:rsidRPr="00212A61">
        <w:rPr>
          <w:rFonts w:ascii="Cambria Math" w:hAnsi="Cambria Math" w:cs="Cambria Math"/>
          <w:b/>
          <w:sz w:val="20"/>
          <w:lang w:val="af-ZA"/>
        </w:rPr>
        <w:t>․</w:t>
      </w:r>
      <w:r w:rsidR="000212A8" w:rsidRPr="00212A61">
        <w:rPr>
          <w:rFonts w:ascii="GHEA Grapalat" w:hAnsi="GHEA Grapalat" w:cs="Sylfaen"/>
          <w:b/>
          <w:sz w:val="20"/>
          <w:lang w:val="af-ZA"/>
        </w:rPr>
        <w:t xml:space="preserve">2)  </w:t>
      </w:r>
      <w:r w:rsidR="000212A8" w:rsidRPr="00212A61">
        <w:rPr>
          <w:rFonts w:ascii="GHEA Grapalat" w:hAnsi="GHEA Grapalat" w:cs="Sylfaen"/>
          <w:b/>
          <w:sz w:val="20"/>
        </w:rPr>
        <w:t>կամ</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կանխիկ</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փողի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կամ</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բանկերի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կամ</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ապահովագրական</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կազմակերպությունների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կողմից</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տրամադրված</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երաշխիքների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ձևով։</w:t>
      </w:r>
      <w:r w:rsidR="000212A8" w:rsidRPr="00212A61">
        <w:rPr>
          <w:rFonts w:ascii="GHEA Grapalat" w:hAnsi="GHEA Grapalat" w:cs="Sylfaen"/>
          <w:b/>
          <w:sz w:val="20"/>
          <w:lang w:val="af-ZA"/>
        </w:rPr>
        <w:t xml:space="preserve"> </w:t>
      </w:r>
      <w:r w:rsidR="00E76EDE" w:rsidRPr="00212A61">
        <w:rPr>
          <w:rFonts w:ascii="GHEA Grapalat" w:hAnsi="GHEA Grapalat" w:cs="Sylfaen"/>
          <w:b/>
          <w:sz w:val="20"/>
        </w:rPr>
        <w:t>Ընդ</w:t>
      </w:r>
      <w:r w:rsidR="00E76EDE" w:rsidRPr="00212A61">
        <w:rPr>
          <w:rFonts w:ascii="GHEA Grapalat" w:hAnsi="GHEA Grapalat" w:cs="Sylfaen"/>
          <w:b/>
          <w:sz w:val="20"/>
          <w:lang w:val="af-ZA"/>
        </w:rPr>
        <w:t xml:space="preserve"> </w:t>
      </w:r>
      <w:r w:rsidR="00E76EDE" w:rsidRPr="00212A61">
        <w:rPr>
          <w:rFonts w:ascii="GHEA Grapalat" w:hAnsi="GHEA Grapalat" w:cs="Sylfaen"/>
          <w:b/>
          <w:sz w:val="20"/>
        </w:rPr>
        <w:t>որում</w:t>
      </w:r>
      <w:r w:rsidR="00E76EDE" w:rsidRPr="00212A61">
        <w:rPr>
          <w:rFonts w:ascii="GHEA Grapalat" w:hAnsi="GHEA Grapalat" w:cs="Sylfaen"/>
          <w:b/>
          <w:sz w:val="20"/>
          <w:lang w:val="af-ZA"/>
        </w:rPr>
        <w:t xml:space="preserve"> </w:t>
      </w:r>
      <w:r w:rsidR="00E76EDE" w:rsidRPr="00212A61">
        <w:rPr>
          <w:rFonts w:ascii="GHEA Grapalat" w:hAnsi="GHEA Grapalat" w:cs="Sylfaen"/>
          <w:b/>
          <w:sz w:val="20"/>
        </w:rPr>
        <w:t>ապահովումը</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պետք</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է</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վավեր</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լինի</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առնվազն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մինչև</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պայմանագրի</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կատարման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արդյունքը</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պատվիրատուից</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կողմից</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ամբողջական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ընդունվելու</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օրվան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հաջորդող</w:t>
      </w:r>
      <w:r w:rsidR="00DF68A6" w:rsidRPr="00212A61">
        <w:rPr>
          <w:rFonts w:ascii="GHEA Grapalat" w:hAnsi="GHEA Grapalat" w:cs="Sylfaen"/>
          <w:b/>
          <w:sz w:val="20"/>
          <w:lang w:val="af-ZA"/>
        </w:rPr>
        <w:t xml:space="preserve"> </w:t>
      </w:r>
      <w:r w:rsidR="0011637C" w:rsidRPr="0011637C">
        <w:rPr>
          <w:rFonts w:ascii="GHEA Grapalat" w:hAnsi="GHEA Grapalat" w:cs="Sylfaen"/>
          <w:b/>
          <w:sz w:val="20"/>
          <w:lang w:val="af-ZA"/>
        </w:rPr>
        <w:t>9</w:t>
      </w:r>
      <w:r w:rsidR="00CF12EE" w:rsidRPr="00212A61">
        <w:rPr>
          <w:rFonts w:ascii="GHEA Grapalat" w:hAnsi="GHEA Grapalat" w:cs="Sylfaen"/>
          <w:b/>
          <w:sz w:val="20"/>
          <w:lang w:val="af-ZA"/>
        </w:rPr>
        <w:t>0</w:t>
      </w:r>
      <w:r w:rsidR="00DF68A6" w:rsidRPr="00212A61">
        <w:rPr>
          <w:rFonts w:ascii="GHEA Grapalat" w:hAnsi="GHEA Grapalat" w:cs="Sylfaen"/>
          <w:b/>
          <w:sz w:val="20"/>
          <w:lang w:val="af-ZA"/>
        </w:rPr>
        <w:t>-</w:t>
      </w:r>
      <w:r w:rsidR="00DF68A6" w:rsidRPr="00212A61">
        <w:rPr>
          <w:rFonts w:ascii="GHEA Grapalat" w:hAnsi="GHEA Grapalat" w:cs="Sylfaen"/>
          <w:b/>
          <w:sz w:val="20"/>
        </w:rPr>
        <w:t>րդ</w:t>
      </w:r>
      <w:r w:rsidR="00DF68A6" w:rsidRPr="00212A61">
        <w:rPr>
          <w:rFonts w:ascii="GHEA Grapalat" w:hAnsi="GHEA Grapalat" w:cs="Sylfaen"/>
          <w:b/>
          <w:sz w:val="20"/>
          <w:lang w:val="af-ZA"/>
        </w:rPr>
        <w:t xml:space="preserve"> </w:t>
      </w:r>
      <w:r w:rsidR="00A558B9" w:rsidRPr="00212A61">
        <w:rPr>
          <w:rFonts w:ascii="GHEA Grapalat" w:hAnsi="GHEA Grapalat" w:cs="Sylfaen"/>
          <w:b/>
          <w:sz w:val="20"/>
        </w:rPr>
        <w:t>աշխատանքային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օրը</w:t>
      </w:r>
      <w:r w:rsidR="00DF68A6" w:rsidRPr="00212A61">
        <w:rPr>
          <w:rFonts w:ascii="GHEA Grapalat" w:hAnsi="GHEA Grapalat" w:cs="Sylfaen"/>
          <w:b/>
          <w:sz w:val="20"/>
          <w:lang w:val="af-ZA"/>
        </w:rPr>
        <w:t xml:space="preserve"> </w:t>
      </w:r>
      <w:r w:rsidR="00F96621" w:rsidRPr="00212A61">
        <w:rPr>
          <w:rFonts w:ascii="GHEA Grapalat" w:hAnsi="GHEA Grapalat" w:cs="Arial"/>
          <w:b/>
          <w:sz w:val="20"/>
        </w:rPr>
        <w:t>ներառյալ</w:t>
      </w:r>
      <w:r w:rsidR="000212A8" w:rsidRPr="00212A61">
        <w:rPr>
          <w:rStyle w:val="FootnoteReference"/>
          <w:rFonts w:ascii="GHEA Grapalat" w:hAnsi="GHEA Grapalat" w:cs="Arial"/>
          <w:b/>
          <w:sz w:val="20"/>
        </w:rPr>
        <w:footnoteReference w:id="7"/>
      </w:r>
      <w:r w:rsidR="00EE5DD1" w:rsidRPr="00212A61">
        <w:rPr>
          <w:rFonts w:ascii="GHEA Grapalat" w:hAnsi="GHEA Grapalat" w:cs="Arial"/>
          <w:b/>
          <w:sz w:val="20"/>
          <w:vertAlign w:val="superscript"/>
          <w:lang w:val="hy-AM"/>
        </w:rPr>
        <w:t>.1</w:t>
      </w:r>
      <w:r w:rsidR="000212A8" w:rsidRPr="00212A61">
        <w:rPr>
          <w:rFonts w:ascii="GHEA Grapalat" w:hAnsi="GHEA Grapalat" w:cs="Arial"/>
          <w:b/>
          <w:sz w:val="20"/>
          <w:lang w:val="af-ZA"/>
        </w:rPr>
        <w:t>:</w:t>
      </w:r>
      <w:r w:rsidR="00775810" w:rsidRPr="00212A61">
        <w:rPr>
          <w:rFonts w:ascii="GHEA Grapalat" w:hAnsi="GHEA Grapalat" w:cs="Arial"/>
          <w:b/>
          <w:sz w:val="20"/>
          <w:lang w:val="af-ZA"/>
        </w:rPr>
        <w:t xml:space="preserve"> </w:t>
      </w:r>
    </w:p>
    <w:p w14:paraId="05ACF673" w14:textId="77777777"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0464DB">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Pr="00D85759"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77777777" w:rsidR="00775810" w:rsidRDefault="0033399B" w:rsidP="00775810">
      <w:pPr>
        <w:ind w:firstLine="567"/>
        <w:jc w:val="both"/>
        <w:rPr>
          <w:rFonts w:ascii="GHEA Grapalat" w:hAnsi="GHEA Grapalat" w:cs="Arial"/>
          <w:sz w:val="20"/>
          <w:lang w:val="hy-AM"/>
        </w:rPr>
      </w:pPr>
      <w:r>
        <w:rPr>
          <w:rFonts w:ascii="GHEA Grapalat" w:hAnsi="GHEA Grapalat" w:cs="Arial"/>
          <w:sz w:val="20"/>
          <w:lang w:val="hy-AM"/>
        </w:rPr>
        <w:t>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7A518F">
        <w:rPr>
          <w:rFonts w:ascii="GHEA Grapalat" w:hAnsi="GHEA Grapalat" w:cs="Arial"/>
          <w:sz w:val="20"/>
          <w:lang w:val="hy-AM"/>
        </w:rPr>
        <w:t>4-ի կամ հավելված 4.1-ի համաձայն:</w:t>
      </w:r>
      <w:r w:rsidR="001C336A">
        <w:rPr>
          <w:rFonts w:ascii="GHEA Grapalat" w:hAnsi="GHEA Grapalat" w:cs="Arial"/>
          <w:sz w:val="20"/>
          <w:vertAlign w:val="superscript"/>
          <w:lang w:val="af-ZA"/>
        </w:rPr>
        <w:t xml:space="preserve">13 </w:t>
      </w:r>
    </w:p>
    <w:p w14:paraId="7FD396D8" w14:textId="77777777" w:rsidR="00CF12EE" w:rsidRPr="005C2865" w:rsidRDefault="00ED01B4" w:rsidP="00CF12EE">
      <w:pPr>
        <w:ind w:firstLine="567"/>
        <w:jc w:val="both"/>
        <w:rPr>
          <w:rFonts w:ascii="GHEA Grapalat" w:hAnsi="GHEA Grapalat" w:cs="Arial"/>
          <w:color w:val="FFFFFF"/>
          <w:sz w:val="20"/>
          <w:lang w:val="af-ZA"/>
        </w:rPr>
      </w:pPr>
      <w:r w:rsidRPr="005C2865">
        <w:rPr>
          <w:rStyle w:val="FootnoteReference"/>
          <w:rFonts w:ascii="GHEA Grapalat" w:hAnsi="GHEA Grapalat" w:cs="Arial"/>
          <w:color w:val="FFFFFF"/>
          <w:sz w:val="20"/>
        </w:rPr>
        <w:footnoteReference w:id="8"/>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777777"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212A61">
        <w:rPr>
          <w:rFonts w:ascii="GHEA Grapalat" w:hAnsi="GHEA Grapalat" w:cs="Sylfaen"/>
          <w:b/>
          <w:sz w:val="20"/>
          <w:lang w:val="hy-AM"/>
        </w:rPr>
        <w:t>պայմանագրի</w:t>
      </w:r>
      <w:r w:rsidRPr="00212A61">
        <w:rPr>
          <w:rFonts w:ascii="GHEA Grapalat" w:hAnsi="GHEA Grapalat" w:cs="Sylfaen"/>
          <w:b/>
          <w:sz w:val="20"/>
          <w:lang w:val="af-ZA"/>
        </w:rPr>
        <w:t xml:space="preserve"> </w:t>
      </w:r>
      <w:r w:rsidRPr="00212A61">
        <w:rPr>
          <w:rFonts w:ascii="GHEA Grapalat" w:hAnsi="GHEA Grapalat" w:cs="Sylfaen"/>
          <w:b/>
          <w:sz w:val="20"/>
          <w:lang w:val="hy-AM"/>
        </w:rPr>
        <w:t>գնի</w:t>
      </w:r>
      <w:r w:rsidRPr="00212A61">
        <w:rPr>
          <w:rFonts w:ascii="GHEA Grapalat" w:hAnsi="GHEA Grapalat" w:cs="Sylfaen"/>
          <w:b/>
          <w:sz w:val="20"/>
          <w:lang w:val="af-ZA"/>
        </w:rPr>
        <w:t xml:space="preserve"> 10  </w:t>
      </w:r>
      <w:r w:rsidRPr="00212A61">
        <w:rPr>
          <w:rFonts w:ascii="GHEA Grapalat" w:hAnsi="GHEA Grapalat" w:cs="Sylfaen"/>
          <w:b/>
          <w:sz w:val="20"/>
          <w:lang w:val="hy-AM"/>
        </w:rPr>
        <w:t>տոկոսը:</w:t>
      </w:r>
      <w:r w:rsidR="00501A05" w:rsidRPr="001C336A">
        <w:rPr>
          <w:rFonts w:ascii="GHEA Grapalat" w:hAnsi="GHEA Grapalat" w:cs="Sylfaen"/>
          <w:sz w:val="20"/>
          <w:lang w:val="hy-AM"/>
        </w:rPr>
        <w:t xml:space="preserve"> Պայմանագրի ապահովումը ներկայացվում է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1C336A" w:rsidRPr="004B2068">
        <w:rPr>
          <w:rFonts w:ascii="GHEA Grapalat" w:hAnsi="GHEA Grapalat" w:cs="Sylfaen"/>
          <w:sz w:val="20"/>
          <w:vertAlign w:val="superscript"/>
          <w:lang w:val="hy-AM"/>
        </w:rPr>
        <w:t>14</w:t>
      </w:r>
    </w:p>
    <w:p w14:paraId="04A24BC8" w14:textId="77777777" w:rsidR="00F562EA" w:rsidRPr="0068528C" w:rsidRDefault="00F562EA" w:rsidP="00F562EA">
      <w:pPr>
        <w:ind w:firstLine="567"/>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7777777"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1D49EB" w:rsidRPr="006E2B43">
        <w:rPr>
          <w:rFonts w:ascii="GHEA Grapalat" w:hAnsi="GHEA Grapalat" w:cs="Sylfaen"/>
          <w:sz w:val="20"/>
          <w:lang w:val="hy-AM"/>
        </w:rPr>
        <w:t xml:space="preserve"> </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r w:rsidR="00CA1C11" w:rsidRPr="00F5285F">
        <w:rPr>
          <w:rFonts w:ascii="GHEA Grapalat" w:hAnsi="GHEA Grapalat" w:cs="Sylfaen"/>
          <w:sz w:val="20"/>
          <w:lang w:val="hy-AM"/>
        </w:rPr>
        <w:t xml:space="preserve"> </w:t>
      </w:r>
    </w:p>
    <w:p w14:paraId="65F4AA1A" w14:textId="77777777" w:rsidR="00F02DBC"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2EA279" w14:textId="77777777" w:rsidR="005D7556" w:rsidRDefault="005D7556"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2C1B31D5" w14:textId="03F0BBA4" w:rsidR="005D7556" w:rsidRPr="00B1645A" w:rsidRDefault="005D7556" w:rsidP="008749D7">
      <w:pPr>
        <w:ind w:firstLine="567"/>
        <w:jc w:val="center"/>
        <w:rPr>
          <w:rFonts w:ascii="GHEA Grapalat" w:hAnsi="GHEA Grapalat" w:cs="Sylfaen"/>
          <w:b/>
          <w:sz w:val="20"/>
          <w:lang w:val="af-ZA"/>
        </w:rPr>
      </w:pPr>
      <w:r w:rsidRPr="00B1645A">
        <w:rPr>
          <w:rFonts w:ascii="GHEA Grapalat" w:hAnsi="GHEA Grapalat" w:cs="Sylfaen"/>
          <w:b/>
          <w:sz w:val="20"/>
          <w:lang w:val="af-ZA"/>
        </w:rPr>
        <w:t>10</w:t>
      </w:r>
      <w:r w:rsidRPr="00B1645A">
        <w:rPr>
          <w:rFonts w:ascii="Cambria Math" w:hAnsi="Cambria Math" w:cs="Cambria Math"/>
          <w:b/>
          <w:sz w:val="20"/>
          <w:lang w:val="af-ZA"/>
        </w:rPr>
        <w:t>․</w:t>
      </w:r>
      <w:r w:rsidRPr="00B1645A">
        <w:rPr>
          <w:rFonts w:ascii="GHEA Grapalat" w:hAnsi="GHEA Grapalat" w:cs="Sylfaen"/>
          <w:b/>
          <w:sz w:val="20"/>
          <w:lang w:val="af-ZA"/>
        </w:rPr>
        <w:t xml:space="preserve">1 </w:t>
      </w:r>
      <w:r w:rsidR="00AA36E3">
        <w:rPr>
          <w:rFonts w:ascii="GHEA Grapalat" w:hAnsi="GHEA Grapalat" w:cs="Sylfaen"/>
          <w:b/>
          <w:sz w:val="20"/>
          <w:lang w:val="af-ZA"/>
        </w:rPr>
        <w:t xml:space="preserve">2021 ԹՎԱԿԱՆԻ ԸՆԹԱՑՔՈՒՄ </w:t>
      </w:r>
      <w:r w:rsidRPr="00245177">
        <w:rPr>
          <w:rFonts w:ascii="GHEA Grapalat" w:hAnsi="GHEA Grapalat" w:cs="Sylfaen"/>
          <w:b/>
          <w:sz w:val="20"/>
          <w:lang w:val="af-ZA"/>
        </w:rPr>
        <w:t xml:space="preserve">ՊԵՏԱԿԱՆ ԲՅՈՒՋԵԻ ՄԻՋՈՑՆԵՐԻ ՀԱՇՎԻՆ ԿԱՏԱՐՎՈՂ ԳՆՈՒՄՆԵՐԻ </w:t>
      </w:r>
      <w:r w:rsidR="00AA36E3">
        <w:rPr>
          <w:rFonts w:ascii="GHEA Grapalat" w:hAnsi="GHEA Grapalat" w:cs="Sylfaen"/>
          <w:b/>
          <w:sz w:val="20"/>
          <w:lang w:val="af-ZA"/>
        </w:rPr>
        <w:t xml:space="preserve">ԴԵՊՔՈՒՄ </w:t>
      </w:r>
      <w:r w:rsidRPr="00B1645A">
        <w:rPr>
          <w:rFonts w:ascii="GHEA Grapalat" w:hAnsi="GHEA Grapalat" w:cs="Sylfaen"/>
          <w:b/>
          <w:sz w:val="20"/>
          <w:lang w:val="af-ZA"/>
        </w:rPr>
        <w:t>ՀԱԿԱՃԳՆԱԺԱՄԱՅԻՆ ՄԻՋԱՆԿՅԱԼ ՄԵԽԱՆԻԶՄԻ ԿԻՐԱՌՄԱՆ ՊԱՅՄԱՆՆԵՐԸ</w:t>
      </w:r>
    </w:p>
    <w:p w14:paraId="2A5373CC" w14:textId="77777777" w:rsidR="005D7556" w:rsidRDefault="005D7556" w:rsidP="005D7556">
      <w:pPr>
        <w:ind w:firstLine="567"/>
        <w:jc w:val="both"/>
        <w:rPr>
          <w:rFonts w:ascii="GHEA Grapalat" w:hAnsi="GHEA Grapalat"/>
          <w:b/>
          <w:szCs w:val="22"/>
          <w:lang w:val="hy-AM"/>
        </w:rPr>
      </w:pPr>
      <w:r>
        <w:rPr>
          <w:rFonts w:ascii="GHEA Grapalat" w:hAnsi="GHEA Grapalat"/>
          <w:b/>
          <w:szCs w:val="22"/>
          <w:lang w:val="hy-AM"/>
        </w:rPr>
        <w:t xml:space="preserve"> </w:t>
      </w:r>
    </w:p>
    <w:p w14:paraId="5E8E3485" w14:textId="77777777" w:rsidR="005D7556" w:rsidRDefault="005D7556" w:rsidP="005D7556">
      <w:pPr>
        <w:ind w:firstLine="567"/>
        <w:jc w:val="both"/>
        <w:rPr>
          <w:rFonts w:ascii="GHEA Grapalat" w:hAnsi="GHEA Grapalat" w:cs="Sylfaen"/>
          <w:sz w:val="20"/>
          <w:lang w:val="af-ZA"/>
        </w:rPr>
      </w:pPr>
      <w:r w:rsidRPr="00B1645A">
        <w:rPr>
          <w:rFonts w:ascii="GHEA Grapalat" w:hAnsi="GHEA Grapalat" w:cs="Sylfaen"/>
          <w:sz w:val="20"/>
          <w:lang w:val="af-ZA"/>
        </w:rPr>
        <w:t>10</w:t>
      </w:r>
      <w:r w:rsidRPr="00B1645A">
        <w:rPr>
          <w:rFonts w:ascii="Cambria Math" w:hAnsi="Cambria Math" w:cs="Cambria Math"/>
          <w:sz w:val="20"/>
          <w:lang w:val="af-ZA"/>
        </w:rPr>
        <w:t>․</w:t>
      </w:r>
      <w:r w:rsidRPr="00B1645A">
        <w:rPr>
          <w:rFonts w:ascii="GHEA Grapalat" w:hAnsi="GHEA Grapalat" w:cs="Sylfaen"/>
          <w:sz w:val="20"/>
          <w:lang w:val="af-ZA"/>
        </w:rPr>
        <w:t>1</w:t>
      </w:r>
      <w:r w:rsidRPr="00B1645A">
        <w:rPr>
          <w:rFonts w:ascii="Cambria Math" w:hAnsi="Cambria Math" w:cs="Cambria Math"/>
          <w:sz w:val="20"/>
          <w:lang w:val="af-ZA"/>
        </w:rPr>
        <w:t>․</w:t>
      </w:r>
      <w:r w:rsidRPr="00B1645A">
        <w:rPr>
          <w:rFonts w:ascii="GHEA Grapalat" w:hAnsi="GHEA Grapalat" w:cs="Sylfaen"/>
          <w:sz w:val="20"/>
          <w:lang w:val="af-ZA"/>
        </w:rPr>
        <w:t>1 Հակաճգնաժամային միջանկյալ մեխանիզմը կիրառվում է սույն մասի 4</w:t>
      </w:r>
      <w:r w:rsidRPr="00B1645A">
        <w:rPr>
          <w:rFonts w:ascii="Cambria Math" w:hAnsi="Cambria Math" w:cs="Cambria Math"/>
          <w:sz w:val="20"/>
          <w:lang w:val="af-ZA"/>
        </w:rPr>
        <w:t>․</w:t>
      </w:r>
      <w:r w:rsidRPr="00B1645A">
        <w:rPr>
          <w:rFonts w:ascii="GHEA Grapalat" w:hAnsi="GHEA Grapalat" w:cs="Sylfaen"/>
          <w:sz w:val="20"/>
          <w:lang w:val="af-ZA"/>
        </w:rPr>
        <w:t>3 կետի 7-րդ ենթակետով նախատեսված դեպքերում։</w:t>
      </w:r>
    </w:p>
    <w:p w14:paraId="260E3539" w14:textId="7FF9FA02" w:rsidR="005D7556" w:rsidRPr="00B1645A" w:rsidRDefault="005D7556" w:rsidP="005D7556">
      <w:pPr>
        <w:shd w:val="clear" w:color="auto" w:fill="FFFFFF"/>
        <w:ind w:firstLine="375"/>
        <w:jc w:val="both"/>
        <w:rPr>
          <w:rFonts w:ascii="GHEA Grapalat" w:hAnsi="GHEA Grapalat" w:cs="Sylfaen"/>
          <w:sz w:val="20"/>
          <w:lang w:val="af-ZA"/>
        </w:rPr>
      </w:pPr>
      <w:r w:rsidRPr="00B1645A">
        <w:rPr>
          <w:rFonts w:ascii="GHEA Grapalat" w:hAnsi="GHEA Grapalat" w:cs="Sylfaen"/>
          <w:sz w:val="20"/>
          <w:lang w:val="af-ZA"/>
        </w:rPr>
        <w:t>10</w:t>
      </w:r>
      <w:r w:rsidRPr="00B1645A">
        <w:rPr>
          <w:rFonts w:ascii="Cambria Math" w:hAnsi="Cambria Math" w:cs="Cambria Math"/>
          <w:sz w:val="20"/>
          <w:lang w:val="af-ZA"/>
        </w:rPr>
        <w:t>․</w:t>
      </w:r>
      <w:r w:rsidRPr="00B1645A">
        <w:rPr>
          <w:rFonts w:ascii="GHEA Grapalat" w:hAnsi="GHEA Grapalat" w:cs="Sylfaen"/>
          <w:sz w:val="20"/>
          <w:lang w:val="af-ZA"/>
        </w:rPr>
        <w:t>1</w:t>
      </w:r>
      <w:r w:rsidRPr="00B1645A">
        <w:rPr>
          <w:rFonts w:ascii="Cambria Math" w:hAnsi="Cambria Math" w:cs="Cambria Math"/>
          <w:sz w:val="20"/>
          <w:lang w:val="af-ZA"/>
        </w:rPr>
        <w:t>․</w:t>
      </w:r>
      <w:r w:rsidRPr="00B1645A">
        <w:rPr>
          <w:rFonts w:ascii="GHEA Grapalat" w:hAnsi="GHEA Grapalat" w:cs="Sylfaen"/>
          <w:sz w:val="20"/>
          <w:lang w:val="af-ZA"/>
        </w:rPr>
        <w:t>2 Փոխհատուց</w:t>
      </w:r>
      <w:r w:rsidR="00AA36E3">
        <w:rPr>
          <w:rFonts w:ascii="GHEA Grapalat" w:hAnsi="GHEA Grapalat" w:cs="Sylfaen"/>
          <w:sz w:val="20"/>
          <w:lang w:val="af-ZA"/>
        </w:rPr>
        <w:t xml:space="preserve">ման տրամադրման պայմանները </w:t>
      </w:r>
      <w:r w:rsidR="00095BC6">
        <w:rPr>
          <w:rFonts w:ascii="GHEA Grapalat" w:hAnsi="GHEA Grapalat" w:cs="Sylfaen"/>
          <w:sz w:val="20"/>
          <w:lang w:val="af-ZA"/>
        </w:rPr>
        <w:t xml:space="preserve">և կարգը </w:t>
      </w:r>
      <w:r w:rsidR="00AA36E3">
        <w:rPr>
          <w:rFonts w:ascii="GHEA Grapalat" w:hAnsi="GHEA Grapalat" w:cs="Sylfaen"/>
          <w:sz w:val="20"/>
          <w:lang w:val="af-ZA"/>
        </w:rPr>
        <w:t xml:space="preserve">սահմանված են </w:t>
      </w:r>
      <w:r w:rsidR="00AA36E3" w:rsidRPr="008749D7">
        <w:rPr>
          <w:rFonts w:ascii="GHEA Grapalat" w:hAnsi="GHEA Grapalat" w:cs="Sylfaen"/>
          <w:sz w:val="20"/>
          <w:lang w:val="af-ZA"/>
        </w:rPr>
        <w:t xml:space="preserve">ՀՀ կառավարության 01/04/2021թ. N 442-Ն որոշմամբ:  </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F795900" w14:textId="77777777" w:rsidR="00212A61" w:rsidRDefault="00212A61" w:rsidP="00212A61">
      <w:pPr>
        <w:ind w:firstLine="567"/>
        <w:jc w:val="both"/>
        <w:rPr>
          <w:rFonts w:ascii="GHEA Grapalat" w:hAnsi="GHEA Grapalat" w:cs="Sylfaen"/>
          <w:sz w:val="20"/>
          <w:lang w:val="hy-AM"/>
        </w:rPr>
      </w:pPr>
      <w:r w:rsidRPr="005E1F72">
        <w:rPr>
          <w:rFonts w:ascii="GHEA Grapalat" w:hAnsi="GHEA Grapalat" w:cs="Sylfaen"/>
          <w:sz w:val="20"/>
          <w:lang w:val="af-ZA"/>
        </w:rPr>
        <w:lastRenderedPageBreak/>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5E682FB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14:paraId="5DFC620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14:paraId="364A078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14:paraId="511097F8" w14:textId="77777777"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14:paraId="04A2E694" w14:textId="77777777" w:rsidR="00B027EF" w:rsidRDefault="00B027EF" w:rsidP="00B027EF">
      <w:pPr>
        <w:ind w:firstLine="567"/>
        <w:jc w:val="both"/>
        <w:rPr>
          <w:rFonts w:ascii="GHEA Grapalat" w:hAnsi="GHEA Grapalat" w:cs="Sylfaen"/>
          <w:sz w:val="20"/>
          <w:szCs w:val="20"/>
          <w:lang w:val="af-ZA"/>
        </w:rPr>
      </w:pPr>
      <w:bookmarkStart w:id="9"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14:paraId="78747B4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14:paraId="27AB3A6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14:paraId="6EEB4306"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DD7950">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14:paraId="5277285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14:paraId="4052EEC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14:paraId="489E9D49"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0804C95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3AAC136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14:paraId="7671FEC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14:paraId="0E47413B"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14:paraId="5E9E2583" w14:textId="77777777"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14:paraId="7411EB7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14:paraId="6E82AB5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14:paraId="25F304BD" w14:textId="77777777" w:rsidR="00996C19" w:rsidRPr="005E1F72"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w:t>
      </w:r>
      <w:r>
        <w:rPr>
          <w:rFonts w:ascii="GHEA Grapalat" w:hAnsi="GHEA Grapalat" w:cs="Sylfaen"/>
          <w:sz w:val="20"/>
          <w:szCs w:val="20"/>
          <w:lang w:val="af-ZA"/>
        </w:rPr>
        <w:t>7</w:t>
      </w:r>
      <w:r w:rsidR="00996C19"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rPr>
        <w:t>Լ</w:t>
      </w:r>
      <w:r w:rsidR="00996C19" w:rsidRPr="005E1F72">
        <w:rPr>
          <w:rFonts w:ascii="GHEA Grapalat" w:hAnsi="GHEA Grapalat" w:cs="Sylfaen"/>
          <w:sz w:val="20"/>
          <w:szCs w:val="20"/>
          <w:lang w:val="ru-RU"/>
        </w:rPr>
        <w:t>իազորված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մարմինը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սույն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կետում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նշված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փաստաթղթի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պատճենը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ստանալու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օրվան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հաջորդող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հինգ</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աշխատանքային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բանկային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հաշվին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միջոցով</w:t>
      </w:r>
      <w:r w:rsidR="00996C19" w:rsidRPr="005E1F72">
        <w:rPr>
          <w:rFonts w:ascii="GHEA Grapalat" w:hAnsi="GHEA Grapalat" w:cs="Sylfaen"/>
          <w:sz w:val="20"/>
          <w:szCs w:val="20"/>
          <w:lang w:val="af-ZA"/>
        </w:rPr>
        <w:t>:</w:t>
      </w:r>
    </w:p>
    <w:p w14:paraId="7709970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0"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14:paraId="45F4F078" w14:textId="77777777"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1"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14:paraId="60B9F326" w14:textId="77777777"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D44E21">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1"/>
    <w:p w14:paraId="58B1E4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14:paraId="3B99D6B4" w14:textId="77777777"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14:paraId="17CE9D4C"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14:paraId="6C752148"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14:paraId="648ABB9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14:paraId="394B9A8C"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արգելելու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14:paraId="2474CF04"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պարտավորեցնելու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14:paraId="3036A45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14:paraId="3B4BA04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14:paraId="5F50BB9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14:paraId="3739EDCB" w14:textId="77777777" w:rsidR="00714C96" w:rsidRPr="002A4619"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2"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2"/>
    <w:p w14:paraId="44645F56" w14:textId="77777777"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14:paraId="59AA30D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7121B1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14:paraId="34A5668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14:paraId="485C4B00" w14:textId="77777777"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14:paraId="17B60AAE" w14:textId="77777777"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3DC47A38" w14:textId="77777777" w:rsidR="00AE679C" w:rsidRPr="005E1F72" w:rsidRDefault="00AE679C" w:rsidP="00EF3662">
      <w:pPr>
        <w:ind w:firstLine="567"/>
        <w:jc w:val="center"/>
        <w:rPr>
          <w:rFonts w:ascii="GHEA Grapalat" w:hAnsi="GHEA Grapalat" w:cs="Sylfaen"/>
          <w:b/>
          <w:szCs w:val="22"/>
          <w:lang w:val="es-ES"/>
        </w:rPr>
      </w:pPr>
    </w:p>
    <w:p w14:paraId="35919B59" w14:textId="77777777" w:rsidR="00E74BF6" w:rsidRPr="005E1F72" w:rsidRDefault="00E74BF6" w:rsidP="00EF3662">
      <w:pPr>
        <w:ind w:firstLine="567"/>
        <w:jc w:val="center"/>
        <w:rPr>
          <w:rFonts w:ascii="GHEA Grapalat" w:hAnsi="GHEA Grapalat" w:cs="Sylfaen"/>
          <w:b/>
          <w:szCs w:val="22"/>
          <w:lang w:val="es-ES"/>
        </w:rPr>
      </w:pPr>
    </w:p>
    <w:p w14:paraId="2E01797A"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F8B1F62"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 xml:space="preserve"> </w:t>
      </w:r>
      <w:r w:rsidR="008C5875" w:rsidRPr="003815BD">
        <w:rPr>
          <w:rFonts w:ascii="GHEA Grapalat" w:hAnsi="GHEA Grapalat" w:cs="Sylfaen"/>
          <w:b/>
          <w:sz w:val="20"/>
          <w:lang w:val="es-ES"/>
        </w:rPr>
        <w:t xml:space="preserve">2.1 </w:t>
      </w:r>
      <w:r w:rsidR="008C5875" w:rsidRPr="003815BD">
        <w:rPr>
          <w:rFonts w:ascii="GHEA Grapalat" w:hAnsi="GHEA Grapalat" w:cs="Sylfaen"/>
          <w:b/>
          <w:sz w:val="20"/>
          <w:lang w:val="ru-RU"/>
        </w:rPr>
        <w:t>ընթացակարգին</w:t>
      </w:r>
      <w:r w:rsidR="008C5875" w:rsidRPr="003815BD">
        <w:rPr>
          <w:rFonts w:ascii="GHEA Grapalat" w:hAnsi="GHEA Grapalat" w:cs="Sylfaen"/>
          <w:b/>
          <w:sz w:val="20"/>
          <w:lang w:val="af-ZA"/>
        </w:rPr>
        <w:t xml:space="preserve"> </w:t>
      </w:r>
      <w:r w:rsidR="008C5875" w:rsidRPr="003815BD">
        <w:rPr>
          <w:rFonts w:ascii="GHEA Grapalat" w:hAnsi="GHEA Grapalat" w:cs="Sylfaen"/>
          <w:b/>
          <w:sz w:val="20"/>
          <w:lang w:val="ru-RU"/>
        </w:rPr>
        <w:t>մասնակցելու</w:t>
      </w:r>
      <w:r w:rsidR="008C5875" w:rsidRPr="003815BD">
        <w:rPr>
          <w:rFonts w:ascii="GHEA Grapalat" w:hAnsi="GHEA Grapalat" w:cs="Sylfaen"/>
          <w:b/>
          <w:sz w:val="20"/>
          <w:lang w:val="af-ZA"/>
        </w:rPr>
        <w:t xml:space="preserve"> </w:t>
      </w:r>
      <w:r w:rsidR="008C5875" w:rsidRPr="003815BD">
        <w:rPr>
          <w:rFonts w:ascii="GHEA Grapalat" w:hAnsi="GHEA Grapalat" w:cs="Sylfaen"/>
          <w:b/>
          <w:sz w:val="20"/>
          <w:lang w:val="ru-RU"/>
        </w:rPr>
        <w:t>դիմում</w:t>
      </w:r>
      <w:r w:rsidR="008C5875" w:rsidRPr="003815BD">
        <w:rPr>
          <w:rFonts w:ascii="GHEA Grapalat" w:hAnsi="GHEA Grapalat" w:cs="Sylfaen"/>
          <w:b/>
          <w:sz w:val="20"/>
          <w:lang w:val="es-ES"/>
        </w:rPr>
        <w:t>-</w:t>
      </w:r>
      <w:r w:rsidR="008C5875" w:rsidRPr="003815BD">
        <w:rPr>
          <w:rFonts w:ascii="GHEA Grapalat" w:hAnsi="GHEA Grapalat" w:cs="Sylfaen"/>
          <w:b/>
          <w:sz w:val="20"/>
        </w:rPr>
        <w:t>հայտարարություն</w:t>
      </w:r>
      <w:r w:rsidR="008C5875" w:rsidRPr="003815BD">
        <w:rPr>
          <w:rFonts w:ascii="GHEA Grapalat" w:hAnsi="GHEA Grapalat" w:cs="Sylfaen"/>
          <w:b/>
          <w:sz w:val="20"/>
          <w:lang w:val="af-ZA"/>
        </w:rPr>
        <w:t>` համաձայն հ</w:t>
      </w:r>
      <w:r w:rsidR="008C5875" w:rsidRPr="003815BD">
        <w:rPr>
          <w:rFonts w:ascii="GHEA Grapalat" w:hAnsi="GHEA Grapalat" w:cs="Sylfaen"/>
          <w:b/>
          <w:sz w:val="20"/>
          <w:lang w:val="ru-RU"/>
        </w:rPr>
        <w:t>ավելված</w:t>
      </w:r>
      <w:r w:rsidR="008C5875" w:rsidRPr="003815BD">
        <w:rPr>
          <w:rFonts w:ascii="GHEA Grapalat" w:hAnsi="GHEA Grapalat" w:cs="Sylfaen"/>
          <w:b/>
          <w:sz w:val="20"/>
          <w:lang w:val="af-ZA"/>
        </w:rPr>
        <w:t xml:space="preserve"> N 1-ի և հավելված 1.3-ի /</w:t>
      </w:r>
      <w:r w:rsidR="008C5875" w:rsidRPr="003815BD">
        <w:rPr>
          <w:rFonts w:ascii="GHEA Grapalat" w:hAnsi="GHEA Grapalat" w:cs="Sylfaen"/>
          <w:b/>
          <w:sz w:val="20"/>
          <w:lang w:val="hy-AM"/>
        </w:rPr>
        <w:t xml:space="preserve">zip </w:t>
      </w:r>
      <w:r w:rsidR="008C5875" w:rsidRPr="003815BD">
        <w:rPr>
          <w:rFonts w:ascii="GHEA Grapalat" w:hAnsi="GHEA Grapalat" w:cs="Sylfaen"/>
          <w:b/>
          <w:sz w:val="20"/>
        </w:rPr>
        <w:t>ֆայլ</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7D33C1DE" w14:textId="77777777" w:rsidR="00614AC6" w:rsidRPr="001F0879" w:rsidRDefault="00614AC6" w:rsidP="001F0879">
      <w:pPr>
        <w:ind w:firstLine="567"/>
        <w:jc w:val="both"/>
        <w:rPr>
          <w:rFonts w:ascii="GHEA Grapalat" w:hAnsi="GHEA Grapalat" w:cs="Sylfaen"/>
          <w:sz w:val="20"/>
          <w:lang w:val="hy-AM"/>
        </w:rPr>
      </w:pPr>
      <w:r>
        <w:rPr>
          <w:rFonts w:ascii="GHEA Grapalat" w:hAnsi="GHEA Grapalat" w:cs="Sylfaen"/>
          <w:sz w:val="20"/>
          <w:lang w:val="hy-AM"/>
        </w:rPr>
        <w:t xml:space="preserve">2.2.1 </w:t>
      </w:r>
      <w:r w:rsidRPr="001F0879">
        <w:rPr>
          <w:rFonts w:ascii="GHEA Grapalat" w:hAnsi="GHEA Grapalat" w:cs="Sylfaen"/>
          <w:sz w:val="20"/>
          <w:lang w:val="hy-AM"/>
        </w:rPr>
        <w:t>իր կողմից հաստատված`</w:t>
      </w:r>
      <w:r w:rsidRPr="00614AC6">
        <w:rPr>
          <w:rFonts w:ascii="GHEA Grapalat" w:hAnsi="GHEA Grapalat" w:cs="Sylfaen"/>
          <w:sz w:val="20"/>
          <w:lang w:val="hy-AM"/>
        </w:rPr>
        <w:t xml:space="preserve"> </w:t>
      </w:r>
      <w:r>
        <w:rPr>
          <w:rFonts w:ascii="GHEA Grapalat" w:hAnsi="GHEA Grapalat" w:cs="Sylfaen"/>
          <w:sz w:val="20"/>
          <w:lang w:val="hy-AM"/>
        </w:rPr>
        <w:t>սույն հրավերի 1-ին մասի 4</w:t>
      </w:r>
      <w:r>
        <w:rPr>
          <w:rFonts w:ascii="Cambria Math" w:hAnsi="Cambria Math" w:cs="Cambria Math"/>
          <w:sz w:val="20"/>
          <w:lang w:val="hy-AM"/>
        </w:rPr>
        <w:t>․</w:t>
      </w:r>
      <w:r>
        <w:rPr>
          <w:rFonts w:ascii="GHEA Grapalat" w:hAnsi="GHEA Grapalat" w:cs="Sylfaen"/>
          <w:sz w:val="20"/>
          <w:lang w:val="hy-AM"/>
        </w:rPr>
        <w:t xml:space="preserve">3 </w:t>
      </w:r>
      <w:r>
        <w:rPr>
          <w:rFonts w:ascii="GHEA Grapalat" w:hAnsi="GHEA Grapalat" w:cs="GHEA Grapalat"/>
          <w:sz w:val="20"/>
          <w:lang w:val="hy-AM"/>
        </w:rPr>
        <w:t>կետի</w:t>
      </w:r>
      <w:r>
        <w:rPr>
          <w:rFonts w:ascii="GHEA Grapalat" w:hAnsi="GHEA Grapalat" w:cs="Sylfaen"/>
          <w:sz w:val="20"/>
          <w:lang w:val="hy-AM"/>
        </w:rPr>
        <w:t xml:space="preserve"> 7-</w:t>
      </w:r>
      <w:r>
        <w:rPr>
          <w:rFonts w:ascii="GHEA Grapalat" w:hAnsi="GHEA Grapalat" w:cs="GHEA Grapalat"/>
          <w:sz w:val="20"/>
          <w:lang w:val="hy-AM"/>
        </w:rPr>
        <w:t>րդ</w:t>
      </w:r>
      <w:r>
        <w:rPr>
          <w:rFonts w:ascii="GHEA Grapalat" w:hAnsi="GHEA Grapalat" w:cs="Sylfaen"/>
          <w:sz w:val="20"/>
          <w:lang w:val="hy-AM"/>
        </w:rPr>
        <w:t xml:space="preserve"> </w:t>
      </w:r>
      <w:r>
        <w:rPr>
          <w:rFonts w:ascii="GHEA Grapalat" w:hAnsi="GHEA Grapalat" w:cs="GHEA Grapalat"/>
          <w:sz w:val="20"/>
          <w:lang w:val="hy-AM"/>
        </w:rPr>
        <w:t>ենթակետով</w:t>
      </w:r>
      <w:r>
        <w:rPr>
          <w:rFonts w:ascii="GHEA Grapalat" w:hAnsi="GHEA Grapalat" w:cs="Sylfaen"/>
          <w:sz w:val="20"/>
          <w:lang w:val="hy-AM"/>
        </w:rPr>
        <w:t xml:space="preserve"> </w:t>
      </w:r>
      <w:r>
        <w:rPr>
          <w:rFonts w:ascii="GHEA Grapalat" w:hAnsi="GHEA Grapalat" w:cs="GHEA Grapalat"/>
          <w:sz w:val="20"/>
          <w:lang w:val="hy-AM"/>
        </w:rPr>
        <w:t>նախատեսված</w:t>
      </w:r>
      <w:r>
        <w:rPr>
          <w:rFonts w:ascii="GHEA Grapalat" w:hAnsi="GHEA Grapalat" w:cs="Sylfaen"/>
          <w:sz w:val="20"/>
          <w:lang w:val="hy-AM"/>
        </w:rPr>
        <w:t xml:space="preserve">՝ </w:t>
      </w:r>
      <w:r w:rsidRPr="001F0879">
        <w:rPr>
          <w:rFonts w:ascii="GHEA Grapalat" w:hAnsi="GHEA Grapalat" w:cs="Sylfaen"/>
          <w:sz w:val="20"/>
          <w:lang w:val="hy-AM"/>
        </w:rPr>
        <w:t>հայաստանյան ծագում ունեցող աշխատանքային և (կամ) արտադրական ռեսուրսների օգտագործման մասին</w:t>
      </w:r>
      <w:r w:rsidRPr="00614AC6">
        <w:rPr>
          <w:rFonts w:ascii="GHEA Grapalat" w:hAnsi="GHEA Grapalat" w:cs="Sylfaen"/>
          <w:sz w:val="20"/>
          <w:lang w:val="hy-AM"/>
        </w:rPr>
        <w:t xml:space="preserve"> հայտարարություն՝</w:t>
      </w:r>
      <w:r w:rsidRPr="001F0879">
        <w:rPr>
          <w:rFonts w:ascii="GHEA Grapalat" w:hAnsi="GHEA Grapalat" w:cs="Sylfaen"/>
          <w:sz w:val="20"/>
          <w:lang w:val="hy-AM"/>
        </w:rPr>
        <w:t xml:space="preserve"> </w:t>
      </w:r>
      <w:r w:rsidRPr="00614AC6">
        <w:rPr>
          <w:rFonts w:ascii="GHEA Grapalat" w:hAnsi="GHEA Grapalat" w:cs="Sylfaen"/>
          <w:sz w:val="20"/>
          <w:lang w:val="hy-AM"/>
        </w:rPr>
        <w:t xml:space="preserve"> համաձայն հավելված </w:t>
      </w:r>
      <w:r w:rsidRPr="001F0879">
        <w:rPr>
          <w:rFonts w:ascii="GHEA Grapalat" w:hAnsi="GHEA Grapalat" w:cs="Sylfaen"/>
          <w:sz w:val="20"/>
          <w:lang w:val="hy-AM"/>
        </w:rPr>
        <w:t>N</w:t>
      </w:r>
      <w:r w:rsidRPr="00614AC6">
        <w:rPr>
          <w:rFonts w:ascii="GHEA Grapalat" w:hAnsi="GHEA Grapalat" w:cs="Sylfaen"/>
          <w:sz w:val="20"/>
          <w:lang w:val="hy-AM"/>
        </w:rPr>
        <w:t xml:space="preserve"> 1</w:t>
      </w:r>
      <w:r w:rsidRPr="001F0879">
        <w:rPr>
          <w:rFonts w:ascii="Cambria Math" w:hAnsi="Cambria Math" w:cs="Cambria Math"/>
          <w:sz w:val="20"/>
          <w:lang w:val="hy-AM"/>
        </w:rPr>
        <w:t>․</w:t>
      </w:r>
      <w:r w:rsidRPr="00614AC6">
        <w:rPr>
          <w:rFonts w:ascii="GHEA Grapalat" w:hAnsi="GHEA Grapalat" w:cs="Sylfaen"/>
          <w:sz w:val="20"/>
          <w:lang w:val="hy-AM"/>
        </w:rPr>
        <w:t>2-</w:t>
      </w:r>
      <w:r w:rsidRPr="00614AC6">
        <w:rPr>
          <w:rFonts w:ascii="GHEA Grapalat" w:hAnsi="GHEA Grapalat" w:cs="GHEA Grapalat"/>
          <w:sz w:val="20"/>
          <w:lang w:val="hy-AM"/>
        </w:rPr>
        <w:t>ի</w:t>
      </w:r>
      <w:r w:rsidRPr="001F0879">
        <w:rPr>
          <w:rFonts w:ascii="Cambria Math" w:hAnsi="Cambria Math" w:cs="Cambria Math"/>
          <w:sz w:val="20"/>
          <w:lang w:val="hy-AM"/>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25347C8F"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212A61">
        <w:rPr>
          <w:rFonts w:ascii="GHEA Grapalat" w:hAnsi="GHEA Grapalat"/>
          <w:b/>
          <w:lang w:val="es-ES"/>
        </w:rPr>
        <w:t>ԵՔ</w:t>
      </w:r>
      <w:r w:rsidRPr="00EF1E0E">
        <w:rPr>
          <w:rFonts w:ascii="GHEA Grapalat" w:hAnsi="GHEA Grapalat"/>
          <w:b/>
          <w:lang w:val="es-ES"/>
        </w:rPr>
        <w:t>-</w:t>
      </w:r>
      <w:r w:rsidRPr="00EF1E0E">
        <w:rPr>
          <w:rFonts w:ascii="GHEA Grapalat" w:hAnsi="GHEA Grapalat" w:cs="Sylfaen"/>
          <w:b/>
          <w:lang w:val="hy-AM"/>
        </w:rPr>
        <w:t>Բ</w:t>
      </w:r>
      <w:r w:rsidRPr="00EF1E0E">
        <w:rPr>
          <w:rFonts w:ascii="GHEA Grapalat" w:hAnsi="GHEA Grapalat" w:cs="Sylfaen"/>
          <w:b/>
        </w:rPr>
        <w:t>Մ</w:t>
      </w:r>
      <w:r w:rsidRPr="00EF1E0E">
        <w:rPr>
          <w:rFonts w:ascii="GHEA Grapalat" w:hAnsi="GHEA Grapalat" w:cs="Sylfaen"/>
          <w:b/>
          <w:lang w:val="hy-AM"/>
        </w:rPr>
        <w:t>Ա</w:t>
      </w:r>
      <w:r w:rsidR="002E11D1" w:rsidRPr="00EF1E0E">
        <w:rPr>
          <w:rFonts w:ascii="GHEA Grapalat" w:hAnsi="GHEA Grapalat" w:cs="Sylfaen"/>
          <w:b/>
        </w:rPr>
        <w:t>Շ</w:t>
      </w:r>
      <w:r w:rsidRPr="00EF1E0E">
        <w:rPr>
          <w:rFonts w:ascii="GHEA Grapalat" w:hAnsi="GHEA Grapalat" w:cs="Sylfaen"/>
          <w:b/>
          <w:lang w:val="hy-AM"/>
        </w:rPr>
        <w:t>ՁԲ</w:t>
      </w:r>
      <w:r w:rsidRPr="00EF1E0E">
        <w:rPr>
          <w:rFonts w:ascii="GHEA Grapalat" w:hAnsi="GHEA Grapalat"/>
          <w:b/>
          <w:lang w:val="es-ES"/>
        </w:rPr>
        <w:t>-</w:t>
      </w:r>
      <w:r w:rsidR="00212A61">
        <w:rPr>
          <w:rFonts w:ascii="GHEA Grapalat" w:hAnsi="GHEA Grapalat"/>
          <w:b/>
          <w:lang w:val="hy-AM"/>
        </w:rPr>
        <w:t>21</w:t>
      </w:r>
      <w:r w:rsidRPr="00EF1E0E">
        <w:rPr>
          <w:rFonts w:ascii="GHEA Grapalat" w:hAnsi="GHEA Grapalat"/>
          <w:b/>
          <w:lang w:val="es-ES"/>
        </w:rPr>
        <w:t>/</w:t>
      </w:r>
      <w:r w:rsidR="00212A61">
        <w:rPr>
          <w:rFonts w:ascii="GHEA Grapalat" w:hAnsi="GHEA Grapalat"/>
          <w:b/>
          <w:lang w:val="hy-AM"/>
        </w:rPr>
        <w:t>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5E1F72">
        <w:rPr>
          <w:rFonts w:ascii="GHEA Grapalat" w:hAnsi="GHEA Grapalat" w:cs="Sylfaen"/>
          <w:b/>
          <w:lang w:val="es-ES"/>
        </w:rPr>
        <w:t>բաց</w:t>
      </w:r>
      <w:proofErr w:type="gramEnd"/>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0977F30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212A61" w:rsidRPr="00EF1E0E">
        <w:rPr>
          <w:rFonts w:ascii="GHEA Grapalat" w:hAnsi="GHEA Grapalat"/>
          <w:lang w:val="af-ZA"/>
        </w:rPr>
        <w:t>«</w:t>
      </w:r>
      <w:r w:rsidR="00212A61">
        <w:rPr>
          <w:rFonts w:ascii="GHEA Grapalat" w:hAnsi="GHEA Grapalat"/>
          <w:b/>
          <w:lang w:val="es-ES"/>
        </w:rPr>
        <w:t>ԵՔ</w:t>
      </w:r>
      <w:r w:rsidR="00212A61" w:rsidRPr="00EF1E0E">
        <w:rPr>
          <w:rFonts w:ascii="GHEA Grapalat" w:hAnsi="GHEA Grapalat"/>
          <w:b/>
          <w:lang w:val="es-ES"/>
        </w:rPr>
        <w:t>-</w:t>
      </w:r>
      <w:r w:rsidR="00212A61" w:rsidRPr="00EF1E0E">
        <w:rPr>
          <w:rFonts w:ascii="GHEA Grapalat" w:hAnsi="GHEA Grapalat" w:cs="Sylfaen"/>
          <w:b/>
          <w:lang w:val="hy-AM"/>
        </w:rPr>
        <w:t>Բ</w:t>
      </w:r>
      <w:r w:rsidR="00212A61" w:rsidRPr="00EF1E0E">
        <w:rPr>
          <w:rFonts w:ascii="GHEA Grapalat" w:hAnsi="GHEA Grapalat" w:cs="Sylfaen"/>
          <w:b/>
        </w:rPr>
        <w:t>Մ</w:t>
      </w:r>
      <w:r w:rsidR="00212A61" w:rsidRPr="00EF1E0E">
        <w:rPr>
          <w:rFonts w:ascii="GHEA Grapalat" w:hAnsi="GHEA Grapalat" w:cs="Sylfaen"/>
          <w:b/>
          <w:lang w:val="hy-AM"/>
        </w:rPr>
        <w:t>Ա</w:t>
      </w:r>
      <w:r w:rsidR="00212A61" w:rsidRPr="00EF1E0E">
        <w:rPr>
          <w:rFonts w:ascii="GHEA Grapalat" w:hAnsi="GHEA Grapalat" w:cs="Sylfaen"/>
          <w:b/>
        </w:rPr>
        <w:t>Շ</w:t>
      </w:r>
      <w:r w:rsidR="00212A61" w:rsidRPr="00EF1E0E">
        <w:rPr>
          <w:rFonts w:ascii="GHEA Grapalat" w:hAnsi="GHEA Grapalat" w:cs="Sylfaen"/>
          <w:b/>
          <w:lang w:val="hy-AM"/>
        </w:rPr>
        <w:t>ՁԲ</w:t>
      </w:r>
      <w:r w:rsidR="00212A61" w:rsidRPr="00EF1E0E">
        <w:rPr>
          <w:rFonts w:ascii="GHEA Grapalat" w:hAnsi="GHEA Grapalat"/>
          <w:b/>
          <w:lang w:val="es-ES"/>
        </w:rPr>
        <w:t>-</w:t>
      </w:r>
      <w:r w:rsidR="00212A61">
        <w:rPr>
          <w:rFonts w:ascii="GHEA Grapalat" w:hAnsi="GHEA Grapalat"/>
          <w:b/>
          <w:lang w:val="hy-AM"/>
        </w:rPr>
        <w:t>21</w:t>
      </w:r>
      <w:r w:rsidR="00212A61" w:rsidRPr="00EF1E0E">
        <w:rPr>
          <w:rFonts w:ascii="GHEA Grapalat" w:hAnsi="GHEA Grapalat"/>
          <w:b/>
          <w:lang w:val="es-ES"/>
        </w:rPr>
        <w:t>/</w:t>
      </w:r>
      <w:r w:rsidR="00212A61">
        <w:rPr>
          <w:rFonts w:ascii="GHEA Grapalat" w:hAnsi="GHEA Grapalat"/>
          <w:b/>
          <w:lang w:val="hy-AM"/>
        </w:rPr>
        <w:t>8</w:t>
      </w:r>
      <w:r w:rsidR="00212A61" w:rsidRPr="00EF1E0E">
        <w:rPr>
          <w:rFonts w:ascii="GHEA Grapalat" w:hAnsi="GHEA Grapalat"/>
          <w:lang w:val="af-ZA"/>
        </w:rPr>
        <w:t>»</w:t>
      </w:r>
      <w:r w:rsidR="00212A61">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77777777" w:rsidR="00B2572B" w:rsidRPr="005E1F72" w:rsidRDefault="00B2572B" w:rsidP="00EF3662">
      <w:pPr>
        <w:jc w:val="both"/>
        <w:rPr>
          <w:rFonts w:ascii="GHEA Grapalat" w:hAnsi="GHEA Grapalat" w:cs="Sylfaen"/>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30B43C39"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212A61" w:rsidRPr="00EF1E0E">
        <w:rPr>
          <w:rFonts w:ascii="GHEA Grapalat" w:hAnsi="GHEA Grapalat"/>
          <w:lang w:val="af-ZA"/>
        </w:rPr>
        <w:t>«</w:t>
      </w:r>
      <w:r w:rsidR="00212A61">
        <w:rPr>
          <w:rFonts w:ascii="GHEA Grapalat" w:hAnsi="GHEA Grapalat"/>
          <w:b/>
          <w:lang w:val="es-ES"/>
        </w:rPr>
        <w:t>ԵՔ</w:t>
      </w:r>
      <w:r w:rsidR="00212A61" w:rsidRPr="00EF1E0E">
        <w:rPr>
          <w:rFonts w:ascii="GHEA Grapalat" w:hAnsi="GHEA Grapalat"/>
          <w:b/>
          <w:lang w:val="es-ES"/>
        </w:rPr>
        <w:t>-</w:t>
      </w:r>
      <w:r w:rsidR="00212A61" w:rsidRPr="00EF1E0E">
        <w:rPr>
          <w:rFonts w:ascii="GHEA Grapalat" w:hAnsi="GHEA Grapalat" w:cs="Sylfaen"/>
          <w:b/>
          <w:lang w:val="hy-AM"/>
        </w:rPr>
        <w:t>Բ</w:t>
      </w:r>
      <w:r w:rsidR="00212A61" w:rsidRPr="00EF1E0E">
        <w:rPr>
          <w:rFonts w:ascii="GHEA Grapalat" w:hAnsi="GHEA Grapalat" w:cs="Sylfaen"/>
          <w:b/>
        </w:rPr>
        <w:t>Մ</w:t>
      </w:r>
      <w:r w:rsidR="00212A61" w:rsidRPr="00EF1E0E">
        <w:rPr>
          <w:rFonts w:ascii="GHEA Grapalat" w:hAnsi="GHEA Grapalat" w:cs="Sylfaen"/>
          <w:b/>
          <w:lang w:val="hy-AM"/>
        </w:rPr>
        <w:t>Ա</w:t>
      </w:r>
      <w:r w:rsidR="00212A61" w:rsidRPr="00EF1E0E">
        <w:rPr>
          <w:rFonts w:ascii="GHEA Grapalat" w:hAnsi="GHEA Grapalat" w:cs="Sylfaen"/>
          <w:b/>
        </w:rPr>
        <w:t>Շ</w:t>
      </w:r>
      <w:r w:rsidR="00212A61" w:rsidRPr="00EF1E0E">
        <w:rPr>
          <w:rFonts w:ascii="GHEA Grapalat" w:hAnsi="GHEA Grapalat" w:cs="Sylfaen"/>
          <w:b/>
          <w:lang w:val="hy-AM"/>
        </w:rPr>
        <w:t>ՁԲ</w:t>
      </w:r>
      <w:r w:rsidR="00212A61" w:rsidRPr="00EF1E0E">
        <w:rPr>
          <w:rFonts w:ascii="GHEA Grapalat" w:hAnsi="GHEA Grapalat"/>
          <w:b/>
          <w:lang w:val="es-ES"/>
        </w:rPr>
        <w:t>-</w:t>
      </w:r>
      <w:r w:rsidR="00212A61">
        <w:rPr>
          <w:rFonts w:ascii="GHEA Grapalat" w:hAnsi="GHEA Grapalat"/>
          <w:b/>
          <w:lang w:val="hy-AM"/>
        </w:rPr>
        <w:t>21</w:t>
      </w:r>
      <w:r w:rsidR="00212A61" w:rsidRPr="00EF1E0E">
        <w:rPr>
          <w:rFonts w:ascii="GHEA Grapalat" w:hAnsi="GHEA Grapalat"/>
          <w:b/>
          <w:lang w:val="es-ES"/>
        </w:rPr>
        <w:t>/</w:t>
      </w:r>
      <w:r w:rsidR="00212A61">
        <w:rPr>
          <w:rFonts w:ascii="GHEA Grapalat" w:hAnsi="GHEA Grapalat"/>
          <w:b/>
          <w:lang w:val="hy-AM"/>
        </w:rPr>
        <w:t>8</w:t>
      </w:r>
      <w:r w:rsidR="00212A61" w:rsidRPr="00EF1E0E">
        <w:rPr>
          <w:rFonts w:ascii="GHEA Grapalat" w:hAnsi="GHEA Grapalat"/>
          <w:lang w:val="af-ZA"/>
        </w:rPr>
        <w:t>»</w:t>
      </w:r>
      <w:r w:rsidRPr="001C336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0"/>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2F9147EA"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212A61" w:rsidRPr="00EF1E0E">
        <w:rPr>
          <w:rFonts w:ascii="GHEA Grapalat" w:hAnsi="GHEA Grapalat"/>
          <w:lang w:val="af-ZA"/>
        </w:rPr>
        <w:t>«</w:t>
      </w:r>
      <w:r w:rsidR="00212A61">
        <w:rPr>
          <w:rFonts w:ascii="GHEA Grapalat" w:hAnsi="GHEA Grapalat"/>
          <w:b/>
          <w:lang w:val="es-ES"/>
        </w:rPr>
        <w:t>ԵՔ</w:t>
      </w:r>
      <w:r w:rsidR="00212A61" w:rsidRPr="00EF1E0E">
        <w:rPr>
          <w:rFonts w:ascii="GHEA Grapalat" w:hAnsi="GHEA Grapalat"/>
          <w:b/>
          <w:lang w:val="es-ES"/>
        </w:rPr>
        <w:t>-</w:t>
      </w:r>
      <w:r w:rsidR="00212A61" w:rsidRPr="00EF1E0E">
        <w:rPr>
          <w:rFonts w:ascii="GHEA Grapalat" w:hAnsi="GHEA Grapalat" w:cs="Sylfaen"/>
          <w:b/>
          <w:lang w:val="hy-AM"/>
        </w:rPr>
        <w:t>Բ</w:t>
      </w:r>
      <w:r w:rsidR="00212A61" w:rsidRPr="00212A61">
        <w:rPr>
          <w:rFonts w:ascii="GHEA Grapalat" w:hAnsi="GHEA Grapalat" w:cs="Sylfaen"/>
          <w:b/>
          <w:lang w:val="hy-AM"/>
        </w:rPr>
        <w:t>Մ</w:t>
      </w:r>
      <w:r w:rsidR="00212A61" w:rsidRPr="00EF1E0E">
        <w:rPr>
          <w:rFonts w:ascii="GHEA Grapalat" w:hAnsi="GHEA Grapalat" w:cs="Sylfaen"/>
          <w:b/>
          <w:lang w:val="hy-AM"/>
        </w:rPr>
        <w:t>Ա</w:t>
      </w:r>
      <w:r w:rsidR="00212A61" w:rsidRPr="00212A61">
        <w:rPr>
          <w:rFonts w:ascii="GHEA Grapalat" w:hAnsi="GHEA Grapalat" w:cs="Sylfaen"/>
          <w:b/>
          <w:lang w:val="hy-AM"/>
        </w:rPr>
        <w:t>Շ</w:t>
      </w:r>
      <w:r w:rsidR="00212A61" w:rsidRPr="00EF1E0E">
        <w:rPr>
          <w:rFonts w:ascii="GHEA Grapalat" w:hAnsi="GHEA Grapalat" w:cs="Sylfaen"/>
          <w:b/>
          <w:lang w:val="hy-AM"/>
        </w:rPr>
        <w:t>ՁԲ</w:t>
      </w:r>
      <w:r w:rsidR="00212A61" w:rsidRPr="00EF1E0E">
        <w:rPr>
          <w:rFonts w:ascii="GHEA Grapalat" w:hAnsi="GHEA Grapalat"/>
          <w:b/>
          <w:lang w:val="es-ES"/>
        </w:rPr>
        <w:t>-</w:t>
      </w:r>
      <w:r w:rsidR="00212A61">
        <w:rPr>
          <w:rFonts w:ascii="GHEA Grapalat" w:hAnsi="GHEA Grapalat"/>
          <w:b/>
          <w:lang w:val="hy-AM"/>
        </w:rPr>
        <w:t>21</w:t>
      </w:r>
      <w:r w:rsidR="00212A61" w:rsidRPr="00EF1E0E">
        <w:rPr>
          <w:rFonts w:ascii="GHEA Grapalat" w:hAnsi="GHEA Grapalat"/>
          <w:b/>
          <w:lang w:val="es-ES"/>
        </w:rPr>
        <w:t>/</w:t>
      </w:r>
      <w:r w:rsidR="00212A61">
        <w:rPr>
          <w:rFonts w:ascii="GHEA Grapalat" w:hAnsi="GHEA Grapalat"/>
          <w:b/>
          <w:lang w:val="hy-AM"/>
        </w:rPr>
        <w:t>8</w:t>
      </w:r>
      <w:r w:rsidR="00212A61" w:rsidRPr="00EF1E0E">
        <w:rPr>
          <w:rFonts w:ascii="GHEA Grapalat" w:hAnsi="GHEA Grapalat"/>
          <w:lang w:val="af-ZA"/>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lastRenderedPageBreak/>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1C2133">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1C2133">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2A91C830"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D99DF33" w:rsidR="000E20A1" w:rsidRPr="005E1F72" w:rsidRDefault="00212A61">
      <w:pPr>
        <w:pStyle w:val="BodyTextIndent3"/>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es-ES"/>
        </w:rPr>
        <w:t>ԵՔ</w:t>
      </w:r>
      <w:r w:rsidRPr="00EF1E0E">
        <w:rPr>
          <w:rFonts w:ascii="GHEA Grapalat" w:hAnsi="GHEA Grapalat"/>
          <w:b/>
          <w:lang w:val="es-ES"/>
        </w:rPr>
        <w:t>-</w:t>
      </w:r>
      <w:r w:rsidRPr="00EF1E0E">
        <w:rPr>
          <w:rFonts w:ascii="GHEA Grapalat" w:hAnsi="GHEA Grapalat" w:cs="Sylfaen"/>
          <w:b/>
          <w:lang w:val="hy-AM"/>
        </w:rPr>
        <w:t>Բ</w:t>
      </w:r>
      <w:r w:rsidRPr="00825E39">
        <w:rPr>
          <w:rFonts w:ascii="GHEA Grapalat" w:hAnsi="GHEA Grapalat" w:cs="Sylfaen"/>
          <w:b/>
          <w:lang w:val="hy-AM"/>
        </w:rPr>
        <w:t>Մ</w:t>
      </w:r>
      <w:r w:rsidRPr="00EF1E0E">
        <w:rPr>
          <w:rFonts w:ascii="GHEA Grapalat" w:hAnsi="GHEA Grapalat" w:cs="Sylfaen"/>
          <w:b/>
          <w:lang w:val="hy-AM"/>
        </w:rPr>
        <w:t>Ա</w:t>
      </w:r>
      <w:r w:rsidRPr="00825E39">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hy-AM"/>
        </w:rPr>
        <w:t>21</w:t>
      </w:r>
      <w:r w:rsidRPr="00EF1E0E">
        <w:rPr>
          <w:rFonts w:ascii="GHEA Grapalat" w:hAnsi="GHEA Grapalat"/>
          <w:b/>
          <w:lang w:val="es-ES"/>
        </w:rPr>
        <w:t>/</w:t>
      </w:r>
      <w:r>
        <w:rPr>
          <w:rFonts w:ascii="GHEA Grapalat" w:hAnsi="GHEA Grapalat"/>
          <w:b/>
          <w:lang w:val="hy-AM"/>
        </w:rPr>
        <w:t>8</w:t>
      </w:r>
      <w:r w:rsidRPr="00EF1E0E">
        <w:rPr>
          <w:rFonts w:ascii="GHEA Grapalat" w:hAnsi="GHEA Grapalat"/>
          <w:sz w:val="24"/>
          <w:szCs w:val="24"/>
          <w:lang w:val="af-ZA"/>
        </w:rPr>
        <w:t>»</w:t>
      </w:r>
      <w:r w:rsidR="000E20A1">
        <w:rPr>
          <w:rFonts w:ascii="GHEA Grapalat" w:hAnsi="GHEA Grapalat"/>
          <w:sz w:val="24"/>
          <w:szCs w:val="24"/>
          <w:lang w:val="hy-AM"/>
        </w:rPr>
        <w:t>*</w:t>
      </w:r>
      <w:r w:rsidR="000E20A1" w:rsidRPr="005E1F72">
        <w:rPr>
          <w:rFonts w:ascii="GHEA Grapalat" w:hAnsi="GHEA Grapalat"/>
          <w:b/>
          <w:lang w:val="hy-AM"/>
        </w:rPr>
        <w:t xml:space="preserve">  </w:t>
      </w:r>
      <w:r w:rsidR="000E20A1"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BA0578" w:rsidRDefault="00C17342" w:rsidP="00C17342">
      <w:pPr>
        <w:ind w:left="360" w:hanging="360"/>
        <w:jc w:val="center"/>
        <w:rPr>
          <w:rFonts w:ascii="GHEA Grapalat" w:eastAsia="GHEA Grapalat" w:hAnsi="GHEA Grapalat" w:cs="GHEA Grapalat"/>
          <w:lang w:val="hy-AM"/>
        </w:rPr>
      </w:pPr>
      <w:r w:rsidRPr="00BA0578">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7441E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7441E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Default="000E20A1" w:rsidP="000E20A1">
      <w:pPr>
        <w:pStyle w:val="BodyTextIndent3"/>
        <w:spacing w:line="240" w:lineRule="auto"/>
        <w:ind w:firstLine="0"/>
        <w:jc w:val="lef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4B20B54" w:rsidR="00B2572B" w:rsidRPr="007320DA" w:rsidRDefault="00183503" w:rsidP="00EF3662">
      <w:pPr>
        <w:pStyle w:val="BodyTextIndent3"/>
        <w:spacing w:line="240" w:lineRule="auto"/>
        <w:jc w:val="right"/>
        <w:rPr>
          <w:rFonts w:ascii="GHEA Grapalat" w:hAnsi="GHEA Grapalat" w:cs="Arial"/>
          <w:b/>
          <w:lang w:val="hy-AM"/>
        </w:rPr>
      </w:pPr>
      <w:r w:rsidRPr="00183503">
        <w:rPr>
          <w:rFonts w:ascii="GHEA Grapalat" w:hAnsi="GHEA Grapalat" w:cs="Sylfaen"/>
          <w:b/>
          <w:lang w:val="hy-AM"/>
        </w:rPr>
        <w:t>«ԵՔ-ԲՄԱՇՁԲ-21/8»</w:t>
      </w:r>
      <w:r w:rsidR="00B2572B" w:rsidRPr="007320DA">
        <w:rPr>
          <w:rFonts w:ascii="GHEA Grapalat" w:hAnsi="GHEA Grapalat"/>
          <w:b/>
          <w:lang w:val="hy-AM"/>
        </w:rPr>
        <w:t xml:space="preserve">  </w:t>
      </w:r>
      <w:r w:rsidR="00B2572B" w:rsidRPr="007320DA">
        <w:rPr>
          <w:rFonts w:ascii="GHEA Grapalat" w:hAnsi="GHEA Grapalat" w:cs="Sylfaen"/>
          <w:b/>
          <w:lang w:val="hy-AM"/>
        </w:rPr>
        <w:t>ծածկագրով</w:t>
      </w:r>
    </w:p>
    <w:p w14:paraId="68AD58E4" w14:textId="7777777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93E542D"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183503" w:rsidRPr="00183503">
        <w:rPr>
          <w:rFonts w:ascii="GHEA Grapalat" w:hAnsi="GHEA Grapalat" w:cs="Arial"/>
          <w:sz w:val="20"/>
          <w:szCs w:val="20"/>
          <w:lang w:val="es-ES"/>
        </w:rPr>
        <w:t>«ԵՔ-ԲՄԱՇՁԲ-21/8»</w:t>
      </w:r>
      <w:r w:rsidRPr="007320DA">
        <w:rPr>
          <w:rFonts w:ascii="GHEA Grapalat" w:hAnsi="GHEA Grapalat" w:cs="Arial"/>
          <w:sz w:val="20"/>
          <w:szCs w:val="20"/>
          <w:lang w:val="es-ES"/>
        </w:rPr>
        <w:t>* ծածկագրով բաց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4" w:name="_Hlk23147299"/>
      <w:r w:rsidRPr="007320DA">
        <w:rPr>
          <w:rFonts w:ascii="GHEA Grapalat" w:hAnsi="GHEA Grapalat" w:cs="Sylfaen"/>
          <w:vertAlign w:val="superscript"/>
          <w:lang w:val="hy-AM"/>
        </w:rPr>
        <w:t xml:space="preserve">                                                                                     մասնակցի անվանումը</w:t>
      </w:r>
    </w:p>
    <w:bookmarkEnd w:id="14"/>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B175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AB175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AB175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AB175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r w:rsidR="00AB1754" w:rsidRPr="005E1F72" w14:paraId="65E4CEDF"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D8563B" w14:textId="77777777" w:rsidR="00AB1754" w:rsidRPr="007320DA" w:rsidRDefault="00AB1754"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A70C982" w14:textId="77777777" w:rsidR="00AB1754" w:rsidRPr="007320DA" w:rsidRDefault="00AB1754" w:rsidP="00EF3662">
            <w:pPr>
              <w:rPr>
                <w:rFonts w:ascii="GHEA Grapalat" w:hAnsi="GHEA Grapalat"/>
                <w:sz w:val="20"/>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3EF6348" w14:textId="77777777" w:rsidR="00AB1754" w:rsidRPr="005E1F72" w:rsidRDefault="00AB1754"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09FF0" w14:textId="77777777" w:rsidR="00AB1754" w:rsidRPr="005E1F72" w:rsidRDefault="00AB1754"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C4B1C7" w14:textId="77777777" w:rsidR="00AB1754" w:rsidRPr="005E1F72" w:rsidRDefault="00AB1754" w:rsidP="00EF3662">
            <w:pPr>
              <w:jc w:val="center"/>
              <w:rPr>
                <w:rFonts w:ascii="GHEA Grapalat" w:hAnsi="GHEA Grapalat"/>
                <w:sz w:val="20"/>
                <w:lang w:val="es-ES"/>
              </w:rPr>
            </w:pPr>
          </w:p>
        </w:tc>
      </w:tr>
      <w:tr w:rsidR="00AB1754" w:rsidRPr="005E1F72" w14:paraId="19708CA1"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8DA575" w14:textId="77777777" w:rsidR="00AB1754" w:rsidRPr="007320DA" w:rsidRDefault="00AB1754"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03112292" w14:textId="77777777" w:rsidR="00AB1754" w:rsidRPr="007320DA" w:rsidRDefault="00AB1754" w:rsidP="00EF3662">
            <w:pPr>
              <w:rPr>
                <w:rFonts w:ascii="GHEA Grapalat" w:hAnsi="GHEA Grapalat"/>
                <w:sz w:val="20"/>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367DCD5" w14:textId="77777777" w:rsidR="00AB1754" w:rsidRPr="005E1F72" w:rsidRDefault="00AB1754"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FAE27" w14:textId="77777777" w:rsidR="00AB1754" w:rsidRPr="005E1F72" w:rsidRDefault="00AB1754"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18BF52" w14:textId="77777777" w:rsidR="00AB1754" w:rsidRPr="005E1F72" w:rsidRDefault="00AB1754" w:rsidP="00EF3662">
            <w:pPr>
              <w:jc w:val="center"/>
              <w:rPr>
                <w:rFonts w:ascii="GHEA Grapalat" w:hAnsi="GHEA Grapalat"/>
                <w:sz w:val="20"/>
                <w:lang w:val="es-ES"/>
              </w:rPr>
            </w:pPr>
          </w:p>
        </w:tc>
      </w:tr>
      <w:tr w:rsidR="00AB1754" w:rsidRPr="005E1F72" w14:paraId="1EB1C124"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3CB0A5" w14:textId="77777777" w:rsidR="00AB1754" w:rsidRPr="007320DA" w:rsidRDefault="00AB1754"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55170D3" w14:textId="77777777" w:rsidR="00AB1754" w:rsidRPr="007320DA" w:rsidRDefault="00AB1754" w:rsidP="00EF3662">
            <w:pPr>
              <w:rPr>
                <w:rFonts w:ascii="GHEA Grapalat" w:hAnsi="GHEA Grapalat"/>
                <w:sz w:val="20"/>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062390B" w14:textId="77777777" w:rsidR="00AB1754" w:rsidRPr="005E1F72" w:rsidRDefault="00AB1754"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3322DA" w14:textId="77777777" w:rsidR="00AB1754" w:rsidRPr="005E1F72" w:rsidRDefault="00AB1754"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CCE674" w14:textId="77777777" w:rsidR="00AB1754" w:rsidRPr="005E1F72" w:rsidRDefault="00AB1754" w:rsidP="00EF3662">
            <w:pPr>
              <w:jc w:val="center"/>
              <w:rPr>
                <w:rFonts w:ascii="GHEA Grapalat" w:hAnsi="GHEA Grapalat"/>
                <w:sz w:val="20"/>
                <w:lang w:val="es-ES"/>
              </w:rPr>
            </w:pPr>
          </w:p>
        </w:tc>
      </w:tr>
      <w:tr w:rsidR="00AB1754" w:rsidRPr="005E1F72" w14:paraId="567CB138"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AEF377" w14:textId="77777777" w:rsidR="00AB1754" w:rsidRPr="007320DA" w:rsidRDefault="00AB1754"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9BEDF4A" w14:textId="77777777" w:rsidR="00AB1754" w:rsidRPr="007320DA" w:rsidRDefault="00AB1754" w:rsidP="00EF3662">
            <w:pPr>
              <w:rPr>
                <w:rFonts w:ascii="GHEA Grapalat" w:hAnsi="GHEA Grapalat"/>
                <w:sz w:val="20"/>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A890988" w14:textId="77777777" w:rsidR="00AB1754" w:rsidRPr="005E1F72" w:rsidRDefault="00AB1754"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3F4C3F" w14:textId="77777777" w:rsidR="00AB1754" w:rsidRPr="005E1F72" w:rsidRDefault="00AB1754"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5CDC51" w14:textId="77777777" w:rsidR="00AB1754" w:rsidRPr="005E1F72" w:rsidRDefault="00AB1754" w:rsidP="00EF3662">
            <w:pPr>
              <w:jc w:val="center"/>
              <w:rPr>
                <w:rFonts w:ascii="GHEA Grapalat" w:hAnsi="GHEA Grapalat"/>
                <w:sz w:val="20"/>
                <w:lang w:val="es-ES"/>
              </w:rPr>
            </w:pPr>
          </w:p>
        </w:tc>
      </w:tr>
      <w:tr w:rsidR="00AB1754" w:rsidRPr="005E1F72" w14:paraId="707E2BC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427C39" w14:textId="77777777" w:rsidR="00AB1754" w:rsidRPr="007320DA" w:rsidRDefault="00AB1754"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20A4738C" w14:textId="77777777" w:rsidR="00AB1754" w:rsidRPr="007320DA" w:rsidRDefault="00AB1754" w:rsidP="00EF3662">
            <w:pPr>
              <w:rPr>
                <w:rFonts w:ascii="GHEA Grapalat" w:hAnsi="GHEA Grapalat"/>
                <w:sz w:val="20"/>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FF1775B" w14:textId="77777777" w:rsidR="00AB1754" w:rsidRPr="005E1F72" w:rsidRDefault="00AB1754"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7CD26C" w14:textId="77777777" w:rsidR="00AB1754" w:rsidRPr="005E1F72" w:rsidRDefault="00AB1754"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A15672" w14:textId="77777777" w:rsidR="00AB1754" w:rsidRPr="005E1F72" w:rsidRDefault="00AB1754" w:rsidP="00EF3662">
            <w:pPr>
              <w:jc w:val="center"/>
              <w:rPr>
                <w:rFonts w:ascii="GHEA Grapalat" w:hAnsi="GHEA Grapalat"/>
                <w:sz w:val="20"/>
                <w:lang w:val="es-ES"/>
              </w:rPr>
            </w:pPr>
          </w:p>
        </w:tc>
      </w:tr>
      <w:tr w:rsidR="00AB1754" w:rsidRPr="005E1F72" w14:paraId="2671FFC2"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51EF3D" w14:textId="77777777" w:rsidR="00AB1754" w:rsidRPr="007320DA" w:rsidRDefault="00AB1754"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153F617" w14:textId="77777777" w:rsidR="00AB1754" w:rsidRPr="007320DA" w:rsidRDefault="00AB1754" w:rsidP="00EF3662">
            <w:pPr>
              <w:rPr>
                <w:rFonts w:ascii="GHEA Grapalat" w:hAnsi="GHEA Grapalat"/>
                <w:sz w:val="20"/>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D149ECE" w14:textId="77777777" w:rsidR="00AB1754" w:rsidRPr="005E1F72" w:rsidRDefault="00AB1754"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1D257F" w14:textId="77777777" w:rsidR="00AB1754" w:rsidRPr="005E1F72" w:rsidRDefault="00AB1754"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3438C1" w14:textId="77777777" w:rsidR="00AB1754" w:rsidRPr="005E1F72" w:rsidRDefault="00AB1754" w:rsidP="00EF3662">
            <w:pPr>
              <w:jc w:val="center"/>
              <w:rPr>
                <w:rFonts w:ascii="GHEA Grapalat" w:hAnsi="GHEA Grapalat"/>
                <w:sz w:val="20"/>
                <w:lang w:val="es-ES"/>
              </w:rPr>
            </w:pPr>
          </w:p>
        </w:tc>
      </w:tr>
      <w:tr w:rsidR="00AB1754" w:rsidRPr="005E1F72" w14:paraId="6FE90C5A"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00573B" w14:textId="77777777" w:rsidR="00AB1754" w:rsidRPr="007320DA" w:rsidRDefault="00AB1754" w:rsidP="00EF3662">
            <w:pPr>
              <w:jc w:val="center"/>
              <w:rPr>
                <w:rFonts w:ascii="GHEA Grapalat" w:hAnsi="GHEA Grapalat"/>
                <w:b/>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2A1F6527" w14:textId="77777777" w:rsidR="00AB1754" w:rsidRPr="007320DA" w:rsidRDefault="00AB1754" w:rsidP="00EF3662">
            <w:pPr>
              <w:rPr>
                <w:rFonts w:ascii="GHEA Grapalat" w:hAnsi="GHEA Grapalat"/>
                <w:sz w:val="20"/>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178402B" w14:textId="77777777" w:rsidR="00AB1754" w:rsidRPr="005E1F72" w:rsidRDefault="00AB1754"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427189" w14:textId="77777777" w:rsidR="00AB1754" w:rsidRPr="005E1F72" w:rsidRDefault="00AB1754"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0A6C4A" w14:textId="77777777" w:rsidR="00AB1754" w:rsidRPr="005E1F72" w:rsidRDefault="00AB1754"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3C55E178" w14:textId="77777777" w:rsidR="00B2572B" w:rsidRPr="005E1F72" w:rsidRDefault="00B2572B" w:rsidP="00ED36CA">
      <w:pPr>
        <w:pStyle w:val="BodyTextIndent3"/>
        <w:spacing w:line="240" w:lineRule="auto"/>
        <w:jc w:val="right"/>
        <w:rPr>
          <w:rFonts w:ascii="GHEA Grapalat" w:hAnsi="GHEA Grapalat"/>
          <w:szCs w:val="24"/>
          <w:lang w:val="hy-AM"/>
        </w:rPr>
      </w:pPr>
    </w:p>
    <w:p w14:paraId="45B77AFB" w14:textId="229136BC" w:rsidR="009C370D" w:rsidRPr="004B2068"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2AF5C67A" w14:textId="730953BE" w:rsidR="009C370D" w:rsidRPr="005E1F72" w:rsidRDefault="00183503" w:rsidP="009C370D">
      <w:pPr>
        <w:pStyle w:val="BodyTextIndent3"/>
        <w:spacing w:line="240" w:lineRule="auto"/>
        <w:jc w:val="right"/>
        <w:rPr>
          <w:rFonts w:ascii="GHEA Grapalat" w:hAnsi="GHEA Grapalat" w:cs="Arial"/>
          <w:b/>
          <w:lang w:val="hy-AM"/>
        </w:rPr>
      </w:pPr>
      <w:r w:rsidRPr="00183503">
        <w:rPr>
          <w:rFonts w:ascii="GHEA Grapalat" w:hAnsi="GHEA Grapalat" w:cs="Sylfaen"/>
          <w:b/>
          <w:lang w:val="hy-AM"/>
        </w:rPr>
        <w:t>«ԵՔ-ԲՄԱՇՁԲ-21/8</w:t>
      </w:r>
      <w:r>
        <w:rPr>
          <w:rFonts w:ascii="GHEA Grapalat" w:hAnsi="GHEA Grapalat" w:cs="Sylfaen"/>
          <w:b/>
          <w:lang w:val="hy-AM"/>
        </w:rPr>
        <w:t xml:space="preserve"> </w:t>
      </w:r>
      <w:r w:rsidR="009C370D" w:rsidRPr="005E1F72">
        <w:rPr>
          <w:rFonts w:ascii="GHEA Grapalat" w:hAnsi="GHEA Grapalat" w:cs="Sylfaen"/>
          <w:b/>
          <w:lang w:val="hy-AM"/>
        </w:rPr>
        <w:t>ծածկագրով</w:t>
      </w:r>
    </w:p>
    <w:p w14:paraId="31CC0140"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A58C04D"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9D631D3" w14:textId="77777777" w:rsidR="007A5E2D" w:rsidRPr="004B206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11D85C"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40A62DEB"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կողմից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23C6ACF" w14:textId="77777777" w:rsidR="00F27778" w:rsidRPr="004B206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lang w:val="hy-AM"/>
        </w:rPr>
        <w:t>գնման ընթացակարգի</w:t>
      </w:r>
      <w:r w:rsidRPr="004B2068">
        <w:rPr>
          <w:rStyle w:val="Strong"/>
          <w:rFonts w:ascii="GHEA Grapalat" w:hAnsi="GHEA Grapalat"/>
          <w:b w:val="0"/>
          <w:bCs w:val="0"/>
          <w:sz w:val="20"/>
          <w:szCs w:val="20"/>
          <w:lang w:val="hy-AM"/>
        </w:rPr>
        <w:t xml:space="preserve"> արդյունքում</w:t>
      </w:r>
      <w:r w:rsidR="00091EBC"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lang w:val="hy-AM"/>
        </w:rPr>
        <w:t xml:space="preserve"> </w:t>
      </w:r>
    </w:p>
    <w:p w14:paraId="22DA6A42" w14:textId="77777777" w:rsidR="00F27778" w:rsidRPr="00F27778" w:rsidRDefault="00F27778" w:rsidP="00091EBC">
      <w:pPr>
        <w:pStyle w:val="NormalWeb"/>
        <w:shd w:val="clear" w:color="auto" w:fill="FFFFFF"/>
        <w:spacing w:before="0" w:beforeAutospacing="0" w:after="0" w:afterAutospacing="0"/>
        <w:ind w:firstLine="375"/>
        <w:rPr>
          <w:rFonts w:cs="Sylfaen"/>
          <w:vertAlign w:val="superscript"/>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02B1E66" w14:textId="77777777" w:rsidR="00F27778"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պրիցիպալ) </w:t>
      </w:r>
      <w:r w:rsidR="00F27778" w:rsidRPr="004B2068">
        <w:rPr>
          <w:rStyle w:val="Strong"/>
          <w:rFonts w:ascii="GHEA Grapalat" w:hAnsi="GHEA Grapalat"/>
          <w:b w:val="0"/>
          <w:bCs w:val="0"/>
          <w:sz w:val="20"/>
          <w:szCs w:val="20"/>
          <w:lang w:val="hy-AM"/>
        </w:rPr>
        <w:t xml:space="preserve">կողմից կնքվելիք </w:t>
      </w:r>
      <w:r w:rsidR="007A5E2D" w:rsidRPr="004B2068">
        <w:rPr>
          <w:rStyle w:val="Strong"/>
          <w:rFonts w:ascii="GHEA Grapalat" w:hAnsi="GHEA Grapalat"/>
          <w:b w:val="0"/>
          <w:bCs w:val="0"/>
          <w:sz w:val="20"/>
          <w:szCs w:val="20"/>
          <w:lang w:val="hy-AM"/>
        </w:rPr>
        <w:t>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t xml:space="preserve">           </w:t>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t xml:space="preserve">  </w:t>
      </w:r>
      <w:r w:rsidR="00F27778"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 xml:space="preserve"> </w:t>
      </w:r>
      <w:r w:rsidR="00F27778" w:rsidRPr="004B2068">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013A0048" w14:textId="77777777" w:rsidR="00091EBC" w:rsidRPr="004B206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պայմանագրով </w:t>
      </w:r>
      <w:r w:rsidR="00091EB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Strong"/>
          <w:rFonts w:ascii="GHEA Grapalat" w:hAnsi="GHEA Grapalat"/>
          <w:b w:val="0"/>
          <w:bCs w:val="0"/>
          <w:sz w:val="20"/>
          <w:szCs w:val="20"/>
          <w:lang w:val="hy-AM"/>
        </w:rPr>
        <w:t xml:space="preserve">ման ապահովում </w:t>
      </w:r>
      <w:r w:rsidR="00091EBC" w:rsidRPr="004B2068">
        <w:rPr>
          <w:rStyle w:val="Strong"/>
          <w:rFonts w:ascii="GHEA Grapalat" w:hAnsi="GHEA Grapalat"/>
          <w:b w:val="0"/>
          <w:bCs w:val="0"/>
          <w:sz w:val="20"/>
          <w:szCs w:val="20"/>
          <w:lang w:val="hy-AM"/>
        </w:rPr>
        <w:t>(այսուհետ՝ երաշխավորված պարտավորություններ</w:t>
      </w:r>
      <w:r w:rsidR="007A5E2D" w:rsidRPr="004B2068">
        <w:rPr>
          <w:rStyle w:val="Strong"/>
          <w:rFonts w:ascii="GHEA Grapalat" w:hAnsi="GHEA Grapalat"/>
          <w:b w:val="0"/>
          <w:bCs w:val="0"/>
          <w:sz w:val="20"/>
          <w:szCs w:val="20"/>
          <w:lang w:val="hy-AM"/>
        </w:rPr>
        <w:t>)</w:t>
      </w:r>
      <w:r w:rsidR="00091EBC" w:rsidRPr="004B2068">
        <w:rPr>
          <w:rStyle w:val="Strong"/>
          <w:rFonts w:ascii="GHEA Grapalat" w:hAnsi="GHEA Grapalat"/>
          <w:b w:val="0"/>
          <w:bCs w:val="0"/>
          <w:sz w:val="20"/>
          <w:szCs w:val="20"/>
          <w:lang w:val="hy-AM"/>
        </w:rPr>
        <w:t xml:space="preserve">: </w:t>
      </w:r>
    </w:p>
    <w:p w14:paraId="292979BD"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37300840" w14:textId="77777777" w:rsidR="00091EBC" w:rsidRPr="004B206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B2068">
        <w:rPr>
          <w:rStyle w:val="Strong"/>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կամ ապահովագրական կազմակերպության </w:t>
      </w:r>
      <w:r w:rsidR="00091EBC" w:rsidRPr="005E1F72">
        <w:rPr>
          <w:rFonts w:ascii="GHEA Grapalat" w:hAnsi="GHEA Grapalat" w:cs="Sylfaen"/>
          <w:vertAlign w:val="superscript"/>
          <w:lang w:val="hy-AM"/>
        </w:rPr>
        <w:t>անվանումը</w:t>
      </w:r>
    </w:p>
    <w:p w14:paraId="48B95442" w14:textId="77777777" w:rsidR="00091EBC"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6E4901" w:rsidRPr="004B2068">
        <w:rPr>
          <w:rStyle w:val="Strong"/>
          <w:rFonts w:ascii="GHEA Grapalat" w:hAnsi="GHEA Grapalat"/>
          <w:b w:val="0"/>
          <w:bCs w:val="0"/>
          <w:sz w:val="20"/>
          <w:szCs w:val="20"/>
          <w:u w:val="single"/>
          <w:lang w:val="hy-AM"/>
        </w:rPr>
        <w:tab/>
        <w:t xml:space="preserve">  </w:t>
      </w:r>
    </w:p>
    <w:p w14:paraId="08E2316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գումարը թվերով և տառերով</w:t>
      </w:r>
    </w:p>
    <w:p w14:paraId="688E3CEB" w14:textId="4E133FCD" w:rsidR="006E4901"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00212A61" w:rsidRPr="002F39BF">
        <w:rPr>
          <w:rStyle w:val="Strong"/>
          <w:rFonts w:ascii="GHEA Grapalat" w:hAnsi="GHEA Grapalat"/>
          <w:b w:val="0"/>
          <w:bCs w:val="0"/>
          <w:color w:val="FF0000"/>
          <w:sz w:val="20"/>
          <w:szCs w:val="20"/>
          <w:u w:val="single"/>
          <w:lang w:val="hy-AM"/>
        </w:rPr>
        <w:t>900015000046</w:t>
      </w:r>
      <w:r w:rsidR="00212A61">
        <w:rPr>
          <w:rStyle w:val="Strong"/>
          <w:rFonts w:ascii="GHEA Grapalat" w:hAnsi="GHEA Grapalat"/>
          <w:b w:val="0"/>
          <w:bCs w:val="0"/>
          <w:color w:val="FF0000"/>
          <w:sz w:val="20"/>
          <w:szCs w:val="20"/>
          <w:u w:val="single"/>
          <w:lang w:val="hy-AM"/>
        </w:rPr>
        <w:t xml:space="preserve"> </w:t>
      </w:r>
      <w:r w:rsidRPr="004B2068">
        <w:rPr>
          <w:rStyle w:val="Strong"/>
          <w:rFonts w:ascii="GHEA Grapalat" w:hAnsi="GHEA Grapalat"/>
          <w:b w:val="0"/>
          <w:bCs w:val="0"/>
          <w:sz w:val="20"/>
          <w:szCs w:val="20"/>
          <w:lang w:val="hy-AM"/>
        </w:rPr>
        <w:t xml:space="preserve"> հաշվեհամարին </w:t>
      </w:r>
      <w:r w:rsidR="006E4901" w:rsidRPr="004B2068">
        <w:rPr>
          <w:rStyle w:val="Strong"/>
          <w:rFonts w:ascii="GHEA Grapalat" w:hAnsi="GHEA Grapalat"/>
          <w:b w:val="0"/>
          <w:bCs w:val="0"/>
          <w:sz w:val="20"/>
          <w:szCs w:val="20"/>
          <w:lang w:val="hy-AM"/>
        </w:rPr>
        <w:t>փոխանցման միջոցով:</w:t>
      </w:r>
    </w:p>
    <w:p w14:paraId="33C3F0EB" w14:textId="77777777" w:rsidR="006E4901" w:rsidRPr="004B2068"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7EFE3046" w14:textId="77777777"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88EE383" w14:textId="77777777"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42CF6" w:rsidRDefault="00091EBC"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5239E3E7"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E90444"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555508"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14:paraId="6BABF3D0" w14:textId="77777777" w:rsidR="00B01CA2" w:rsidRPr="00842CF6" w:rsidRDefault="00B01CA2" w:rsidP="00B01CA2">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B55F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4F20BC0F"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B2068" w:rsidRDefault="00091EBC"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2068"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4B206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113513C8" w14:textId="77777777" w:rsidR="00091EBC" w:rsidRPr="004B2068"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14:paraId="3C4498C1" w14:textId="77777777" w:rsidR="007B3D9D" w:rsidRPr="004B2068"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14:paraId="2EA4E75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AB6D6A6" w14:textId="77777777" w:rsidR="005326E7" w:rsidRPr="004B2068" w:rsidRDefault="009C370D" w:rsidP="005326E7">
      <w:pPr>
        <w:pStyle w:val="BodyTextIndent3"/>
        <w:spacing w:line="240" w:lineRule="auto"/>
        <w:jc w:val="right"/>
        <w:rPr>
          <w:rFonts w:ascii="GHEA Grapalat" w:hAnsi="GHEA Grapalat" w:cs="Arial"/>
          <w:b/>
          <w:lang w:val="hy-AM"/>
        </w:rPr>
      </w:pPr>
      <w:r>
        <w:rPr>
          <w:rFonts w:ascii="GHEA Grapalat" w:hAnsi="GHEA Grapalat"/>
          <w:b/>
          <w:lang w:val="hy-AM"/>
        </w:rPr>
        <w:br w:type="page"/>
      </w:r>
      <w:r w:rsidR="005326E7" w:rsidRPr="005E1F72">
        <w:rPr>
          <w:rFonts w:ascii="GHEA Grapalat" w:hAnsi="GHEA Grapalat" w:cs="Sylfaen"/>
          <w:b/>
          <w:lang w:val="hy-AM"/>
        </w:rPr>
        <w:lastRenderedPageBreak/>
        <w:t>Հավելված</w:t>
      </w:r>
      <w:r w:rsidR="005326E7" w:rsidRPr="005E1F72">
        <w:rPr>
          <w:rFonts w:ascii="GHEA Grapalat" w:hAnsi="GHEA Grapalat" w:cs="Arial"/>
          <w:b/>
          <w:lang w:val="hy-AM"/>
        </w:rPr>
        <w:t xml:space="preserve"> </w:t>
      </w:r>
      <w:r w:rsidR="005326E7" w:rsidRPr="004B2068">
        <w:rPr>
          <w:rFonts w:ascii="GHEA Grapalat" w:hAnsi="GHEA Grapalat" w:cs="Arial"/>
          <w:b/>
          <w:lang w:val="hy-AM"/>
        </w:rPr>
        <w:t>4</w:t>
      </w:r>
      <w:r w:rsidR="00224D20">
        <w:rPr>
          <w:rFonts w:ascii="GHEA Grapalat" w:hAnsi="GHEA Grapalat" w:cs="Arial"/>
          <w:b/>
          <w:lang w:val="hy-AM"/>
        </w:rPr>
        <w:t>.</w:t>
      </w:r>
      <w:r w:rsidR="005326E7">
        <w:rPr>
          <w:rFonts w:ascii="GHEA Grapalat" w:hAnsi="GHEA Grapalat" w:cs="Arial"/>
          <w:b/>
          <w:lang w:val="hy-AM"/>
        </w:rPr>
        <w:t>1</w:t>
      </w:r>
    </w:p>
    <w:p w14:paraId="53558BED" w14:textId="49884122" w:rsidR="005326E7" w:rsidRPr="005E1F72" w:rsidRDefault="00183503" w:rsidP="005326E7">
      <w:pPr>
        <w:pStyle w:val="BodyTextIndent3"/>
        <w:spacing w:line="240" w:lineRule="auto"/>
        <w:jc w:val="right"/>
        <w:rPr>
          <w:rFonts w:ascii="GHEA Grapalat" w:hAnsi="GHEA Grapalat" w:cs="Arial"/>
          <w:b/>
          <w:lang w:val="hy-AM"/>
        </w:rPr>
      </w:pPr>
      <w:r w:rsidRPr="00183503">
        <w:rPr>
          <w:rFonts w:ascii="GHEA Grapalat" w:hAnsi="GHEA Grapalat" w:cs="Sylfaen"/>
          <w:b/>
          <w:lang w:val="hy-AM"/>
        </w:rPr>
        <w:t>«ԵՔ-ԲՄԱՇՁԲ-21/8</w:t>
      </w:r>
      <w:r>
        <w:rPr>
          <w:rFonts w:ascii="GHEA Grapalat" w:hAnsi="GHEA Grapalat" w:cs="Sylfaen"/>
          <w:b/>
          <w:lang w:val="hy-AM"/>
        </w:rPr>
        <w:t xml:space="preserve"> </w:t>
      </w:r>
      <w:r w:rsidR="005326E7" w:rsidRPr="005E1F72">
        <w:rPr>
          <w:rFonts w:ascii="GHEA Grapalat" w:hAnsi="GHEA Grapalat" w:cs="Sylfaen"/>
          <w:b/>
          <w:lang w:val="hy-AM"/>
        </w:rPr>
        <w:t>ծածկագրով</w:t>
      </w:r>
    </w:p>
    <w:p w14:paraId="13E5D30D" w14:textId="77777777" w:rsidR="005326E7" w:rsidRDefault="005326E7" w:rsidP="005326E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2DE45ED" w14:textId="77777777" w:rsidR="0030675A" w:rsidRDefault="0030675A" w:rsidP="007862B1">
      <w:pPr>
        <w:pStyle w:val="BodyTextIndent3"/>
        <w:spacing w:line="240" w:lineRule="auto"/>
        <w:jc w:val="right"/>
        <w:rPr>
          <w:rFonts w:ascii="GHEA Grapalat" w:hAnsi="GHEA Grapalat"/>
          <w:b/>
          <w:lang w:val="hy-AM"/>
        </w:rPr>
      </w:pPr>
    </w:p>
    <w:p w14:paraId="542D9BBE" w14:textId="77777777" w:rsidR="0030675A" w:rsidRDefault="0030675A" w:rsidP="007862B1">
      <w:pPr>
        <w:pStyle w:val="BodyTextIndent3"/>
        <w:spacing w:line="240" w:lineRule="auto"/>
        <w:jc w:val="right"/>
        <w:rPr>
          <w:rFonts w:ascii="GHEA Grapalat" w:hAnsi="GHEA Grapalat"/>
          <w:b/>
          <w:lang w:val="hy-AM"/>
        </w:rPr>
      </w:pPr>
    </w:p>
    <w:p w14:paraId="74BCB198"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05F611CD"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4C15A96F" w14:textId="77777777" w:rsidR="0030675A"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7611D77F" w14:textId="77777777" w:rsidR="0030675A" w:rsidRDefault="0030675A" w:rsidP="0030675A">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25850A9D" w14:textId="77777777" w:rsidR="0030675A" w:rsidRPr="00D85759"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BF4FD07" w14:textId="77777777" w:rsidR="0030675A" w:rsidRPr="00D85759" w:rsidRDefault="0030675A" w:rsidP="0030675A">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009BE723" w14:textId="77777777" w:rsidR="0030675A" w:rsidRPr="00D85759" w:rsidRDefault="0030675A" w:rsidP="0030675A">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7FEEB46" w14:textId="77777777" w:rsidR="0030675A" w:rsidRPr="00D85759"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994DA2A" w14:textId="77777777" w:rsidR="0030675A"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81934">
        <w:rPr>
          <w:rStyle w:val="Strong"/>
          <w:rFonts w:ascii="GHEA Grapalat" w:hAnsi="GHEA Grapalat"/>
          <w:b w:val="0"/>
          <w:bCs w:val="0"/>
          <w:sz w:val="20"/>
          <w:szCs w:val="20"/>
          <w:lang w:val="hy-AM"/>
        </w:rPr>
        <w:t>պայմանագրով (այսուհետ՝ պայմանագիր)</w:t>
      </w:r>
      <w:r>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14:paraId="541E67C3" w14:textId="77777777" w:rsidR="0030675A"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30675A">
        <w:rPr>
          <w:rStyle w:val="Strong"/>
          <w:rFonts w:ascii="GHEA Grapalat" w:hAnsi="GHEA Grapalat"/>
          <w:b w:val="0"/>
          <w:bCs w:val="0"/>
          <w:sz w:val="20"/>
          <w:szCs w:val="20"/>
          <w:lang w:val="hy-AM"/>
        </w:rPr>
        <w:t xml:space="preserve"> </w:t>
      </w:r>
      <w:r w:rsidR="0030675A">
        <w:rPr>
          <w:rFonts w:ascii="GHEA Grapalat" w:hAnsi="GHEA Grapalat" w:cs="Sylfaen"/>
          <w:vertAlign w:val="superscript"/>
          <w:lang w:val="hy-AM"/>
        </w:rPr>
        <w:t>երաշխիքը տվող բանկի</w:t>
      </w:r>
      <w:r w:rsidR="00101A56">
        <w:rPr>
          <w:rFonts w:ascii="GHEA Grapalat" w:hAnsi="GHEA Grapalat" w:cs="Sylfaen"/>
          <w:vertAlign w:val="superscript"/>
          <w:lang w:val="hy-AM"/>
        </w:rPr>
        <w:t xml:space="preserve"> կամ ապահովագրական կազմակերպության</w:t>
      </w:r>
      <w:r w:rsidR="0030675A">
        <w:rPr>
          <w:rFonts w:ascii="GHEA Grapalat" w:hAnsi="GHEA Grapalat" w:cs="Sylfaen"/>
          <w:vertAlign w:val="superscript"/>
          <w:lang w:val="hy-AM"/>
        </w:rPr>
        <w:t xml:space="preserve"> անվանումը</w:t>
      </w:r>
    </w:p>
    <w:p w14:paraId="2D7F773D" w14:textId="77777777" w:rsidR="0030675A"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p>
    <w:p w14:paraId="0E0E1902" w14:textId="77777777" w:rsidR="0030675A"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DE21DE5" w14:textId="77777777" w:rsidR="0030675A" w:rsidRPr="004517E5" w:rsidRDefault="0030675A" w:rsidP="0030675A">
      <w:pPr>
        <w:pStyle w:val="NormalWeb"/>
        <w:shd w:val="clear" w:color="auto" w:fill="FFFFFF"/>
        <w:spacing w:before="0" w:beforeAutospacing="0" w:after="0" w:afterAutospacing="0"/>
        <w:jc w:val="both"/>
        <w:rPr>
          <w:rFonts w:cs="Arial"/>
          <w:lang w:val="hy-AM"/>
        </w:rPr>
      </w:pPr>
      <w:r w:rsidRPr="004517E5">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46F18C9" w:rsidR="0030675A"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517E5">
        <w:rPr>
          <w:rStyle w:val="Strong"/>
          <w:rFonts w:ascii="GHEA Grapalat" w:hAnsi="GHEA Grapalat"/>
          <w:b w:val="0"/>
          <w:bCs w:val="0"/>
          <w:sz w:val="20"/>
          <w:szCs w:val="20"/>
          <w:lang w:val="hy-AM"/>
        </w:rPr>
        <w:t xml:space="preserve">  Վճարումը  կատարվում է բենեֆիցիարի </w:t>
      </w:r>
      <w:r w:rsidR="00212A61" w:rsidRPr="002F39BF">
        <w:rPr>
          <w:rStyle w:val="Strong"/>
          <w:rFonts w:ascii="GHEA Grapalat" w:hAnsi="GHEA Grapalat"/>
          <w:b w:val="0"/>
          <w:bCs w:val="0"/>
          <w:color w:val="FF0000"/>
          <w:sz w:val="20"/>
          <w:szCs w:val="20"/>
          <w:u w:val="single"/>
          <w:lang w:val="hy-AM"/>
        </w:rPr>
        <w:t>900015000046</w:t>
      </w:r>
      <w:r w:rsidRPr="004517E5">
        <w:rPr>
          <w:rStyle w:val="Strong"/>
          <w:rFonts w:ascii="GHEA Grapalat" w:hAnsi="GHEA Grapalat"/>
          <w:b w:val="0"/>
          <w:bCs w:val="0"/>
          <w:sz w:val="20"/>
          <w:szCs w:val="20"/>
          <w:lang w:val="hy-AM"/>
        </w:rPr>
        <w:t xml:space="preserve"> հաշվեհամարին</w:t>
      </w:r>
      <w:r>
        <w:rPr>
          <w:rStyle w:val="Strong"/>
          <w:rFonts w:ascii="GHEA Grapalat" w:hAnsi="GHEA Grapalat"/>
          <w:b w:val="0"/>
          <w:bCs w:val="0"/>
          <w:sz w:val="20"/>
          <w:szCs w:val="20"/>
          <w:lang w:val="hy-AM"/>
        </w:rPr>
        <w:t xml:space="preserve"> փոխանցման միջոցով:</w:t>
      </w:r>
    </w:p>
    <w:p w14:paraId="33B29205" w14:textId="77777777" w:rsidR="0030675A"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64989D36" w14:textId="77777777" w:rsidR="0030675A" w:rsidRPr="00D85759" w:rsidRDefault="0030675A" w:rsidP="0030675A">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DD400D3" w14:textId="77777777" w:rsidR="0030675A" w:rsidRDefault="0030675A" w:rsidP="0030675A">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842CF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s="Sylfaen"/>
          <w:vertAlign w:val="superscript"/>
          <w:lang w:val="hy-AM"/>
        </w:rPr>
        <w:t xml:space="preserve">                               </w:t>
      </w:r>
    </w:p>
    <w:p w14:paraId="34D8BC72" w14:textId="77777777" w:rsidR="00B01CA2" w:rsidRPr="00842CF6" w:rsidRDefault="00B01CA2"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9C2291E"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sidR="004823CC">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sidR="004823CC">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8B05D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Default="0030675A"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A523E79"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0334CD3" w14:textId="77777777" w:rsidR="0030675A" w:rsidRDefault="0030675A" w:rsidP="0030675A">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1B16FC3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w:t>
      </w:r>
      <w:r>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04E7905E"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29A280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61A6AE"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16D0F04"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FE5DEFD" w14:textId="09D07EA5" w:rsidR="00825E39" w:rsidRPr="005E1F72" w:rsidRDefault="0030675A" w:rsidP="00825E39">
      <w:pPr>
        <w:pStyle w:val="BodyTextIndent3"/>
        <w:spacing w:line="240" w:lineRule="auto"/>
        <w:jc w:val="right"/>
        <w:rPr>
          <w:rFonts w:ascii="GHEA Grapalat" w:hAnsi="GHEA Grapalat" w:cs="Sylfaen"/>
          <w:b/>
          <w:lang w:val="hy-AM"/>
        </w:rPr>
      </w:pPr>
      <w:r>
        <w:rPr>
          <w:rFonts w:ascii="GHEA Grapalat" w:hAnsi="GHEA Grapalat"/>
          <w:b/>
          <w:lang w:val="hy-AM"/>
        </w:rPr>
        <w:br w:type="page"/>
      </w:r>
      <w:r w:rsidR="00825E39" w:rsidRPr="005E1F72">
        <w:rPr>
          <w:rFonts w:ascii="GHEA Grapalat" w:hAnsi="GHEA Grapalat" w:cs="Sylfaen"/>
          <w:b/>
          <w:lang w:val="hy-AM"/>
        </w:rPr>
        <w:lastRenderedPageBreak/>
        <w:t xml:space="preserve"> </w:t>
      </w:r>
    </w:p>
    <w:p w14:paraId="24258978" w14:textId="356A52E2"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246E0DE1" w:rsidR="00091EBC" w:rsidRPr="005E1F72" w:rsidRDefault="00183503" w:rsidP="00091EBC">
      <w:pPr>
        <w:pStyle w:val="BodyTextIndent3"/>
        <w:spacing w:line="240" w:lineRule="auto"/>
        <w:jc w:val="right"/>
        <w:rPr>
          <w:rFonts w:ascii="GHEA Grapalat" w:hAnsi="GHEA Grapalat" w:cs="Arial"/>
          <w:b/>
          <w:lang w:val="hy-AM"/>
        </w:rPr>
      </w:pPr>
      <w:r w:rsidRPr="00183503">
        <w:rPr>
          <w:rFonts w:ascii="GHEA Grapalat" w:hAnsi="GHEA Grapalat" w:cs="Sylfaen"/>
          <w:b/>
          <w:lang w:val="hy-AM"/>
        </w:rPr>
        <w:t>«ԵՔ-ԲՄԱՇՁԲ-21/8</w:t>
      </w:r>
      <w:r w:rsidR="00091EBC" w:rsidRPr="00EF1E0E">
        <w:rPr>
          <w:rFonts w:ascii="GHEA Grapalat" w:hAnsi="GHEA Grapalat" w:cs="Sylfaen"/>
          <w:b/>
          <w:lang w:val="es-ES"/>
        </w:rPr>
        <w:t>*</w:t>
      </w:r>
      <w:r w:rsidR="00091EBC" w:rsidRPr="005E1F72">
        <w:rPr>
          <w:rFonts w:ascii="GHEA Grapalat" w:hAnsi="GHEA Grapalat"/>
          <w:b/>
          <w:lang w:val="hy-AM"/>
        </w:rPr>
        <w:t xml:space="preserve">  </w:t>
      </w:r>
      <w:r w:rsidR="00091EBC"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464DB53"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0BD129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07F456E"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5D978299" w14:textId="77777777"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14:paraId="026C1430"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C8287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72C012CE"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183503" w:rsidRPr="002F39BF">
        <w:rPr>
          <w:rStyle w:val="Strong"/>
          <w:rFonts w:ascii="GHEA Grapalat" w:hAnsi="GHEA Grapalat"/>
          <w:b w:val="0"/>
          <w:bCs w:val="0"/>
          <w:color w:val="FF0000"/>
          <w:sz w:val="20"/>
          <w:szCs w:val="20"/>
          <w:u w:val="single"/>
          <w:lang w:val="hy-AM"/>
        </w:rPr>
        <w:t>900015000046</w:t>
      </w:r>
      <w:r w:rsidR="00183503">
        <w:rPr>
          <w:rStyle w:val="Strong"/>
          <w:rFonts w:ascii="GHEA Grapalat" w:hAnsi="GHEA Grapalat"/>
          <w:b w:val="0"/>
          <w:bCs w:val="0"/>
          <w:color w:val="FF0000"/>
          <w:sz w:val="20"/>
          <w:szCs w:val="20"/>
          <w:u w:val="single"/>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3FB7FF39"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14:paraId="10C70A9F"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77777777"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2583AD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693E0A1F" w14:textId="77777777" w:rsidR="00183503" w:rsidRPr="00825E39" w:rsidRDefault="00183503" w:rsidP="00183503">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Pr>
          <w:rFonts w:ascii="GHEA Grapalat" w:hAnsi="GHEA Grapalat" w:cs="Sylfaen"/>
          <w:b/>
          <w:lang w:val="hy-AM"/>
        </w:rPr>
        <w:t>6</w:t>
      </w:r>
    </w:p>
    <w:p w14:paraId="0C173D81" w14:textId="77777777" w:rsidR="00183503" w:rsidRPr="00FB1EC7" w:rsidRDefault="00183503" w:rsidP="00183503">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ԵՔ-ԲՄԱՇՁԲ-22/8</w:t>
      </w:r>
      <w:r w:rsidRPr="00785E88">
        <w:rPr>
          <w:rFonts w:ascii="GHEA Grapalat" w:hAnsi="GHEA Grapalat" w:cs="Sylfaen"/>
          <w:b/>
          <w:lang w:val="hy-AM"/>
        </w:rPr>
        <w:t>»*  ծածկագրով</w:t>
      </w:r>
    </w:p>
    <w:p w14:paraId="729F231A" w14:textId="77777777" w:rsidR="00183503" w:rsidRPr="00FB1EC7" w:rsidRDefault="00183503" w:rsidP="0018350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FB1EC7">
        <w:rPr>
          <w:rFonts w:ascii="GHEA Grapalat" w:hAnsi="GHEA Grapalat" w:cs="Sylfaen"/>
          <w:b/>
          <w:lang w:val="hy-AM"/>
        </w:rPr>
        <w:t>հրավերի</w:t>
      </w:r>
    </w:p>
    <w:p w14:paraId="5E1280D9" w14:textId="77777777" w:rsidR="00183503" w:rsidRPr="00FB1EC7" w:rsidRDefault="00183503" w:rsidP="00183503">
      <w:pPr>
        <w:jc w:val="right"/>
        <w:rPr>
          <w:rFonts w:ascii="GHEA Grapalat" w:hAnsi="GHEA Grapalat"/>
          <w:lang w:val="es-ES"/>
        </w:rPr>
      </w:pPr>
    </w:p>
    <w:p w14:paraId="06E5EDF6" w14:textId="77777777" w:rsidR="00183503" w:rsidRPr="00FB1EC7" w:rsidRDefault="00183503" w:rsidP="00183503">
      <w:pPr>
        <w:tabs>
          <w:tab w:val="left" w:pos="2268"/>
        </w:tabs>
        <w:ind w:left="-284" w:firstLine="284"/>
        <w:jc w:val="right"/>
        <w:rPr>
          <w:rFonts w:ascii="GHEA Grapalat" w:hAnsi="GHEA Grapalat"/>
          <w:lang w:val="es-ES"/>
        </w:rPr>
      </w:pPr>
    </w:p>
    <w:p w14:paraId="3DE6A3C6" w14:textId="77777777" w:rsidR="00183503" w:rsidRPr="00FB1EC7" w:rsidRDefault="00183503" w:rsidP="00183503">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5425BF9D" w14:textId="77777777" w:rsidR="00183503" w:rsidRPr="00FB1EC7" w:rsidRDefault="00183503" w:rsidP="00183503">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4734DE53" w14:textId="77777777" w:rsidR="00183503" w:rsidRPr="00FB1EC7" w:rsidRDefault="00183503" w:rsidP="00183503">
      <w:pPr>
        <w:ind w:left="-142" w:firstLine="142"/>
        <w:jc w:val="center"/>
        <w:rPr>
          <w:rFonts w:ascii="GHEA Grapalat" w:hAnsi="GHEA Grapalat" w:cs="Times Armenian"/>
          <w:b/>
          <w:sz w:val="20"/>
          <w:szCs w:val="20"/>
          <w:lang w:val="es-ES"/>
        </w:rPr>
      </w:pPr>
    </w:p>
    <w:p w14:paraId="5241EC65" w14:textId="77777777" w:rsidR="00183503" w:rsidRPr="00FB1EC7" w:rsidRDefault="00183503" w:rsidP="00183503">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4616BB27" w14:textId="77777777" w:rsidR="00183503" w:rsidRPr="00FB1EC7" w:rsidRDefault="00183503" w:rsidP="00183503">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Pr>
          <w:rFonts w:ascii="GHEA Grapalat" w:hAnsi="GHEA Grapalat" w:cs="Sylfaen"/>
          <w:sz w:val="20"/>
          <w:u w:val="single"/>
          <w:lang w:val="hy-AM"/>
        </w:rPr>
        <w:t>Երևան</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7116A68D" w14:textId="77777777" w:rsidR="00183503" w:rsidRPr="00FB1EC7" w:rsidRDefault="00183503" w:rsidP="00183503">
      <w:pPr>
        <w:jc w:val="both"/>
        <w:rPr>
          <w:rFonts w:ascii="GHEA Grapalat" w:hAnsi="GHEA Grapalat"/>
          <w:lang w:val="es-ES"/>
        </w:rPr>
      </w:pPr>
    </w:p>
    <w:p w14:paraId="0D0051D5" w14:textId="77777777" w:rsidR="00183503" w:rsidRPr="00FB1EC7" w:rsidRDefault="00183503" w:rsidP="00183503">
      <w:pPr>
        <w:jc w:val="both"/>
        <w:rPr>
          <w:rFonts w:ascii="GHEA Grapalat" w:hAnsi="GHEA Grapalat"/>
          <w:lang w:val="es-ES"/>
        </w:rPr>
      </w:pPr>
    </w:p>
    <w:p w14:paraId="60500D5A" w14:textId="77777777" w:rsidR="00183503" w:rsidRPr="00FB1EC7" w:rsidRDefault="00183503" w:rsidP="00183503">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A1D1FA4" w14:textId="77777777" w:rsidR="00183503" w:rsidRPr="00FB1EC7" w:rsidRDefault="00183503" w:rsidP="00183503">
      <w:pPr>
        <w:ind w:firstLine="709"/>
        <w:jc w:val="both"/>
        <w:rPr>
          <w:rFonts w:ascii="GHEA Grapalat" w:hAnsi="GHEA Grapalat"/>
          <w:b/>
          <w:lang w:val="es-ES"/>
        </w:rPr>
      </w:pPr>
    </w:p>
    <w:p w14:paraId="4A53D0A3" w14:textId="77777777" w:rsidR="00183503" w:rsidRPr="00FB1EC7" w:rsidRDefault="00183503" w:rsidP="00183503">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0C77D303" w14:textId="178EC73A" w:rsidR="00183503" w:rsidRPr="00FB1EC7" w:rsidRDefault="00183503" w:rsidP="00183503">
      <w:pPr>
        <w:ind w:firstLine="720"/>
        <w:jc w:val="both"/>
        <w:rPr>
          <w:rFonts w:ascii="GHEA Grapalat" w:hAnsi="GHEA Grapalat"/>
          <w:sz w:val="20"/>
          <w:szCs w:val="20"/>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Pr>
          <w:rFonts w:ascii="GHEA Grapalat" w:hAnsi="GHEA Grapalat" w:cs="Sylfaen"/>
          <w:b/>
          <w:sz w:val="20"/>
          <w:szCs w:val="22"/>
          <w:lang w:val="hy-AM"/>
        </w:rPr>
        <w:t>Երևան քաղաքի վարչական շրջանների ասֆալտ-բետոնե  ծածկի վերանորոգման  աշխատանքների</w:t>
      </w:r>
      <w:r w:rsidRPr="00E64985">
        <w:rPr>
          <w:rFonts w:ascii="GHEA Grapalat" w:hAnsi="GHEA Grapalat" w:cs="Sylfaen"/>
          <w:b/>
          <w:sz w:val="18"/>
          <w:szCs w:val="20"/>
          <w:lang w:val="pt-BR"/>
        </w:rPr>
        <w:t xml:space="preserve"> </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BE6CCBD" w14:textId="77777777" w:rsidR="00183503" w:rsidRPr="00FB1EC7" w:rsidRDefault="00183503" w:rsidP="00183503">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04966C6" w14:textId="77777777" w:rsidR="00183503" w:rsidRPr="00183503" w:rsidRDefault="00183503" w:rsidP="00183503">
      <w:pPr>
        <w:tabs>
          <w:tab w:val="left" w:pos="1134"/>
        </w:tabs>
        <w:ind w:firstLine="720"/>
        <w:jc w:val="both"/>
        <w:rPr>
          <w:rFonts w:ascii="GHEA Grapalat" w:hAnsi="GHEA Grapalat" w:cs="Times Armenian"/>
          <w:b/>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Pr>
          <w:rFonts w:ascii="GHEA Grapalat" w:hAnsi="GHEA Grapalat" w:cs="Times Armenian"/>
          <w:lang w:val="es-ES"/>
        </w:rPr>
        <w:t xml:space="preserve">  </w:t>
      </w:r>
      <w:r w:rsidRPr="003E558A">
        <w:rPr>
          <w:rFonts w:ascii="GHEA Grapalat" w:hAnsi="GHEA Grapalat" w:cs="Times Armenian"/>
          <w:lang w:val="hy-AM"/>
        </w:rPr>
        <w:t xml:space="preserve"> </w:t>
      </w:r>
      <w:r w:rsidRPr="00183503">
        <w:rPr>
          <w:rFonts w:ascii="GHEA Grapalat" w:hAnsi="GHEA Grapalat" w:cs="Times Armenian"/>
          <w:b/>
          <w:sz w:val="20"/>
          <w:lang w:val="hy-AM"/>
        </w:rPr>
        <w:t>Համաձայն հավելված 2-ի</w:t>
      </w:r>
      <w:proofErr w:type="gramStart"/>
      <w:r w:rsidRPr="00183503">
        <w:rPr>
          <w:rFonts w:ascii="GHEA Grapalat" w:hAnsi="GHEA Grapalat" w:cs="Times Armenian"/>
          <w:b/>
          <w:sz w:val="20"/>
          <w:lang w:val="es-ES"/>
        </w:rPr>
        <w:t>::</w:t>
      </w:r>
      <w:proofErr w:type="gramEnd"/>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0DFB89B8"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183503">
        <w:rPr>
          <w:rFonts w:ascii="GHEA Grapalat" w:hAnsi="GHEA Grapalat" w:cs="Sylfaen"/>
          <w:b/>
          <w:sz w:val="20"/>
          <w:szCs w:val="20"/>
          <w:lang w:val="hy-AM"/>
        </w:rPr>
        <w:t>հաշված</w:t>
      </w:r>
      <w:r w:rsidRPr="00183503">
        <w:rPr>
          <w:rFonts w:ascii="GHEA Grapalat" w:hAnsi="GHEA Grapalat" w:cs="Sylfaen"/>
          <w:b/>
          <w:sz w:val="20"/>
          <w:szCs w:val="20"/>
          <w:lang w:val="es-ES"/>
        </w:rPr>
        <w:t xml:space="preserve"> </w:t>
      </w:r>
      <w:r w:rsidR="00183503" w:rsidRPr="00183503">
        <w:rPr>
          <w:rFonts w:ascii="GHEA Grapalat" w:hAnsi="GHEA Grapalat" w:cs="Sylfaen"/>
          <w:b/>
          <w:sz w:val="20"/>
          <w:szCs w:val="20"/>
          <w:lang w:val="hy-AM"/>
        </w:rPr>
        <w:t xml:space="preserve"> </w:t>
      </w:r>
      <w:r w:rsidRPr="00183503">
        <w:rPr>
          <w:rFonts w:ascii="GHEA Grapalat" w:hAnsi="GHEA Grapalat" w:cs="Sylfaen"/>
          <w:b/>
          <w:sz w:val="20"/>
          <w:szCs w:val="20"/>
          <w:lang w:val="hy-AM"/>
        </w:rPr>
        <w:t>365 օրացուցային օր։</w:t>
      </w:r>
      <w:r w:rsidRPr="00FB1EC7">
        <w:rPr>
          <w:rFonts w:ascii="GHEA Grapalat" w:hAnsi="GHEA Grapalat" w:cs="Sylfaen"/>
          <w:sz w:val="20"/>
          <w:szCs w:val="20"/>
          <w:lang w:val="hy-AM"/>
        </w:rPr>
        <w:t xml:space="preserve">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3"/>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B01493C"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F1403" w:rsidRPr="00EF1403">
        <w:rPr>
          <w:rFonts w:ascii="GHEA Grapalat" w:hAnsi="GHEA Grapalat" w:cs="Sylfaen"/>
          <w:b/>
          <w:sz w:val="20"/>
          <w:szCs w:val="20"/>
          <w:lang w:val="hy-AM"/>
        </w:rPr>
        <w:t>15</w:t>
      </w:r>
      <w:r w:rsidRPr="00EF1403">
        <w:rPr>
          <w:rFonts w:ascii="GHEA Grapalat" w:hAnsi="GHEA Grapalat" w:cs="Sylfaen"/>
          <w:b/>
          <w:sz w:val="20"/>
          <w:szCs w:val="20"/>
          <w:lang w:val="pt-BR"/>
        </w:rPr>
        <w:t xml:space="preserve"> աշխատանքային</w:t>
      </w:r>
      <w:r w:rsidRPr="00FB1EC7">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w:t>
      </w:r>
      <w:r w:rsidRPr="00FB1EC7">
        <w:rPr>
          <w:rFonts w:ascii="GHEA Grapalat" w:hAnsi="GHEA Grapalat" w:cs="Sylfaen"/>
          <w:sz w:val="20"/>
          <w:lang w:val="hy-AM"/>
        </w:rPr>
        <w:lastRenderedPageBreak/>
        <w:t>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376902A2"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14:paraId="5296CE8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14:paraId="7E7EDEEC" w14:textId="77777777"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4"/>
      </w:r>
    </w:p>
    <w:p w14:paraId="5454A64B" w14:textId="5FD74613"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F3544D">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5A84B258" w14:textId="1D7CE4AC" w:rsidR="00FB37EE" w:rsidRPr="009E6CF5" w:rsidRDefault="00FB37EE" w:rsidP="00FB37EE">
      <w:pPr>
        <w:tabs>
          <w:tab w:val="left" w:pos="1276"/>
        </w:tabs>
        <w:jc w:val="both"/>
        <w:rPr>
          <w:rFonts w:ascii="GHEA Grapalat" w:hAnsi="GHEA Grapalat" w:cs="Sylfaen"/>
          <w:b/>
          <w:sz w:val="20"/>
          <w:szCs w:val="20"/>
          <w:lang w:val="hy-AM"/>
        </w:rPr>
      </w:pPr>
      <w:r>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5.3 </w:t>
      </w:r>
      <w:r w:rsidRPr="009E6CF5">
        <w:rPr>
          <w:rFonts w:ascii="GHEA Grapalat" w:hAnsi="GHEA Grapalat" w:cs="Sylfaen"/>
          <w:b/>
          <w:sz w:val="20"/>
          <w:szCs w:val="20"/>
          <w:lang w:val="hy-AM"/>
        </w:rPr>
        <w:t xml:space="preserve">Պատվիրատուն համապատախան ֆինանսական միջոցներ նախատեսվելու դեպքում սույն պայմանագրի 4-րդ բաժնով  նախատեսված կարգով ընդունած Աշխատանքի կամ առանձին տեսակի աշխատանքների, փուլերի և ծավալների դիմաց վճարում է Հայաստանի Հանրապետության դրամով անկանխիկ` դրամական միջոցները Կապալառուի հաշվարկային հաշվին փոխանցելու միջոցով։ </w:t>
      </w:r>
    </w:p>
    <w:p w14:paraId="2FBAB5AF" w14:textId="77777777" w:rsidR="00FB37EE" w:rsidRDefault="00FB37EE" w:rsidP="00FB37EE">
      <w:pPr>
        <w:tabs>
          <w:tab w:val="num" w:pos="0"/>
          <w:tab w:val="left" w:pos="720"/>
          <w:tab w:val="num" w:pos="900"/>
        </w:tabs>
        <w:jc w:val="both"/>
        <w:rPr>
          <w:rFonts w:ascii="GHEA Grapalat" w:hAnsi="GHEA Grapalat" w:cs="Sylfaen"/>
          <w:b/>
          <w:sz w:val="20"/>
          <w:szCs w:val="20"/>
          <w:lang w:val="hy-AM"/>
        </w:rPr>
      </w:pPr>
      <w:r>
        <w:rPr>
          <w:rFonts w:ascii="GHEA Grapalat" w:hAnsi="GHEA Grapalat" w:cs="Sylfaen"/>
          <w:b/>
          <w:sz w:val="20"/>
          <w:szCs w:val="20"/>
          <w:lang w:val="hy-AM"/>
        </w:rPr>
        <w:t xml:space="preserve">           </w:t>
      </w:r>
      <w:r w:rsidRPr="004C0103">
        <w:rPr>
          <w:rFonts w:ascii="GHEA Grapalat" w:hAnsi="GHEA Grapalat" w:cs="Sylfaen"/>
          <w:b/>
          <w:sz w:val="20"/>
          <w:szCs w:val="20"/>
          <w:lang w:val="hy-AM"/>
        </w:rPr>
        <w:t>Դրամական միջոցների փոխանցումը կատարվում է հանձման-ընդունման արձանագրության հիման վրա` կողմերի միջև վճարումները իրականացնելու նպատակով կնքվելիք համաձայնագրի  վճարման  ժամանակացույցով նախատեսված չափերով և ամի</w:t>
      </w:r>
      <w:r>
        <w:rPr>
          <w:rFonts w:ascii="GHEA Grapalat" w:hAnsi="GHEA Grapalat" w:cs="Sylfaen"/>
          <w:b/>
          <w:sz w:val="20"/>
          <w:szCs w:val="20"/>
          <w:lang w:val="hy-AM"/>
        </w:rPr>
        <w:t>ս</w:t>
      </w:r>
      <w:r w:rsidRPr="004C0103">
        <w:rPr>
          <w:rFonts w:ascii="GHEA Grapalat" w:hAnsi="GHEA Grapalat" w:cs="Sylfaen"/>
          <w:b/>
          <w:sz w:val="20"/>
          <w:szCs w:val="20"/>
          <w:lang w:val="hy-AM"/>
        </w:rPr>
        <w:t xml:space="preserve">ներին: </w:t>
      </w:r>
    </w:p>
    <w:p w14:paraId="28D8BAA4" w14:textId="77777777" w:rsidR="00FB37EE" w:rsidRPr="00FB1EC7" w:rsidRDefault="00FB37EE" w:rsidP="00FB37EE">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b/>
          <w:sz w:val="20"/>
          <w:szCs w:val="20"/>
          <w:lang w:val="hy-AM"/>
        </w:rPr>
        <w:t xml:space="preserve">            </w:t>
      </w:r>
      <w:r w:rsidRPr="004C0103">
        <w:rPr>
          <w:rFonts w:ascii="GHEA Grapalat" w:hAnsi="GHEA Grapalat" w:cs="Sylfaen"/>
          <w:b/>
          <w:sz w:val="20"/>
          <w:szCs w:val="20"/>
          <w:lang w:val="hy-AM"/>
        </w:rPr>
        <w:t xml:space="preserve">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Pr>
          <w:rFonts w:ascii="GHEA Grapalat" w:hAnsi="GHEA Grapalat" w:cs="Sylfaen"/>
          <w:b/>
          <w:sz w:val="20"/>
          <w:szCs w:val="20"/>
          <w:lang w:val="hy-AM"/>
        </w:rPr>
        <w:t>3</w:t>
      </w:r>
      <w:r w:rsidRPr="004C0103">
        <w:rPr>
          <w:rFonts w:ascii="GHEA Grapalat" w:hAnsi="GHEA Grapalat" w:cs="Sylfaen"/>
          <w:b/>
          <w:sz w:val="20"/>
          <w:szCs w:val="20"/>
          <w:lang w:val="hy-AM"/>
        </w:rPr>
        <w:t>0-ը</w:t>
      </w:r>
    </w:p>
    <w:p w14:paraId="2CEA0381" w14:textId="77777777" w:rsidR="00F3544D" w:rsidRDefault="00634909" w:rsidP="00F3544D">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p>
    <w:p w14:paraId="7B957D65" w14:textId="7C9AF5DE" w:rsidR="00F02279" w:rsidRPr="00FB1EC7" w:rsidRDefault="00F3544D" w:rsidP="00F3544D">
      <w:pPr>
        <w:tabs>
          <w:tab w:val="num" w:pos="0"/>
          <w:tab w:val="left" w:pos="720"/>
          <w:tab w:val="num" w:pos="900"/>
        </w:tabs>
        <w:jc w:val="both"/>
        <w:rPr>
          <w:rFonts w:ascii="GHEA Grapalat" w:hAnsi="GHEA Grapalat"/>
          <w:b/>
          <w:sz w:val="20"/>
          <w:szCs w:val="20"/>
          <w:lang w:val="hy-AM"/>
        </w:rPr>
      </w:pPr>
      <w:r>
        <w:rPr>
          <w:rFonts w:ascii="GHEA Grapalat" w:hAnsi="GHEA Grapalat" w:cs="Sylfaen"/>
          <w:sz w:val="20"/>
          <w:szCs w:val="20"/>
          <w:lang w:val="hy-AM"/>
        </w:rPr>
        <w:t xml:space="preserve">                       </w:t>
      </w:r>
      <w:r w:rsidR="00F02279" w:rsidRPr="00FB1EC7">
        <w:rPr>
          <w:rFonts w:ascii="GHEA Grapalat" w:hAnsi="GHEA Grapalat"/>
          <w:b/>
          <w:sz w:val="20"/>
          <w:szCs w:val="20"/>
          <w:lang w:val="hy-AM"/>
        </w:rPr>
        <w:t xml:space="preserve">6. </w:t>
      </w:r>
      <w:r w:rsidR="00F02279" w:rsidRPr="00FB1EC7">
        <w:rPr>
          <w:rFonts w:ascii="GHEA Grapalat" w:hAnsi="GHEA Grapalat" w:cs="Sylfaen"/>
          <w:b/>
          <w:sz w:val="20"/>
          <w:szCs w:val="20"/>
          <w:lang w:val="hy-AM"/>
        </w:rPr>
        <w:t>ԿՈՂՄԵՐԻ</w:t>
      </w:r>
      <w:r w:rsidR="00F02279" w:rsidRPr="00FB1EC7">
        <w:rPr>
          <w:rFonts w:ascii="GHEA Grapalat" w:hAnsi="GHEA Grapalat" w:cs="Times Armenian"/>
          <w:b/>
          <w:sz w:val="20"/>
          <w:szCs w:val="20"/>
          <w:lang w:val="hy-AM"/>
        </w:rPr>
        <w:t xml:space="preserve"> </w:t>
      </w:r>
      <w:r w:rsidR="00F02279"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DAA524D" w14:textId="77777777" w:rsidR="00FB37EE" w:rsidRDefault="00FB37EE" w:rsidP="00F02279">
      <w:pPr>
        <w:ind w:firstLine="709"/>
        <w:jc w:val="both"/>
        <w:rPr>
          <w:rFonts w:ascii="GHEA Grapalat" w:hAnsi="GHEA Grapalat"/>
          <w:sz w:val="20"/>
          <w:lang w:val="hy-AM"/>
        </w:rPr>
      </w:pPr>
    </w:p>
    <w:p w14:paraId="0EBF8770" w14:textId="77777777" w:rsidR="00FB37EE" w:rsidRDefault="00FB37EE" w:rsidP="00FB37EE">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6.2</w:t>
      </w:r>
    </w:p>
    <w:p w14:paraId="64BB8DAE" w14:textId="77777777" w:rsidR="00FB37EE" w:rsidRDefault="00FB37EE" w:rsidP="00FB37EE">
      <w:pPr>
        <w:tabs>
          <w:tab w:val="left" w:pos="1276"/>
        </w:tabs>
        <w:ind w:firstLine="720"/>
        <w:jc w:val="both"/>
        <w:rPr>
          <w:rFonts w:ascii="GHEA Grapalat" w:hAnsi="GHEA Grapalat"/>
          <w:sz w:val="20"/>
          <w:szCs w:val="20"/>
          <w:lang w:val="hy-AM"/>
        </w:rPr>
      </w:pPr>
      <w:r w:rsidRPr="006A3D3A">
        <w:rPr>
          <w:rFonts w:ascii="GHEA Grapalat" w:hAnsi="GHEA Grapalat"/>
          <w:sz w:val="20"/>
          <w:szCs w:val="20"/>
          <w:lang w:val="hy-AM"/>
        </w:rPr>
        <w:t>Էրեբունի վարչական շրջան</w:t>
      </w:r>
    </w:p>
    <w:p w14:paraId="0A373CAF"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տասնհինգ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041FAB58"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Կենտրոն  վարջական շրջան</w:t>
      </w:r>
    </w:p>
    <w:p w14:paraId="4DFCF110"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տասնհինգ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p>
    <w:p w14:paraId="7BB8BF16" w14:textId="77777777" w:rsidR="00FB37EE" w:rsidRDefault="00FB37EE" w:rsidP="00FB37EE">
      <w:pPr>
        <w:tabs>
          <w:tab w:val="left" w:pos="1276"/>
        </w:tabs>
        <w:ind w:firstLine="720"/>
        <w:jc w:val="both"/>
        <w:rPr>
          <w:rFonts w:ascii="GHEA Grapalat" w:hAnsi="GHEA Grapalat" w:cs="Tahoma"/>
          <w:sz w:val="20"/>
          <w:szCs w:val="20"/>
          <w:lang w:val="hy-AM"/>
        </w:rPr>
      </w:pPr>
    </w:p>
    <w:p w14:paraId="7987ABBF"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Նոր Նորք վարջական շրջան</w:t>
      </w:r>
    </w:p>
    <w:p w14:paraId="64D4A8DC"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տասնհինգ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4D5EDE1B" w14:textId="69942F48" w:rsidR="00FB37EE" w:rsidRDefault="00F3544D"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w:t>
      </w:r>
      <w:r w:rsidR="00FB37EE">
        <w:rPr>
          <w:rFonts w:ascii="GHEA Grapalat" w:hAnsi="GHEA Grapalat"/>
          <w:sz w:val="20"/>
          <w:szCs w:val="20"/>
          <w:lang w:val="hy-AM"/>
        </w:rPr>
        <w:t>Աջափնյակ վարջական շրջան</w:t>
      </w:r>
    </w:p>
    <w:p w14:paraId="4B7B9803"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մեկ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74E6C0CF" w14:textId="77777777" w:rsidR="00F3544D" w:rsidRDefault="00F3544D" w:rsidP="00FB37EE">
      <w:pPr>
        <w:tabs>
          <w:tab w:val="left" w:pos="1276"/>
        </w:tabs>
        <w:ind w:firstLine="720"/>
        <w:jc w:val="both"/>
        <w:rPr>
          <w:rFonts w:ascii="GHEA Grapalat" w:hAnsi="GHEA Grapalat"/>
          <w:sz w:val="20"/>
          <w:szCs w:val="20"/>
          <w:lang w:val="hy-AM"/>
        </w:rPr>
      </w:pPr>
    </w:p>
    <w:p w14:paraId="5F837BA3"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Ավան  վարջական շրջան</w:t>
      </w:r>
    </w:p>
    <w:p w14:paraId="522B002B"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մեկ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37FB55E" w14:textId="77777777" w:rsidR="00F3544D"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w:t>
      </w:r>
    </w:p>
    <w:p w14:paraId="56B2574C" w14:textId="655DADD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Արաբկիր վարջական շրջան</w:t>
      </w:r>
    </w:p>
    <w:p w14:paraId="12CBEB1C"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34074540" w14:textId="77777777" w:rsidR="00FB37EE" w:rsidRDefault="00FB37EE" w:rsidP="00FB37EE">
      <w:pPr>
        <w:tabs>
          <w:tab w:val="left" w:pos="1276"/>
        </w:tabs>
        <w:ind w:firstLine="720"/>
        <w:jc w:val="both"/>
        <w:rPr>
          <w:rFonts w:ascii="GHEA Grapalat" w:hAnsi="GHEA Grapalat" w:cs="Tahoma"/>
          <w:sz w:val="20"/>
          <w:szCs w:val="20"/>
          <w:lang w:val="hy-AM"/>
        </w:rPr>
      </w:pPr>
    </w:p>
    <w:p w14:paraId="15F864F2"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Դավթաշեն  վարջական շրջան</w:t>
      </w:r>
    </w:p>
    <w:p w14:paraId="75455055"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5E2F103" w14:textId="77777777" w:rsidR="00F3544D"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w:t>
      </w:r>
    </w:p>
    <w:p w14:paraId="7F27C476" w14:textId="7E44ED1B"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Մալաթիա-Սեբաստիա  վարջական շրջան</w:t>
      </w:r>
    </w:p>
    <w:p w14:paraId="33A8DF2D"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70868202" w14:textId="77777777" w:rsidR="00FB37EE" w:rsidRDefault="00FB37EE" w:rsidP="00FB37EE">
      <w:pPr>
        <w:tabs>
          <w:tab w:val="left" w:pos="1276"/>
        </w:tabs>
        <w:ind w:firstLine="720"/>
        <w:jc w:val="both"/>
        <w:rPr>
          <w:rFonts w:ascii="GHEA Grapalat" w:hAnsi="GHEA Grapalat" w:cs="Tahoma"/>
          <w:sz w:val="20"/>
          <w:szCs w:val="20"/>
          <w:lang w:val="hy-AM"/>
        </w:rPr>
      </w:pPr>
    </w:p>
    <w:p w14:paraId="73367D8F"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Նորք-Մարաշ  վարջական շրջան</w:t>
      </w:r>
    </w:p>
    <w:p w14:paraId="0C7BDA74"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35493007" w14:textId="77777777" w:rsidR="00F3544D" w:rsidRDefault="00F3544D" w:rsidP="00FB37EE">
      <w:pPr>
        <w:tabs>
          <w:tab w:val="left" w:pos="1276"/>
        </w:tabs>
        <w:ind w:firstLine="720"/>
        <w:jc w:val="both"/>
        <w:rPr>
          <w:rFonts w:ascii="GHEA Grapalat" w:hAnsi="GHEA Grapalat"/>
          <w:sz w:val="20"/>
          <w:szCs w:val="20"/>
          <w:lang w:val="hy-AM"/>
        </w:rPr>
      </w:pPr>
    </w:p>
    <w:p w14:paraId="06783F3A"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Նուբարաշեն  վարջական շրջան</w:t>
      </w:r>
    </w:p>
    <w:p w14:paraId="4E1E588E"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7D381A2C" w14:textId="77777777" w:rsidR="00FB37EE" w:rsidRDefault="00FB37EE" w:rsidP="00FB37EE">
      <w:pPr>
        <w:tabs>
          <w:tab w:val="left" w:pos="1276"/>
        </w:tabs>
        <w:ind w:firstLine="720"/>
        <w:jc w:val="both"/>
        <w:rPr>
          <w:rFonts w:ascii="GHEA Grapalat" w:hAnsi="GHEA Grapalat" w:cs="Tahoma"/>
          <w:sz w:val="20"/>
          <w:szCs w:val="20"/>
          <w:lang w:val="hy-AM"/>
        </w:rPr>
      </w:pPr>
    </w:p>
    <w:p w14:paraId="6C50FAF9"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Շենգավիթ  վարջական շրջան</w:t>
      </w:r>
    </w:p>
    <w:p w14:paraId="79B91F5C"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մեկ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3C442E6" w14:textId="77777777" w:rsidR="00F3544D" w:rsidRDefault="00F3544D" w:rsidP="00FB37EE">
      <w:pPr>
        <w:tabs>
          <w:tab w:val="left" w:pos="1276"/>
        </w:tabs>
        <w:ind w:firstLine="720"/>
        <w:jc w:val="both"/>
        <w:rPr>
          <w:rFonts w:ascii="GHEA Grapalat" w:hAnsi="GHEA Grapalat" w:cs="Tahoma"/>
          <w:sz w:val="20"/>
          <w:szCs w:val="20"/>
          <w:lang w:val="hy-AM"/>
        </w:rPr>
      </w:pPr>
    </w:p>
    <w:p w14:paraId="4DF504D5" w14:textId="2B4760E6" w:rsidR="00FB37EE" w:rsidRDefault="00F3544D" w:rsidP="00FB37EE">
      <w:pPr>
        <w:tabs>
          <w:tab w:val="left" w:pos="1276"/>
        </w:tabs>
        <w:ind w:firstLine="720"/>
        <w:jc w:val="both"/>
        <w:rPr>
          <w:rFonts w:ascii="GHEA Grapalat" w:hAnsi="GHEA Grapalat"/>
          <w:sz w:val="20"/>
          <w:szCs w:val="20"/>
          <w:lang w:val="hy-AM"/>
        </w:rPr>
      </w:pPr>
      <w:r>
        <w:rPr>
          <w:rFonts w:ascii="GHEA Grapalat" w:hAnsi="GHEA Grapalat" w:cs="Tahoma"/>
          <w:sz w:val="20"/>
          <w:szCs w:val="20"/>
          <w:lang w:val="hy-AM"/>
        </w:rPr>
        <w:lastRenderedPageBreak/>
        <w:t xml:space="preserve">    </w:t>
      </w:r>
      <w:r w:rsidR="00FB37EE">
        <w:rPr>
          <w:rFonts w:ascii="GHEA Grapalat" w:hAnsi="GHEA Grapalat" w:cs="Tahoma"/>
          <w:sz w:val="20"/>
          <w:szCs w:val="20"/>
          <w:lang w:val="hy-AM"/>
        </w:rPr>
        <w:t>Քանաքեռ-Զեյթուն</w:t>
      </w:r>
      <w:r w:rsidR="00FB37EE">
        <w:rPr>
          <w:rFonts w:ascii="GHEA Grapalat" w:hAnsi="GHEA Grapalat"/>
          <w:sz w:val="20"/>
          <w:szCs w:val="20"/>
          <w:lang w:val="hy-AM"/>
        </w:rPr>
        <w:t xml:space="preserve">  վարջական շրջան</w:t>
      </w:r>
    </w:p>
    <w:p w14:paraId="4BC73552" w14:textId="77777777" w:rsidR="00FB37EE" w:rsidRDefault="00FB37EE" w:rsidP="00FB37E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Pr="00FB1EC7">
        <w:rPr>
          <w:rFonts w:ascii="GHEA Grapalat" w:hAnsi="GHEA Grapalat" w:cs="Times Armenian"/>
          <w:sz w:val="20"/>
          <w:szCs w:val="20"/>
          <w:lang w:val="hy-AM"/>
        </w:rPr>
        <w:t>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 xml:space="preserve"> ։</w:t>
      </w:r>
    </w:p>
    <w:p w14:paraId="345571BE" w14:textId="77777777" w:rsidR="00FB37EE" w:rsidRDefault="00FB37EE" w:rsidP="00FB37EE">
      <w:pPr>
        <w:tabs>
          <w:tab w:val="left" w:pos="1276"/>
        </w:tabs>
        <w:ind w:firstLine="720"/>
        <w:jc w:val="both"/>
        <w:rPr>
          <w:rFonts w:ascii="GHEA Grapalat" w:hAnsi="GHEA Grapalat" w:cs="Tahoma"/>
          <w:sz w:val="20"/>
          <w:szCs w:val="20"/>
          <w:lang w:val="hy-AM"/>
        </w:rPr>
      </w:pPr>
    </w:p>
    <w:p w14:paraId="4CF94F87" w14:textId="77777777" w:rsidR="00FB37EE" w:rsidRDefault="00FB37EE" w:rsidP="00FB37EE">
      <w:pPr>
        <w:ind w:firstLine="709"/>
        <w:jc w:val="both"/>
        <w:rPr>
          <w:rFonts w:ascii="GHEA Grapalat" w:hAnsi="GHEA Grapalat"/>
          <w:sz w:val="20"/>
          <w:szCs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r>
    </w:p>
    <w:p w14:paraId="4D7D073F" w14:textId="77777777" w:rsidR="00F3544D" w:rsidRDefault="00F3544D" w:rsidP="00F3544D">
      <w:pPr>
        <w:ind w:firstLine="709"/>
        <w:jc w:val="both"/>
        <w:rPr>
          <w:rFonts w:ascii="GHEA Grapalat" w:hAnsi="GHEA Grapalat"/>
          <w:sz w:val="20"/>
          <w:szCs w:val="20"/>
          <w:lang w:val="hy-AM"/>
        </w:rPr>
      </w:pPr>
      <w:r>
        <w:rPr>
          <w:rFonts w:ascii="GHEA Grapalat" w:hAnsi="GHEA Grapalat"/>
          <w:sz w:val="20"/>
          <w:lang w:val="hy-AM"/>
        </w:rPr>
        <w:t>Էրեբունի</w:t>
      </w:r>
      <w:r>
        <w:rPr>
          <w:rFonts w:ascii="GHEA Grapalat" w:hAnsi="GHEA Grapalat"/>
          <w:sz w:val="20"/>
          <w:szCs w:val="20"/>
          <w:lang w:val="hy-AM"/>
        </w:rPr>
        <w:t xml:space="preserve">  վարչական շրջան</w:t>
      </w:r>
    </w:p>
    <w:p w14:paraId="508BE203" w14:textId="77777777" w:rsidR="00F3544D" w:rsidRDefault="00F3544D" w:rsidP="00F3544D">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Pr>
          <w:rFonts w:ascii="GHEA Grapalat" w:hAnsi="GHEA Grapalat" w:cs="Arial"/>
          <w:sz w:val="20"/>
          <w:szCs w:val="20"/>
          <w:lang w:val="hy-AM"/>
        </w:rPr>
        <w:t>տասնհինգ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16A7D09" w14:textId="77777777" w:rsidR="00F3544D" w:rsidRDefault="00F3544D" w:rsidP="00F3544D">
      <w:pPr>
        <w:ind w:firstLine="709"/>
        <w:jc w:val="both"/>
        <w:rPr>
          <w:rFonts w:ascii="GHEA Grapalat" w:hAnsi="GHEA Grapalat"/>
          <w:sz w:val="20"/>
          <w:lang w:val="hy-AM"/>
        </w:rPr>
      </w:pPr>
    </w:p>
    <w:p w14:paraId="0D4B83FC" w14:textId="77777777" w:rsidR="00F3544D" w:rsidRDefault="00F3544D" w:rsidP="00F3544D">
      <w:pPr>
        <w:ind w:firstLine="709"/>
        <w:jc w:val="both"/>
        <w:rPr>
          <w:rFonts w:ascii="GHEA Grapalat" w:hAnsi="GHEA Grapalat"/>
          <w:sz w:val="20"/>
          <w:szCs w:val="20"/>
          <w:lang w:val="hy-AM"/>
        </w:rPr>
      </w:pPr>
      <w:r>
        <w:rPr>
          <w:rFonts w:ascii="GHEA Grapalat" w:hAnsi="GHEA Grapalat"/>
          <w:sz w:val="20"/>
          <w:lang w:val="hy-AM"/>
        </w:rPr>
        <w:t>Կենտրոն</w:t>
      </w:r>
      <w:r>
        <w:rPr>
          <w:rFonts w:ascii="GHEA Grapalat" w:hAnsi="GHEA Grapalat"/>
          <w:sz w:val="20"/>
          <w:szCs w:val="20"/>
          <w:lang w:val="hy-AM"/>
        </w:rPr>
        <w:t xml:space="preserve">  վարչական շրջան</w:t>
      </w:r>
    </w:p>
    <w:p w14:paraId="2513197D" w14:textId="77777777" w:rsidR="00F3544D" w:rsidRDefault="00F3544D" w:rsidP="00F3544D">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3</w:t>
      </w:r>
      <w:r w:rsidRPr="00FB1EC7">
        <w:rPr>
          <w:rFonts w:ascii="GHEA Grapalat" w:hAnsi="GHEA Grapalat" w:cs="Arial"/>
          <w:sz w:val="20"/>
          <w:szCs w:val="20"/>
          <w:lang w:val="hy-AM"/>
        </w:rPr>
        <w:t xml:space="preserve"> (</w:t>
      </w:r>
      <w:r>
        <w:rPr>
          <w:rFonts w:ascii="GHEA Grapalat" w:hAnsi="GHEA Grapalat" w:cs="Arial"/>
          <w:sz w:val="20"/>
          <w:szCs w:val="20"/>
          <w:lang w:val="hy-AM"/>
        </w:rPr>
        <w:t>երեք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6"/>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5672AF4" w14:textId="77777777" w:rsidR="00F3544D" w:rsidRDefault="00F3544D" w:rsidP="00F3544D">
      <w:pPr>
        <w:ind w:firstLine="709"/>
        <w:jc w:val="both"/>
        <w:rPr>
          <w:rFonts w:ascii="GHEA Grapalat" w:hAnsi="GHEA Grapalat"/>
          <w:sz w:val="20"/>
          <w:szCs w:val="20"/>
          <w:lang w:val="hy-AM"/>
        </w:rPr>
      </w:pPr>
      <w:r>
        <w:rPr>
          <w:rFonts w:ascii="GHEA Grapalat" w:hAnsi="GHEA Grapalat"/>
          <w:sz w:val="20"/>
          <w:szCs w:val="20"/>
          <w:lang w:val="hy-AM"/>
        </w:rPr>
        <w:t>Նոր Նորք  վարչական շրջան</w:t>
      </w:r>
    </w:p>
    <w:p w14:paraId="51E7A224" w14:textId="77777777" w:rsidR="00F3544D" w:rsidRDefault="00F3544D" w:rsidP="00F3544D">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Pr>
          <w:rFonts w:ascii="GHEA Grapalat" w:hAnsi="GHEA Grapalat" w:cs="Arial"/>
          <w:sz w:val="20"/>
          <w:szCs w:val="20"/>
          <w:lang w:val="hy-AM"/>
        </w:rPr>
        <w:t>տասնհինգ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65C4982" w14:textId="77777777" w:rsidR="00F3544D" w:rsidRDefault="00F3544D" w:rsidP="00FB37EE">
      <w:pPr>
        <w:ind w:firstLine="709"/>
        <w:jc w:val="both"/>
        <w:rPr>
          <w:rFonts w:ascii="GHEA Grapalat" w:hAnsi="GHEA Grapalat"/>
          <w:sz w:val="20"/>
          <w:szCs w:val="20"/>
          <w:lang w:val="hy-AM"/>
        </w:rPr>
      </w:pPr>
    </w:p>
    <w:p w14:paraId="136CCF27" w14:textId="77777777" w:rsidR="00FB37EE" w:rsidRDefault="00FB37EE" w:rsidP="00FB37EE">
      <w:pPr>
        <w:ind w:firstLine="709"/>
        <w:jc w:val="both"/>
        <w:rPr>
          <w:rFonts w:ascii="GHEA Grapalat" w:hAnsi="GHEA Grapalat"/>
          <w:sz w:val="20"/>
          <w:szCs w:val="20"/>
          <w:lang w:val="hy-AM"/>
        </w:rPr>
      </w:pPr>
      <w:r>
        <w:rPr>
          <w:rFonts w:ascii="GHEA Grapalat" w:hAnsi="GHEA Grapalat"/>
          <w:sz w:val="20"/>
          <w:szCs w:val="20"/>
          <w:lang w:val="hy-AM"/>
        </w:rPr>
        <w:t>Աջափնյակ վարչական շրջան</w:t>
      </w:r>
    </w:p>
    <w:p w14:paraId="5053CE3A" w14:textId="77777777" w:rsidR="00FB37EE" w:rsidRDefault="00FB37EE" w:rsidP="00FB37EE">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Pr>
          <w:rFonts w:ascii="GHEA Grapalat" w:hAnsi="GHEA Grapalat" w:cs="Arial"/>
          <w:sz w:val="20"/>
          <w:szCs w:val="20"/>
          <w:lang w:val="hy-AM"/>
        </w:rPr>
        <w:t>մեկ</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8"/>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6F840DD5" w14:textId="77777777" w:rsidR="00F3544D" w:rsidRDefault="00FB37EE" w:rsidP="00F3544D">
      <w:pPr>
        <w:ind w:firstLine="709"/>
        <w:jc w:val="both"/>
        <w:rPr>
          <w:rFonts w:ascii="GHEA Grapalat" w:hAnsi="GHEA Grapalat"/>
          <w:sz w:val="20"/>
          <w:szCs w:val="20"/>
          <w:lang w:val="hy-AM"/>
        </w:rPr>
      </w:pPr>
      <w:r w:rsidRPr="004B2068">
        <w:rPr>
          <w:rFonts w:ascii="GHEA Grapalat" w:hAnsi="GHEA Grapalat"/>
          <w:sz w:val="20"/>
          <w:lang w:val="hy-AM"/>
        </w:rPr>
        <w:lastRenderedPageBreak/>
        <w:t xml:space="preserve"> </w:t>
      </w:r>
      <w:r w:rsidR="00F3544D">
        <w:rPr>
          <w:rFonts w:ascii="GHEA Grapalat" w:hAnsi="GHEA Grapalat"/>
          <w:sz w:val="20"/>
          <w:szCs w:val="20"/>
          <w:lang w:val="hy-AM"/>
        </w:rPr>
        <w:t>Ավան  վարչական շրջան</w:t>
      </w:r>
    </w:p>
    <w:p w14:paraId="38139778" w14:textId="77777777" w:rsidR="00F3544D" w:rsidRDefault="00F3544D" w:rsidP="00F3544D">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Pr>
          <w:rFonts w:ascii="GHEA Grapalat" w:hAnsi="GHEA Grapalat" w:cs="Arial"/>
          <w:sz w:val="20"/>
          <w:szCs w:val="20"/>
          <w:lang w:val="hy-AM"/>
        </w:rPr>
        <w:t>մեկ</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9"/>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A1B76B7" w14:textId="77777777" w:rsidR="00FB37EE" w:rsidRDefault="00FB37EE" w:rsidP="00FB37EE">
      <w:pPr>
        <w:ind w:firstLine="709"/>
        <w:jc w:val="both"/>
        <w:rPr>
          <w:rFonts w:ascii="GHEA Grapalat" w:hAnsi="GHEA Grapalat"/>
          <w:sz w:val="20"/>
          <w:lang w:val="hy-AM"/>
        </w:rPr>
      </w:pPr>
    </w:p>
    <w:p w14:paraId="4AA616AF" w14:textId="77777777" w:rsidR="00FB37EE" w:rsidRDefault="00FB37EE" w:rsidP="00FB37EE">
      <w:pPr>
        <w:ind w:firstLine="709"/>
        <w:jc w:val="both"/>
        <w:rPr>
          <w:rFonts w:ascii="GHEA Grapalat" w:hAnsi="GHEA Grapalat"/>
          <w:sz w:val="20"/>
          <w:szCs w:val="20"/>
          <w:lang w:val="hy-AM"/>
        </w:rPr>
      </w:pPr>
      <w:r>
        <w:rPr>
          <w:rFonts w:ascii="GHEA Grapalat" w:hAnsi="GHEA Grapalat"/>
          <w:sz w:val="20"/>
          <w:szCs w:val="20"/>
          <w:lang w:val="hy-AM"/>
        </w:rPr>
        <w:t xml:space="preserve">  Արաբկիր վարչական շրջան</w:t>
      </w:r>
    </w:p>
    <w:p w14:paraId="60C106FF" w14:textId="77777777" w:rsidR="00FB37EE" w:rsidRDefault="00FB37EE" w:rsidP="00FB37EE">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40</w:t>
      </w:r>
      <w:r w:rsidRPr="00FB1EC7">
        <w:rPr>
          <w:rFonts w:ascii="GHEA Grapalat" w:hAnsi="GHEA Grapalat" w:cs="Arial"/>
          <w:sz w:val="20"/>
          <w:szCs w:val="20"/>
          <w:lang w:val="hy-AM"/>
        </w:rPr>
        <w:t xml:space="preserve"> (</w:t>
      </w:r>
      <w:r>
        <w:rPr>
          <w:rFonts w:ascii="GHEA Grapalat" w:hAnsi="GHEA Grapalat" w:cs="Arial"/>
          <w:sz w:val="20"/>
          <w:szCs w:val="20"/>
          <w:lang w:val="hy-AM"/>
        </w:rPr>
        <w:t>քառասուն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0"/>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5E35050" w14:textId="77777777" w:rsidR="00F3544D" w:rsidRDefault="00F3544D" w:rsidP="00F3544D">
      <w:pPr>
        <w:ind w:firstLine="709"/>
        <w:jc w:val="both"/>
        <w:rPr>
          <w:rFonts w:ascii="GHEA Grapalat" w:hAnsi="GHEA Grapalat"/>
          <w:sz w:val="20"/>
          <w:lang w:val="hy-AM"/>
        </w:rPr>
      </w:pPr>
    </w:p>
    <w:p w14:paraId="26C05A83" w14:textId="77777777" w:rsidR="00F3544D" w:rsidRDefault="00F3544D" w:rsidP="00F3544D">
      <w:pPr>
        <w:ind w:firstLine="709"/>
        <w:jc w:val="both"/>
        <w:rPr>
          <w:rFonts w:ascii="GHEA Grapalat" w:hAnsi="GHEA Grapalat"/>
          <w:sz w:val="20"/>
          <w:szCs w:val="20"/>
          <w:lang w:val="hy-AM"/>
        </w:rPr>
      </w:pPr>
      <w:r>
        <w:rPr>
          <w:rFonts w:ascii="GHEA Grapalat" w:hAnsi="GHEA Grapalat"/>
          <w:sz w:val="20"/>
          <w:lang w:val="hy-AM"/>
        </w:rPr>
        <w:t>Դավթաշեն</w:t>
      </w:r>
      <w:r>
        <w:rPr>
          <w:rFonts w:ascii="GHEA Grapalat" w:hAnsi="GHEA Grapalat"/>
          <w:sz w:val="20"/>
          <w:szCs w:val="20"/>
          <w:lang w:val="hy-AM"/>
        </w:rPr>
        <w:t xml:space="preserve">  վարչական շրջան</w:t>
      </w:r>
    </w:p>
    <w:p w14:paraId="68365327" w14:textId="3C5D1C45" w:rsidR="00FB37EE" w:rsidRDefault="00F3544D" w:rsidP="00F3544D">
      <w:pPr>
        <w:tabs>
          <w:tab w:val="left" w:pos="1965"/>
        </w:tabs>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3</w:t>
      </w:r>
      <w:r w:rsidRPr="00FB1EC7">
        <w:rPr>
          <w:rFonts w:ascii="GHEA Grapalat" w:hAnsi="GHEA Grapalat" w:cs="Arial"/>
          <w:sz w:val="20"/>
          <w:szCs w:val="20"/>
          <w:lang w:val="hy-AM"/>
        </w:rPr>
        <w:t xml:space="preserve"> (</w:t>
      </w:r>
      <w:r>
        <w:rPr>
          <w:rFonts w:ascii="GHEA Grapalat" w:hAnsi="GHEA Grapalat" w:cs="Arial"/>
          <w:sz w:val="20"/>
          <w:szCs w:val="20"/>
          <w:lang w:val="hy-AM"/>
        </w:rPr>
        <w:t>երեք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1"/>
      </w:r>
      <w:r w:rsidRPr="004B2068">
        <w:rPr>
          <w:rFonts w:ascii="GHEA Grapalat" w:hAnsi="GHEA Grapalat"/>
          <w:sz w:val="20"/>
          <w:lang w:val="hy-AM"/>
        </w:rPr>
        <w:t>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w:t>
      </w:r>
      <w:r>
        <w:rPr>
          <w:rFonts w:ascii="GHEA Grapalat" w:hAnsi="GHEA Grapalat"/>
          <w:sz w:val="20"/>
          <w:lang w:val="hy-AM"/>
        </w:rPr>
        <w:tab/>
      </w:r>
    </w:p>
    <w:p w14:paraId="2C8D0014" w14:textId="77777777" w:rsidR="00F3544D" w:rsidRDefault="00F3544D" w:rsidP="00FB37EE">
      <w:pPr>
        <w:ind w:firstLine="709"/>
        <w:jc w:val="both"/>
        <w:rPr>
          <w:rFonts w:ascii="GHEA Grapalat" w:hAnsi="GHEA Grapalat"/>
          <w:sz w:val="20"/>
          <w:szCs w:val="20"/>
          <w:lang w:val="hy-AM"/>
        </w:rPr>
      </w:pPr>
    </w:p>
    <w:p w14:paraId="29FCAEB9" w14:textId="77777777" w:rsidR="00FB37EE" w:rsidRDefault="00FB37EE" w:rsidP="00FB37EE">
      <w:pPr>
        <w:ind w:firstLine="709"/>
        <w:jc w:val="both"/>
        <w:rPr>
          <w:rFonts w:ascii="GHEA Grapalat" w:hAnsi="GHEA Grapalat"/>
          <w:sz w:val="20"/>
          <w:szCs w:val="20"/>
          <w:lang w:val="hy-AM"/>
        </w:rPr>
      </w:pPr>
      <w:r>
        <w:rPr>
          <w:rFonts w:ascii="GHEA Grapalat" w:hAnsi="GHEA Grapalat"/>
          <w:sz w:val="20"/>
          <w:szCs w:val="20"/>
          <w:lang w:val="hy-AM"/>
        </w:rPr>
        <w:t>Մալաթիա-Սեբաստիա  վարջական շրջան</w:t>
      </w:r>
      <w:r w:rsidRPr="00FB1EC7">
        <w:rPr>
          <w:rFonts w:ascii="GHEA Grapalat" w:hAnsi="GHEA Grapalat"/>
          <w:sz w:val="20"/>
          <w:szCs w:val="20"/>
          <w:lang w:val="hy-AM"/>
        </w:rPr>
        <w:t xml:space="preserve"> </w:t>
      </w:r>
    </w:p>
    <w:p w14:paraId="5DC7B44A" w14:textId="496E8B87" w:rsidR="00FB37EE" w:rsidRDefault="00FB37EE" w:rsidP="00FB37EE">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F3544D">
        <w:rPr>
          <w:rFonts w:ascii="GHEA Grapalat" w:hAnsi="GHEA Grapalat" w:cs="Arial"/>
          <w:sz w:val="20"/>
          <w:szCs w:val="20"/>
          <w:lang w:val="hy-AM"/>
        </w:rPr>
        <w:t>2</w:t>
      </w:r>
      <w:r w:rsidRPr="00FB1EC7">
        <w:rPr>
          <w:rFonts w:ascii="GHEA Grapalat" w:hAnsi="GHEA Grapalat" w:cs="Arial"/>
          <w:sz w:val="20"/>
          <w:szCs w:val="20"/>
          <w:lang w:val="hy-AM"/>
        </w:rPr>
        <w:t xml:space="preserve"> (</w:t>
      </w:r>
      <w:r w:rsidR="00F3544D">
        <w:rPr>
          <w:rFonts w:ascii="GHEA Grapalat" w:hAnsi="GHEA Grapalat" w:cs="Arial"/>
          <w:sz w:val="20"/>
          <w:szCs w:val="20"/>
          <w:lang w:val="hy-AM"/>
        </w:rPr>
        <w:t>երկու</w:t>
      </w:r>
      <w:r w:rsidRPr="00FB1EC7">
        <w:rPr>
          <w:rFonts w:ascii="GHEA Grapalat" w:hAnsi="GHEA Grapalat" w:cs="Arial"/>
          <w:sz w:val="20"/>
          <w:szCs w:val="20"/>
          <w:lang w:val="hy-AM"/>
        </w:rPr>
        <w:t>)</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2"/>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40886938" w14:textId="77777777" w:rsidR="00F3544D" w:rsidRDefault="00F3544D" w:rsidP="00F3544D">
      <w:pPr>
        <w:ind w:firstLine="709"/>
        <w:jc w:val="both"/>
        <w:rPr>
          <w:rFonts w:ascii="GHEA Grapalat" w:hAnsi="GHEA Grapalat"/>
          <w:sz w:val="20"/>
          <w:szCs w:val="20"/>
          <w:lang w:val="hy-AM"/>
        </w:rPr>
      </w:pPr>
    </w:p>
    <w:p w14:paraId="26914527" w14:textId="77777777" w:rsidR="00F3544D" w:rsidRDefault="00F3544D" w:rsidP="00F3544D">
      <w:pPr>
        <w:ind w:firstLine="709"/>
        <w:jc w:val="both"/>
        <w:rPr>
          <w:rFonts w:ascii="GHEA Grapalat" w:hAnsi="GHEA Grapalat"/>
          <w:sz w:val="20"/>
          <w:szCs w:val="20"/>
          <w:lang w:val="hy-AM"/>
        </w:rPr>
      </w:pPr>
      <w:r>
        <w:rPr>
          <w:rFonts w:ascii="GHEA Grapalat" w:hAnsi="GHEA Grapalat"/>
          <w:sz w:val="20"/>
          <w:szCs w:val="20"/>
          <w:lang w:val="hy-AM"/>
        </w:rPr>
        <w:t>Նորք Մարաշ  վարջական շրջան</w:t>
      </w:r>
      <w:r w:rsidRPr="00FB1EC7">
        <w:rPr>
          <w:rFonts w:ascii="GHEA Grapalat" w:hAnsi="GHEA Grapalat"/>
          <w:sz w:val="20"/>
          <w:szCs w:val="20"/>
          <w:lang w:val="hy-AM"/>
        </w:rPr>
        <w:t xml:space="preserve"> </w:t>
      </w:r>
    </w:p>
    <w:p w14:paraId="2E16C27C" w14:textId="298A96D9" w:rsidR="00F3544D" w:rsidRDefault="00F3544D" w:rsidP="00F3544D">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5</w:t>
      </w:r>
      <w:r w:rsidRPr="00FB1EC7">
        <w:rPr>
          <w:rFonts w:ascii="GHEA Grapalat" w:hAnsi="GHEA Grapalat" w:cs="Arial"/>
          <w:sz w:val="20"/>
          <w:szCs w:val="20"/>
          <w:lang w:val="hy-AM"/>
        </w:rPr>
        <w:t xml:space="preserve"> (</w:t>
      </w:r>
      <w:r>
        <w:rPr>
          <w:rFonts w:ascii="GHEA Grapalat" w:hAnsi="GHEA Grapalat" w:cs="Arial"/>
          <w:sz w:val="20"/>
          <w:szCs w:val="20"/>
          <w:lang w:val="hy-AM"/>
        </w:rPr>
        <w:t>հինգ</w:t>
      </w:r>
      <w:r w:rsidRPr="00FB1EC7">
        <w:rPr>
          <w:rFonts w:ascii="GHEA Grapalat" w:hAnsi="GHEA Grapalat" w:cs="Arial"/>
          <w:sz w:val="20"/>
          <w:szCs w:val="20"/>
          <w:lang w:val="hy-AM"/>
        </w:rPr>
        <w:t>)</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550C782D" w14:textId="77777777" w:rsidR="00F3544D" w:rsidRDefault="00F3544D" w:rsidP="00F3544D">
      <w:pPr>
        <w:ind w:firstLine="709"/>
        <w:jc w:val="both"/>
        <w:rPr>
          <w:rFonts w:ascii="GHEA Grapalat" w:hAnsi="GHEA Grapalat"/>
          <w:sz w:val="20"/>
          <w:lang w:val="hy-AM"/>
        </w:rPr>
      </w:pPr>
      <w:r w:rsidRPr="004B2068">
        <w:rPr>
          <w:rFonts w:ascii="GHEA Grapalat" w:hAnsi="GHEA Grapalat"/>
          <w:sz w:val="20"/>
          <w:lang w:val="hy-AM"/>
        </w:rPr>
        <w:t xml:space="preserve"> </w:t>
      </w:r>
    </w:p>
    <w:p w14:paraId="61C1862A" w14:textId="5A6B337B" w:rsidR="00F3544D" w:rsidRDefault="00F3544D" w:rsidP="00F3544D">
      <w:pPr>
        <w:ind w:firstLine="709"/>
        <w:jc w:val="both"/>
        <w:rPr>
          <w:rFonts w:ascii="GHEA Grapalat" w:hAnsi="GHEA Grapalat"/>
          <w:sz w:val="20"/>
          <w:szCs w:val="20"/>
          <w:lang w:val="hy-AM"/>
        </w:rPr>
      </w:pPr>
      <w:r>
        <w:rPr>
          <w:rFonts w:ascii="GHEA Grapalat" w:hAnsi="GHEA Grapalat"/>
          <w:sz w:val="20"/>
          <w:szCs w:val="20"/>
          <w:lang w:val="hy-AM"/>
        </w:rPr>
        <w:t>Նուբարաշեն  վարչական շրջան</w:t>
      </w:r>
    </w:p>
    <w:p w14:paraId="5844DAE3" w14:textId="77777777" w:rsidR="00F3544D" w:rsidRDefault="00F3544D" w:rsidP="00F3544D">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10</w:t>
      </w:r>
      <w:r w:rsidRPr="00FB1EC7">
        <w:rPr>
          <w:rFonts w:ascii="GHEA Grapalat" w:hAnsi="GHEA Grapalat" w:cs="Arial"/>
          <w:sz w:val="20"/>
          <w:szCs w:val="20"/>
          <w:lang w:val="hy-AM"/>
        </w:rPr>
        <w:t xml:space="preserve"> (</w:t>
      </w:r>
      <w:r>
        <w:rPr>
          <w:rFonts w:ascii="GHEA Grapalat" w:hAnsi="GHEA Grapalat" w:cs="Arial"/>
          <w:sz w:val="20"/>
          <w:szCs w:val="20"/>
          <w:lang w:val="hy-AM"/>
        </w:rPr>
        <w:t>տաս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4"/>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5C3AFE73" w14:textId="1A64C2C8" w:rsidR="00F3544D" w:rsidRDefault="00F3544D" w:rsidP="00F3544D">
      <w:pPr>
        <w:ind w:firstLine="709"/>
        <w:jc w:val="both"/>
        <w:rPr>
          <w:rFonts w:ascii="GHEA Grapalat" w:hAnsi="GHEA Grapalat"/>
          <w:sz w:val="20"/>
          <w:lang w:val="hy-AM"/>
        </w:rPr>
      </w:pPr>
    </w:p>
    <w:p w14:paraId="515C66DB" w14:textId="77777777" w:rsidR="00FB37EE" w:rsidRDefault="00FB37EE" w:rsidP="00FB37EE">
      <w:pPr>
        <w:ind w:firstLine="709"/>
        <w:jc w:val="both"/>
        <w:rPr>
          <w:rFonts w:ascii="GHEA Grapalat" w:hAnsi="GHEA Grapalat"/>
          <w:sz w:val="20"/>
          <w:szCs w:val="20"/>
          <w:lang w:val="hy-AM"/>
        </w:rPr>
      </w:pPr>
    </w:p>
    <w:p w14:paraId="60E2AF95" w14:textId="77777777" w:rsidR="00FB37EE" w:rsidRDefault="00FB37EE" w:rsidP="00FB37EE">
      <w:pPr>
        <w:ind w:firstLine="709"/>
        <w:jc w:val="both"/>
        <w:rPr>
          <w:rFonts w:ascii="GHEA Grapalat" w:hAnsi="GHEA Grapalat"/>
          <w:sz w:val="20"/>
          <w:szCs w:val="20"/>
          <w:lang w:val="hy-AM"/>
        </w:rPr>
      </w:pPr>
      <w:r>
        <w:rPr>
          <w:rFonts w:ascii="GHEA Grapalat" w:hAnsi="GHEA Grapalat"/>
          <w:sz w:val="20"/>
          <w:szCs w:val="20"/>
          <w:lang w:val="hy-AM"/>
        </w:rPr>
        <w:t xml:space="preserve">    Շենգավիթ  վարջական շրջան</w:t>
      </w:r>
      <w:r w:rsidRPr="00FB1EC7">
        <w:rPr>
          <w:rFonts w:ascii="GHEA Grapalat" w:hAnsi="GHEA Grapalat"/>
          <w:sz w:val="20"/>
          <w:szCs w:val="20"/>
          <w:lang w:val="hy-AM"/>
        </w:rPr>
        <w:t xml:space="preserve"> </w:t>
      </w:r>
    </w:p>
    <w:p w14:paraId="7376C0AA" w14:textId="77777777" w:rsidR="00FB37EE" w:rsidRDefault="00FB37EE" w:rsidP="00FB37EE">
      <w:pPr>
        <w:jc w:val="both"/>
        <w:rPr>
          <w:rFonts w:ascii="GHEA Grapalat" w:hAnsi="GHEA Grapalat"/>
          <w:sz w:val="20"/>
          <w:lang w:val="hy-AM"/>
        </w:rPr>
      </w:pPr>
      <w:r>
        <w:rPr>
          <w:rFonts w:ascii="GHEA Grapalat" w:hAnsi="GHEA Grapalat"/>
          <w:sz w:val="20"/>
          <w:szCs w:val="20"/>
          <w:lang w:val="hy-AM"/>
        </w:rPr>
        <w:t xml:space="preserve">            </w:t>
      </w: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Pr>
          <w:rFonts w:ascii="GHEA Grapalat" w:hAnsi="GHEA Grapalat" w:cs="Arial"/>
          <w:sz w:val="20"/>
          <w:szCs w:val="20"/>
          <w:lang w:val="hy-AM"/>
        </w:rPr>
        <w:t>մեկ</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DCA3C49" w14:textId="77777777" w:rsidR="00FB37EE" w:rsidRDefault="00FB37EE" w:rsidP="00FB37EE">
      <w:pPr>
        <w:ind w:firstLine="709"/>
        <w:jc w:val="both"/>
        <w:rPr>
          <w:rFonts w:ascii="GHEA Grapalat" w:hAnsi="GHEA Grapalat"/>
          <w:sz w:val="20"/>
          <w:lang w:val="hy-AM"/>
        </w:rPr>
      </w:pPr>
    </w:p>
    <w:p w14:paraId="4277802E" w14:textId="77777777" w:rsidR="00FB37EE" w:rsidRDefault="00FB37EE" w:rsidP="00FB37EE">
      <w:pPr>
        <w:tabs>
          <w:tab w:val="left" w:pos="1276"/>
        </w:tabs>
        <w:ind w:firstLine="720"/>
        <w:jc w:val="both"/>
        <w:rPr>
          <w:rFonts w:ascii="GHEA Grapalat" w:hAnsi="GHEA Grapalat"/>
          <w:sz w:val="20"/>
          <w:szCs w:val="20"/>
          <w:lang w:val="hy-AM"/>
        </w:rPr>
      </w:pPr>
      <w:r>
        <w:rPr>
          <w:rFonts w:ascii="GHEA Grapalat" w:hAnsi="GHEA Grapalat" w:cs="Tahoma"/>
          <w:sz w:val="20"/>
          <w:szCs w:val="20"/>
          <w:lang w:val="hy-AM"/>
        </w:rPr>
        <w:t>Քանաքեռ-Զեյթուն</w:t>
      </w:r>
      <w:r>
        <w:rPr>
          <w:rFonts w:ascii="GHEA Grapalat" w:hAnsi="GHEA Grapalat"/>
          <w:sz w:val="20"/>
          <w:szCs w:val="20"/>
          <w:lang w:val="hy-AM"/>
        </w:rPr>
        <w:t xml:space="preserve">  վարջական շրջան</w:t>
      </w:r>
    </w:p>
    <w:p w14:paraId="7D7D3F5F" w14:textId="77777777" w:rsidR="00FB37EE" w:rsidRDefault="00FB37EE" w:rsidP="00FB37EE">
      <w:pPr>
        <w:jc w:val="both"/>
        <w:rPr>
          <w:rFonts w:ascii="GHEA Grapalat" w:hAnsi="GHEA Grapalat"/>
          <w:sz w:val="20"/>
          <w:lang w:val="hy-AM"/>
        </w:rPr>
      </w:pPr>
      <w:r>
        <w:rPr>
          <w:rFonts w:ascii="GHEA Grapalat" w:hAnsi="GHEA Grapalat"/>
          <w:sz w:val="20"/>
          <w:szCs w:val="20"/>
          <w:lang w:val="hy-AM"/>
        </w:rPr>
        <w:t xml:space="preserve">            </w:t>
      </w: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0.5</w:t>
      </w:r>
      <w:r w:rsidRPr="00FB1EC7">
        <w:rPr>
          <w:rFonts w:ascii="GHEA Grapalat" w:hAnsi="GHEA Grapalat" w:cs="Arial"/>
          <w:sz w:val="20"/>
          <w:szCs w:val="20"/>
          <w:lang w:val="hy-AM"/>
        </w:rPr>
        <w:t xml:space="preserve"> (</w:t>
      </w:r>
      <w:r>
        <w:rPr>
          <w:rFonts w:ascii="GHEA Grapalat" w:hAnsi="GHEA Grapalat" w:cs="Arial"/>
          <w:sz w:val="20"/>
          <w:szCs w:val="20"/>
          <w:lang w:val="hy-AM"/>
        </w:rPr>
        <w:t>զրո ամմբողջ հինգ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6"/>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48F51779" w14:textId="77777777" w:rsidR="00FB37EE" w:rsidRDefault="00FB37EE" w:rsidP="00FB37EE">
      <w:pPr>
        <w:ind w:firstLine="709"/>
        <w:jc w:val="both"/>
        <w:rPr>
          <w:rFonts w:ascii="GHEA Grapalat" w:hAnsi="GHEA Grapalat"/>
          <w:sz w:val="20"/>
          <w:lang w:val="hy-AM"/>
        </w:rPr>
      </w:pP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27"/>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2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29"/>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w:t>
      </w:r>
      <w:r w:rsidRPr="00FB37EE">
        <w:rPr>
          <w:rFonts w:ascii="GHEA Grapalat" w:hAnsi="GHEA Grapalat" w:cs="Times Armenian"/>
          <w:sz w:val="20"/>
          <w:szCs w:val="20"/>
          <w:highlight w:val="yellow"/>
          <w:lang w:val="hy-AM"/>
        </w:rPr>
        <w:t>N 3</w:t>
      </w:r>
      <w:r w:rsidRPr="00FB1EC7">
        <w:rPr>
          <w:rFonts w:ascii="GHEA Grapalat" w:hAnsi="GHEA Grapalat" w:cs="Times Armenian"/>
          <w:sz w:val="20"/>
          <w:szCs w:val="20"/>
          <w:lang w:val="hy-AM"/>
        </w:rPr>
        <w:t xml:space="preserve">,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27BE3646"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4734E190" w14:textId="77777777"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FB1EC7">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A21E9">
        <w:rPr>
          <w:rFonts w:ascii="GHEA Grapalat" w:hAnsi="GHEA Grapalat"/>
          <w:sz w:val="20"/>
          <w:szCs w:val="20"/>
          <w:lang w:val="hy-AM" w:eastAsia="ru-RU"/>
        </w:rPr>
        <w:t>քսանհինգ</w:t>
      </w:r>
      <w:r w:rsidR="00A61F96"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00A61F96"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00A61F96"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E06F0" w:rsidRPr="00180349">
        <w:rPr>
          <w:rFonts w:ascii="GHEA Grapalat" w:hAnsi="GHEA Grapalat"/>
          <w:sz w:val="20"/>
          <w:szCs w:val="20"/>
          <w:vertAlign w:val="superscript"/>
          <w:lang w:val="hy-AM" w:eastAsia="ru-RU"/>
        </w:rPr>
        <w:t>35</w:t>
      </w:r>
      <w:r w:rsidRPr="0085441B">
        <w:rPr>
          <w:rStyle w:val="FootnoteReference"/>
          <w:rFonts w:ascii="GHEA Grapalat" w:hAnsi="GHEA Grapalat"/>
          <w:color w:val="FFFFFF"/>
          <w:sz w:val="20"/>
          <w:szCs w:val="20"/>
          <w:lang w:val="hy-AM" w:eastAsia="ru-RU"/>
        </w:rPr>
        <w:footnoteReference w:id="30"/>
      </w:r>
    </w:p>
    <w:p w14:paraId="07FD92B2" w14:textId="77777777" w:rsidR="00FB37EE" w:rsidRDefault="00FB37EE" w:rsidP="00F02279">
      <w:pPr>
        <w:ind w:firstLine="709"/>
        <w:jc w:val="both"/>
        <w:rPr>
          <w:rFonts w:ascii="GHEA Grapalat" w:hAnsi="GHEA Grapalat"/>
          <w:b/>
          <w:sz w:val="20"/>
          <w:szCs w:val="20"/>
          <w:lang w:val="hy-AM"/>
        </w:rPr>
      </w:pPr>
    </w:p>
    <w:p w14:paraId="1A4C889F" w14:textId="77777777" w:rsidR="00F02279"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25F1717C" w14:textId="77777777" w:rsidR="00FB37EE" w:rsidRPr="00FB1EC7" w:rsidRDefault="00FB37EE"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FB37EE">
        <w:trPr>
          <w:trHeight w:val="1339"/>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93CFA45" w14:textId="77777777" w:rsidR="00F02279" w:rsidRPr="00FB1EC7" w:rsidRDefault="00F02279" w:rsidP="00F02279">
      <w:pPr>
        <w:ind w:firstLine="567"/>
        <w:jc w:val="right"/>
        <w:rPr>
          <w:rFonts w:ascii="GHEA Grapalat" w:hAnsi="GHEA Grapalat"/>
          <w:i/>
          <w:lang w:val="hy-AM"/>
        </w:rPr>
      </w:pP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048A52A0" w14:textId="77777777" w:rsidR="00F02279" w:rsidRPr="00FB1EC7" w:rsidRDefault="00F02279" w:rsidP="00F02279">
      <w:pPr>
        <w:ind w:firstLine="567"/>
        <w:jc w:val="right"/>
        <w:rPr>
          <w:rFonts w:ascii="GHEA Grapalat" w:hAnsi="GHEA Grapalat"/>
          <w:i/>
          <w:lang w:val="pt-BR"/>
        </w:rPr>
      </w:pPr>
    </w:p>
    <w:p w14:paraId="34079526" w14:textId="77777777" w:rsidR="00F3544D" w:rsidRPr="00F3544D" w:rsidRDefault="00F3544D" w:rsidP="00F3544D">
      <w:pPr>
        <w:jc w:val="center"/>
        <w:rPr>
          <w:rFonts w:ascii="GHEA Grapalat" w:hAnsi="GHEA Grapalat"/>
          <w:lang w:val="pt-BR"/>
        </w:rPr>
      </w:pPr>
      <w:r w:rsidRPr="00560C01">
        <w:rPr>
          <w:rFonts w:ascii="GHEA Grapalat" w:hAnsi="GHEA Grapalat" w:cs="Sylfaen"/>
        </w:rPr>
        <w:t>ԾԱՎԱԼԱԹԵՐԹ</w:t>
      </w:r>
      <w:r w:rsidRPr="00F3544D">
        <w:rPr>
          <w:rFonts w:ascii="GHEA Grapalat" w:hAnsi="GHEA Grapalat" w:cs="Sylfaen"/>
          <w:lang w:val="pt-BR"/>
        </w:rPr>
        <w:t>-</w:t>
      </w:r>
      <w:r w:rsidRPr="00560C01">
        <w:rPr>
          <w:rFonts w:ascii="GHEA Grapalat" w:hAnsi="GHEA Grapalat" w:cs="Sylfaen"/>
        </w:rPr>
        <w:t>ՆԱԽԱՀԱՇԻՎ</w:t>
      </w:r>
    </w:p>
    <w:p w14:paraId="21F19678" w14:textId="77777777" w:rsidR="00F3544D" w:rsidRPr="00F3544D" w:rsidRDefault="00F3544D" w:rsidP="00F3544D">
      <w:pPr>
        <w:jc w:val="center"/>
        <w:rPr>
          <w:rFonts w:ascii="GHEA Grapalat" w:hAnsi="GHEA Grapalat" w:cs="Sylfaen"/>
          <w:lang w:val="pt-BR"/>
        </w:rPr>
      </w:pPr>
      <w:r w:rsidRPr="00560C01">
        <w:rPr>
          <w:rFonts w:ascii="GHEA Grapalat" w:hAnsi="GHEA Grapalat" w:cs="Sylfaen"/>
        </w:rPr>
        <w:t>Երևանի</w:t>
      </w:r>
      <w:r w:rsidRPr="00F3544D">
        <w:rPr>
          <w:rFonts w:ascii="GHEA Grapalat" w:hAnsi="GHEA Grapalat" w:cs="Sylfaen"/>
          <w:lang w:val="pt-BR"/>
        </w:rPr>
        <w:t xml:space="preserve"> </w:t>
      </w:r>
      <w:r w:rsidRPr="00560C01">
        <w:rPr>
          <w:rFonts w:ascii="GHEA Grapalat" w:hAnsi="GHEA Grapalat" w:cs="Sylfaen"/>
        </w:rPr>
        <w:t>Էրեբունի</w:t>
      </w:r>
      <w:r w:rsidRPr="00F3544D">
        <w:rPr>
          <w:rFonts w:ascii="GHEA Grapalat" w:hAnsi="GHEA Grapalat"/>
          <w:lang w:val="pt-BR"/>
        </w:rPr>
        <w:t xml:space="preserve"> </w:t>
      </w:r>
      <w:r w:rsidRPr="00560C01">
        <w:rPr>
          <w:rFonts w:ascii="GHEA Grapalat" w:hAnsi="GHEA Grapalat" w:cs="Sylfaen"/>
        </w:rPr>
        <w:t>վարչական</w:t>
      </w:r>
      <w:r w:rsidRPr="00F3544D">
        <w:rPr>
          <w:rFonts w:ascii="GHEA Grapalat" w:hAnsi="GHEA Grapalat"/>
          <w:lang w:val="pt-BR"/>
        </w:rPr>
        <w:t xml:space="preserve"> </w:t>
      </w:r>
      <w:r w:rsidRPr="00560C01">
        <w:rPr>
          <w:rFonts w:ascii="GHEA Grapalat" w:hAnsi="GHEA Grapalat" w:cs="Sylfaen"/>
        </w:rPr>
        <w:t>շրջանի</w:t>
      </w:r>
      <w:r w:rsidRPr="00F3544D">
        <w:rPr>
          <w:rFonts w:ascii="GHEA Grapalat" w:hAnsi="GHEA Grapalat" w:cs="Sylfaen"/>
          <w:lang w:val="pt-BR"/>
        </w:rPr>
        <w:t xml:space="preserve"> </w:t>
      </w:r>
      <w:r>
        <w:rPr>
          <w:rFonts w:ascii="GHEA Grapalat" w:hAnsi="GHEA Grapalat" w:cs="Sylfaen"/>
        </w:rPr>
        <w:t>երկրորդական</w:t>
      </w:r>
      <w:r w:rsidRPr="00F3544D">
        <w:rPr>
          <w:rFonts w:ascii="GHEA Grapalat" w:hAnsi="GHEA Grapalat" w:cs="Sylfaen"/>
          <w:lang w:val="pt-BR"/>
        </w:rPr>
        <w:t xml:space="preserve"> </w:t>
      </w:r>
      <w:r>
        <w:rPr>
          <w:rFonts w:ascii="GHEA Grapalat" w:hAnsi="GHEA Grapalat" w:cs="Sylfaen"/>
        </w:rPr>
        <w:t>ճանապարհների</w:t>
      </w:r>
      <w:proofErr w:type="gramStart"/>
      <w:r w:rsidRPr="00F3544D">
        <w:rPr>
          <w:rFonts w:ascii="GHEA Grapalat" w:hAnsi="GHEA Grapalat" w:cs="Sylfaen"/>
          <w:lang w:val="pt-BR"/>
        </w:rPr>
        <w:t>,</w:t>
      </w:r>
      <w:r>
        <w:rPr>
          <w:rFonts w:ascii="GHEA Grapalat" w:hAnsi="GHEA Grapalat" w:cs="Sylfaen"/>
        </w:rPr>
        <w:t>տարածքների</w:t>
      </w:r>
      <w:proofErr w:type="gramEnd"/>
      <w:r w:rsidRPr="00F3544D">
        <w:rPr>
          <w:rFonts w:ascii="GHEA Grapalat" w:hAnsi="GHEA Grapalat" w:cs="Sylfaen"/>
          <w:lang w:val="pt-BR"/>
        </w:rPr>
        <w:t>,</w:t>
      </w:r>
      <w:r w:rsidRPr="00F3544D">
        <w:rPr>
          <w:rFonts w:ascii="GHEA Grapalat" w:hAnsi="GHEA Grapalat"/>
          <w:lang w:val="pt-BR"/>
        </w:rPr>
        <w:t xml:space="preserve"> </w:t>
      </w:r>
      <w:r w:rsidRPr="00560C01">
        <w:rPr>
          <w:rFonts w:ascii="GHEA Grapalat" w:hAnsi="GHEA Grapalat" w:cs="Sylfaen"/>
        </w:rPr>
        <w:t>բակերի</w:t>
      </w:r>
      <w:r w:rsidRPr="00F3544D">
        <w:rPr>
          <w:rFonts w:ascii="GHEA Grapalat" w:hAnsi="GHEA Grapalat"/>
          <w:lang w:val="pt-BR"/>
        </w:rPr>
        <w:t xml:space="preserve">, </w:t>
      </w:r>
      <w:r w:rsidRPr="00560C01">
        <w:rPr>
          <w:rFonts w:ascii="GHEA Grapalat" w:hAnsi="GHEA Grapalat" w:cs="Sylfaen"/>
        </w:rPr>
        <w:t>միջբակային</w:t>
      </w:r>
      <w:r w:rsidRPr="00F3544D">
        <w:rPr>
          <w:rFonts w:ascii="GHEA Grapalat" w:hAnsi="GHEA Grapalat"/>
          <w:lang w:val="pt-BR"/>
        </w:rPr>
        <w:t xml:space="preserve"> </w:t>
      </w:r>
      <w:r w:rsidRPr="00560C01">
        <w:rPr>
          <w:rFonts w:ascii="GHEA Grapalat" w:hAnsi="GHEA Grapalat" w:cs="Sylfaen"/>
        </w:rPr>
        <w:t>ճանապարհների</w:t>
      </w:r>
      <w:r w:rsidRPr="00F3544D">
        <w:rPr>
          <w:rFonts w:ascii="GHEA Grapalat" w:hAnsi="GHEA Grapalat"/>
          <w:lang w:val="pt-BR"/>
        </w:rPr>
        <w:t xml:space="preserve"> </w:t>
      </w:r>
      <w:r w:rsidRPr="00560C01">
        <w:rPr>
          <w:rFonts w:ascii="GHEA Grapalat" w:hAnsi="GHEA Grapalat" w:cs="Sylfaen"/>
        </w:rPr>
        <w:t>և</w:t>
      </w:r>
      <w:r w:rsidRPr="00F3544D">
        <w:rPr>
          <w:rFonts w:ascii="GHEA Grapalat" w:hAnsi="GHEA Grapalat"/>
          <w:lang w:val="pt-BR"/>
        </w:rPr>
        <w:t xml:space="preserve"> </w:t>
      </w:r>
      <w:r w:rsidRPr="00560C01">
        <w:rPr>
          <w:rFonts w:ascii="GHEA Grapalat" w:hAnsi="GHEA Grapalat" w:cs="Sylfaen"/>
        </w:rPr>
        <w:t>մայթերի</w:t>
      </w:r>
      <w:r w:rsidRPr="00F3544D">
        <w:rPr>
          <w:rFonts w:ascii="GHEA Grapalat" w:hAnsi="GHEA Grapalat"/>
          <w:lang w:val="pt-BR"/>
        </w:rPr>
        <w:t xml:space="preserve">  </w:t>
      </w:r>
      <w:r w:rsidRPr="00560C01">
        <w:rPr>
          <w:rFonts w:ascii="GHEA Grapalat" w:hAnsi="GHEA Grapalat" w:cs="Sylfaen"/>
        </w:rPr>
        <w:t>ասֆալտ</w:t>
      </w:r>
      <w:r w:rsidRPr="00F3544D">
        <w:rPr>
          <w:rFonts w:ascii="GHEA Grapalat" w:hAnsi="GHEA Grapalat"/>
          <w:lang w:val="pt-BR"/>
        </w:rPr>
        <w:t>-</w:t>
      </w:r>
      <w:r w:rsidRPr="00560C01">
        <w:rPr>
          <w:rFonts w:ascii="GHEA Grapalat" w:hAnsi="GHEA Grapalat" w:cs="Sylfaen"/>
        </w:rPr>
        <w:t>բետոնյա</w:t>
      </w:r>
      <w:r w:rsidRPr="00F3544D">
        <w:rPr>
          <w:rFonts w:ascii="GHEA Grapalat" w:hAnsi="GHEA Grapalat"/>
          <w:lang w:val="pt-BR"/>
        </w:rPr>
        <w:t xml:space="preserve"> </w:t>
      </w:r>
      <w:r w:rsidRPr="00560C01">
        <w:rPr>
          <w:rFonts w:ascii="GHEA Grapalat" w:hAnsi="GHEA Grapalat" w:cs="Sylfaen"/>
        </w:rPr>
        <w:t>ծածկի</w:t>
      </w:r>
      <w:r w:rsidRPr="00F3544D">
        <w:rPr>
          <w:rFonts w:ascii="GHEA Grapalat" w:hAnsi="GHEA Grapalat"/>
          <w:lang w:val="pt-BR"/>
        </w:rPr>
        <w:t xml:space="preserve"> </w:t>
      </w:r>
      <w:r w:rsidRPr="00560C01">
        <w:rPr>
          <w:rFonts w:ascii="GHEA Grapalat" w:hAnsi="GHEA Grapalat" w:cs="Sylfaen"/>
        </w:rPr>
        <w:t>վերանորոգման</w:t>
      </w:r>
      <w:r w:rsidRPr="00F3544D">
        <w:rPr>
          <w:rFonts w:ascii="GHEA Grapalat" w:hAnsi="GHEA Grapalat"/>
          <w:lang w:val="pt-BR"/>
        </w:rPr>
        <w:t xml:space="preserve">  </w:t>
      </w:r>
      <w:r>
        <w:rPr>
          <w:rFonts w:ascii="GHEA Grapalat" w:hAnsi="GHEA Grapalat" w:cs="Sylfaen"/>
        </w:rPr>
        <w:t>աշխատանքներ</w:t>
      </w:r>
    </w:p>
    <w:p w14:paraId="4C262DE5" w14:textId="77777777" w:rsidR="00F3544D" w:rsidRPr="00F3544D" w:rsidRDefault="00F3544D" w:rsidP="00F3544D">
      <w:pPr>
        <w:jc w:val="center"/>
        <w:rPr>
          <w:rFonts w:ascii="GHEA Grapalat" w:hAnsi="GHEA Grapalat"/>
          <w:lang w:val="pt-BR"/>
        </w:rPr>
      </w:pPr>
    </w:p>
    <w:p w14:paraId="6FBB7BC9" w14:textId="77777777" w:rsidR="00F3544D" w:rsidRPr="00F3544D" w:rsidRDefault="00F3544D" w:rsidP="00F3544D">
      <w:pPr>
        <w:jc w:val="center"/>
        <w:rPr>
          <w:rFonts w:ascii="GHEA Grapalat" w:hAnsi="GHEA Grapalat"/>
          <w:lang w:val="pt-BR"/>
        </w:rPr>
      </w:pPr>
      <w:r w:rsidRPr="00F3544D">
        <w:rPr>
          <w:rFonts w:ascii="GHEA Grapalat" w:hAnsi="GHEA Grapalat"/>
          <w:lang w:val="pt-BR"/>
        </w:rPr>
        <w:t xml:space="preserve">                                                                                                               </w:t>
      </w:r>
    </w:p>
    <w:p w14:paraId="0688C6CF" w14:textId="77777777" w:rsidR="00F3544D" w:rsidRPr="00560C01" w:rsidRDefault="00F3544D" w:rsidP="00F3544D">
      <w:pPr>
        <w:jc w:val="center"/>
        <w:rPr>
          <w:rFonts w:ascii="GHEA Grapalat" w:hAnsi="GHEA Grapalat"/>
          <w:sz w:val="16"/>
          <w:szCs w:val="16"/>
        </w:rPr>
      </w:pPr>
      <w:r w:rsidRPr="00F3544D">
        <w:rPr>
          <w:rFonts w:ascii="GHEA Grapalat" w:hAnsi="GHEA Grapalat"/>
          <w:lang w:val="pt-BR"/>
        </w:rPr>
        <w:t xml:space="preserve">                                                                                                                    </w:t>
      </w:r>
      <w:r w:rsidRPr="00560C01">
        <w:rPr>
          <w:rFonts w:ascii="GHEA Grapalat" w:hAnsi="GHEA Grapalat"/>
          <w:sz w:val="16"/>
          <w:szCs w:val="16"/>
        </w:rPr>
        <w:t>ՀՀ</w:t>
      </w:r>
      <w:r>
        <w:rPr>
          <w:rFonts w:ascii="GHEA Grapalat" w:hAnsi="GHEA Grapalat"/>
          <w:sz w:val="16"/>
          <w:szCs w:val="16"/>
        </w:rPr>
        <w:t xml:space="preserve"> </w:t>
      </w:r>
      <w:r w:rsidRPr="00560C01">
        <w:rPr>
          <w:rFonts w:ascii="GHEA Grapalat" w:hAnsi="GHEA Grapalat"/>
          <w:sz w:val="16"/>
          <w:szCs w:val="16"/>
        </w:rPr>
        <w:t>դրամ</w:t>
      </w:r>
    </w:p>
    <w:tbl>
      <w:tblPr>
        <w:tblW w:w="10730"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3738"/>
        <w:gridCol w:w="1604"/>
        <w:gridCol w:w="1436"/>
        <w:gridCol w:w="1443"/>
        <w:gridCol w:w="1784"/>
      </w:tblGrid>
      <w:tr w:rsidR="00F3544D" w:rsidRPr="00560C01" w14:paraId="513CCFB2" w14:textId="77777777" w:rsidTr="00701DE0">
        <w:trPr>
          <w:trHeight w:val="281"/>
        </w:trPr>
        <w:tc>
          <w:tcPr>
            <w:tcW w:w="725" w:type="dxa"/>
            <w:tcBorders>
              <w:top w:val="single" w:sz="4" w:space="0" w:color="auto"/>
              <w:left w:val="single" w:sz="4" w:space="0" w:color="auto"/>
              <w:bottom w:val="single" w:sz="4" w:space="0" w:color="auto"/>
              <w:right w:val="single" w:sz="4" w:space="0" w:color="auto"/>
            </w:tcBorders>
          </w:tcPr>
          <w:p w14:paraId="483F9F2F" w14:textId="77777777" w:rsidR="00F3544D" w:rsidRPr="00560C01" w:rsidRDefault="00F3544D" w:rsidP="001C2133">
            <w:pPr>
              <w:rPr>
                <w:rFonts w:ascii="GHEA Grapalat" w:hAnsi="GHEA Grapalat"/>
              </w:rPr>
            </w:pPr>
            <w:r w:rsidRPr="00560C01">
              <w:rPr>
                <w:rFonts w:ascii="GHEA Grapalat" w:hAnsi="GHEA Grapalat" w:cs="Sylfaen"/>
              </w:rPr>
              <w:t>Հ</w:t>
            </w:r>
            <w:r w:rsidRPr="00560C01">
              <w:rPr>
                <w:rFonts w:ascii="GHEA Grapalat" w:hAnsi="GHEA Grapalat"/>
              </w:rPr>
              <w:t>/</w:t>
            </w:r>
            <w:r w:rsidRPr="00560C01">
              <w:rPr>
                <w:rFonts w:ascii="GHEA Grapalat" w:hAnsi="GHEA Grapalat" w:cs="Sylfaen"/>
              </w:rPr>
              <w:t>Հ</w:t>
            </w:r>
          </w:p>
        </w:tc>
        <w:tc>
          <w:tcPr>
            <w:tcW w:w="3738" w:type="dxa"/>
            <w:tcBorders>
              <w:top w:val="single" w:sz="4" w:space="0" w:color="auto"/>
              <w:left w:val="single" w:sz="4" w:space="0" w:color="auto"/>
              <w:bottom w:val="single" w:sz="4" w:space="0" w:color="auto"/>
              <w:right w:val="single" w:sz="4" w:space="0" w:color="auto"/>
            </w:tcBorders>
          </w:tcPr>
          <w:p w14:paraId="4BCA9974" w14:textId="77777777" w:rsidR="00F3544D" w:rsidRPr="00560C01" w:rsidRDefault="00F3544D" w:rsidP="001C2133">
            <w:pPr>
              <w:rPr>
                <w:rFonts w:ascii="GHEA Grapalat" w:hAnsi="GHEA Grapalat"/>
              </w:rPr>
            </w:pPr>
            <w:r w:rsidRPr="00560C01">
              <w:rPr>
                <w:rFonts w:ascii="GHEA Grapalat" w:hAnsi="GHEA Grapalat" w:cs="Sylfaen"/>
              </w:rPr>
              <w:t>Աշխատանքի</w:t>
            </w:r>
            <w:r w:rsidRPr="00560C01">
              <w:rPr>
                <w:rFonts w:ascii="GHEA Grapalat" w:hAnsi="GHEA Grapalat"/>
              </w:rPr>
              <w:t xml:space="preserve"> </w:t>
            </w:r>
            <w:r w:rsidRPr="00560C01">
              <w:rPr>
                <w:rFonts w:ascii="GHEA Grapalat" w:hAnsi="GHEA Grapalat" w:cs="Sylfaen"/>
              </w:rPr>
              <w:t>անվանումը</w:t>
            </w:r>
          </w:p>
        </w:tc>
        <w:tc>
          <w:tcPr>
            <w:tcW w:w="1604" w:type="dxa"/>
            <w:tcBorders>
              <w:top w:val="single" w:sz="4" w:space="0" w:color="auto"/>
              <w:left w:val="single" w:sz="4" w:space="0" w:color="auto"/>
              <w:bottom w:val="single" w:sz="4" w:space="0" w:color="auto"/>
              <w:right w:val="single" w:sz="4" w:space="0" w:color="auto"/>
            </w:tcBorders>
          </w:tcPr>
          <w:p w14:paraId="366DC6A4" w14:textId="77777777" w:rsidR="00F3544D" w:rsidRPr="00560C01" w:rsidRDefault="00F3544D" w:rsidP="001C2133">
            <w:pPr>
              <w:rPr>
                <w:rFonts w:ascii="GHEA Grapalat" w:hAnsi="GHEA Grapalat"/>
              </w:rPr>
            </w:pPr>
            <w:r w:rsidRPr="00560C01">
              <w:rPr>
                <w:rFonts w:ascii="GHEA Grapalat" w:hAnsi="GHEA Grapalat" w:cs="Sylfaen"/>
              </w:rPr>
              <w:t>Չ</w:t>
            </w:r>
            <w:r w:rsidRPr="00560C01">
              <w:rPr>
                <w:rFonts w:ascii="GHEA Grapalat" w:hAnsi="GHEA Grapalat"/>
              </w:rPr>
              <w:t>/</w:t>
            </w:r>
            <w:r w:rsidRPr="00560C01">
              <w:rPr>
                <w:rFonts w:ascii="GHEA Grapalat" w:hAnsi="GHEA Grapalat" w:cs="Sylfaen"/>
              </w:rPr>
              <w:t>մ</w:t>
            </w:r>
          </w:p>
        </w:tc>
        <w:tc>
          <w:tcPr>
            <w:tcW w:w="1436" w:type="dxa"/>
            <w:tcBorders>
              <w:top w:val="single" w:sz="4" w:space="0" w:color="auto"/>
              <w:left w:val="single" w:sz="4" w:space="0" w:color="auto"/>
              <w:bottom w:val="single" w:sz="4" w:space="0" w:color="auto"/>
              <w:right w:val="single" w:sz="4" w:space="0" w:color="auto"/>
            </w:tcBorders>
          </w:tcPr>
          <w:p w14:paraId="2C6A50B4" w14:textId="77777777" w:rsidR="00F3544D" w:rsidRPr="00560C01" w:rsidRDefault="00F3544D" w:rsidP="001C2133">
            <w:pPr>
              <w:rPr>
                <w:rFonts w:ascii="GHEA Grapalat" w:hAnsi="GHEA Grapalat"/>
              </w:rPr>
            </w:pPr>
            <w:r w:rsidRPr="00560C01">
              <w:rPr>
                <w:rFonts w:ascii="GHEA Grapalat" w:hAnsi="GHEA Grapalat" w:cs="Sylfaen"/>
              </w:rPr>
              <w:t>Քանակը</w:t>
            </w:r>
          </w:p>
        </w:tc>
        <w:tc>
          <w:tcPr>
            <w:tcW w:w="1443" w:type="dxa"/>
            <w:tcBorders>
              <w:top w:val="single" w:sz="4" w:space="0" w:color="auto"/>
              <w:left w:val="single" w:sz="4" w:space="0" w:color="auto"/>
              <w:bottom w:val="single" w:sz="4" w:space="0" w:color="auto"/>
              <w:right w:val="single" w:sz="4" w:space="0" w:color="auto"/>
            </w:tcBorders>
          </w:tcPr>
          <w:p w14:paraId="05A6DC0A" w14:textId="77777777" w:rsidR="00F3544D" w:rsidRPr="00560C01" w:rsidRDefault="00F3544D" w:rsidP="001C2133">
            <w:pPr>
              <w:rPr>
                <w:rFonts w:ascii="GHEA Grapalat" w:hAnsi="GHEA Grapalat"/>
              </w:rPr>
            </w:pPr>
            <w:r w:rsidRPr="00560C01">
              <w:rPr>
                <w:rFonts w:ascii="GHEA Grapalat" w:hAnsi="GHEA Grapalat" w:cs="Sylfaen"/>
              </w:rPr>
              <w:t>Մ</w:t>
            </w:r>
            <w:r w:rsidRPr="00560C01">
              <w:rPr>
                <w:rFonts w:ascii="GHEA Grapalat" w:hAnsi="GHEA Grapalat"/>
              </w:rPr>
              <w:t>/</w:t>
            </w:r>
            <w:r w:rsidRPr="00560C01">
              <w:rPr>
                <w:rFonts w:ascii="GHEA Grapalat" w:hAnsi="GHEA Grapalat" w:cs="Sylfaen"/>
              </w:rPr>
              <w:t>գ</w:t>
            </w:r>
          </w:p>
        </w:tc>
        <w:tc>
          <w:tcPr>
            <w:tcW w:w="1784" w:type="dxa"/>
            <w:tcBorders>
              <w:top w:val="single" w:sz="4" w:space="0" w:color="auto"/>
              <w:left w:val="single" w:sz="4" w:space="0" w:color="auto"/>
              <w:bottom w:val="single" w:sz="4" w:space="0" w:color="auto"/>
              <w:right w:val="single" w:sz="4" w:space="0" w:color="auto"/>
            </w:tcBorders>
          </w:tcPr>
          <w:p w14:paraId="6D542C85" w14:textId="77777777" w:rsidR="00F3544D" w:rsidRPr="00560C01" w:rsidRDefault="00F3544D" w:rsidP="001C2133">
            <w:pPr>
              <w:rPr>
                <w:rFonts w:ascii="GHEA Grapalat" w:hAnsi="GHEA Grapalat"/>
              </w:rPr>
            </w:pPr>
            <w:r w:rsidRPr="00560C01">
              <w:rPr>
                <w:rFonts w:ascii="GHEA Grapalat" w:hAnsi="GHEA Grapalat" w:cs="Sylfaen"/>
              </w:rPr>
              <w:t>Ընդամենը</w:t>
            </w:r>
          </w:p>
        </w:tc>
      </w:tr>
      <w:tr w:rsidR="00F3544D" w:rsidRPr="00D65599" w14:paraId="4E3EA2BD" w14:textId="77777777" w:rsidTr="00701DE0">
        <w:trPr>
          <w:trHeight w:val="281"/>
        </w:trPr>
        <w:tc>
          <w:tcPr>
            <w:tcW w:w="725" w:type="dxa"/>
            <w:tcBorders>
              <w:top w:val="single" w:sz="4" w:space="0" w:color="auto"/>
              <w:left w:val="single" w:sz="4" w:space="0" w:color="auto"/>
              <w:bottom w:val="single" w:sz="4" w:space="0" w:color="auto"/>
              <w:right w:val="single" w:sz="4" w:space="0" w:color="auto"/>
            </w:tcBorders>
          </w:tcPr>
          <w:p w14:paraId="24F8B05D" w14:textId="77777777" w:rsidR="00F3544D" w:rsidRPr="00D65599" w:rsidRDefault="00F3544D" w:rsidP="001C2133">
            <w:pPr>
              <w:rPr>
                <w:rFonts w:ascii="GHEA Grapalat" w:hAnsi="GHEA Grapalat"/>
              </w:rPr>
            </w:pPr>
            <w:r>
              <w:rPr>
                <w:rFonts w:ascii="GHEA Grapalat" w:hAnsi="GHEA Grapalat"/>
              </w:rPr>
              <w:t>1</w:t>
            </w:r>
          </w:p>
        </w:tc>
        <w:tc>
          <w:tcPr>
            <w:tcW w:w="3738" w:type="dxa"/>
            <w:tcBorders>
              <w:top w:val="single" w:sz="4" w:space="0" w:color="auto"/>
              <w:left w:val="single" w:sz="4" w:space="0" w:color="auto"/>
              <w:bottom w:val="single" w:sz="4" w:space="0" w:color="auto"/>
              <w:right w:val="single" w:sz="4" w:space="0" w:color="auto"/>
            </w:tcBorders>
          </w:tcPr>
          <w:p w14:paraId="7392AB4F" w14:textId="77777777" w:rsidR="00F3544D" w:rsidRPr="00D65599" w:rsidRDefault="00F3544D" w:rsidP="001C2133">
            <w:pPr>
              <w:rPr>
                <w:rFonts w:ascii="GHEA Grapalat" w:hAnsi="GHEA Grapalat"/>
              </w:rPr>
            </w:pPr>
            <w:r>
              <w:rPr>
                <w:rFonts w:ascii="GHEA Grapalat" w:hAnsi="GHEA Grapalat"/>
              </w:rPr>
              <w:t xml:space="preserve"> </w:t>
            </w:r>
            <w:r>
              <w:rPr>
                <w:rFonts w:ascii="GHEA Grapalat" w:hAnsi="GHEA Grapalat" w:cs="Sylfaen"/>
              </w:rPr>
              <w:t>Երկրորդական ճանապարհների,տարածքների,</w:t>
            </w:r>
            <w:r w:rsidRPr="00560C01">
              <w:rPr>
                <w:rFonts w:ascii="GHEA Grapalat" w:hAnsi="GHEA Grapalat"/>
              </w:rPr>
              <w:t xml:space="preserve"> </w:t>
            </w:r>
            <w:r w:rsidRPr="00560C01">
              <w:rPr>
                <w:rFonts w:ascii="GHEA Grapalat" w:hAnsi="GHEA Grapalat" w:cs="Sylfaen"/>
              </w:rPr>
              <w:t>բակերի</w:t>
            </w:r>
            <w:r w:rsidRPr="00560C01">
              <w:rPr>
                <w:rFonts w:ascii="GHEA Grapalat" w:hAnsi="GHEA Grapalat"/>
              </w:rPr>
              <w:t xml:space="preserve">, </w:t>
            </w:r>
            <w:r w:rsidRPr="00560C01">
              <w:rPr>
                <w:rFonts w:ascii="GHEA Grapalat" w:hAnsi="GHEA Grapalat" w:cs="Sylfaen"/>
              </w:rPr>
              <w:t>միջբակային</w:t>
            </w:r>
            <w:r w:rsidRPr="00560C01">
              <w:rPr>
                <w:rFonts w:ascii="GHEA Grapalat" w:hAnsi="GHEA Grapalat"/>
              </w:rPr>
              <w:t xml:space="preserve"> </w:t>
            </w:r>
            <w:r w:rsidRPr="00560C01">
              <w:rPr>
                <w:rFonts w:ascii="GHEA Grapalat" w:hAnsi="GHEA Grapalat" w:cs="Sylfaen"/>
              </w:rPr>
              <w:t>ճանապարհների</w:t>
            </w:r>
            <w:r w:rsidRPr="00560C01">
              <w:rPr>
                <w:rFonts w:ascii="GHEA Grapalat" w:hAnsi="GHEA Grapalat"/>
              </w:rPr>
              <w:t xml:space="preserve"> </w:t>
            </w:r>
            <w:r w:rsidRPr="00560C01">
              <w:rPr>
                <w:rFonts w:ascii="GHEA Grapalat" w:hAnsi="GHEA Grapalat" w:cs="Sylfaen"/>
              </w:rPr>
              <w:t>և</w:t>
            </w:r>
            <w:r w:rsidRPr="00560C01">
              <w:rPr>
                <w:rFonts w:ascii="GHEA Grapalat" w:hAnsi="GHEA Grapalat"/>
              </w:rPr>
              <w:t xml:space="preserve"> </w:t>
            </w:r>
            <w:r w:rsidRPr="00560C01">
              <w:rPr>
                <w:rFonts w:ascii="GHEA Grapalat" w:hAnsi="GHEA Grapalat" w:cs="Sylfaen"/>
              </w:rPr>
              <w:t>մայթերի</w:t>
            </w:r>
            <w:r w:rsidRPr="00D65599">
              <w:rPr>
                <w:rFonts w:ascii="GHEA Grapalat" w:hAnsi="GHEA Grapalat"/>
              </w:rPr>
              <w:t xml:space="preserve"> ասֆալտբետոնյա ծածկի քանդում, բարձում, տեղափոխում թափոնատեղ, անհրաժեշտության դեպքում խճի հիմքի իրականացում մինչև 10% ասֆալտբետոնյա ծածկի իրականացում 3-4 սմ հաստությամբ</w:t>
            </w:r>
          </w:p>
        </w:tc>
        <w:tc>
          <w:tcPr>
            <w:tcW w:w="1604" w:type="dxa"/>
            <w:tcBorders>
              <w:top w:val="single" w:sz="4" w:space="0" w:color="auto"/>
              <w:left w:val="single" w:sz="4" w:space="0" w:color="auto"/>
              <w:bottom w:val="single" w:sz="4" w:space="0" w:color="auto"/>
              <w:right w:val="single" w:sz="4" w:space="0" w:color="auto"/>
            </w:tcBorders>
          </w:tcPr>
          <w:p w14:paraId="5CC2F97F" w14:textId="77777777" w:rsidR="00F3544D" w:rsidRPr="00560C01" w:rsidRDefault="00F3544D" w:rsidP="001C2133">
            <w:pPr>
              <w:rPr>
                <w:rFonts w:ascii="GHEA Grapalat" w:hAnsi="GHEA Grapalat"/>
              </w:rPr>
            </w:pPr>
            <w:r w:rsidRPr="00D65599">
              <w:rPr>
                <w:rFonts w:ascii="GHEA Grapalat" w:hAnsi="GHEA Grapalat"/>
              </w:rPr>
              <w:t>Ք</w:t>
            </w:r>
            <w:r w:rsidRPr="00560C01">
              <w:rPr>
                <w:rFonts w:ascii="GHEA Grapalat" w:hAnsi="GHEA Grapalat"/>
              </w:rPr>
              <w:t>/</w:t>
            </w:r>
            <w:r w:rsidRPr="00D65599">
              <w:rPr>
                <w:rFonts w:ascii="GHEA Grapalat" w:hAnsi="GHEA Grapalat"/>
              </w:rPr>
              <w:t>Մ</w:t>
            </w:r>
          </w:p>
        </w:tc>
        <w:tc>
          <w:tcPr>
            <w:tcW w:w="1436" w:type="dxa"/>
            <w:tcBorders>
              <w:top w:val="single" w:sz="4" w:space="0" w:color="auto"/>
              <w:left w:val="single" w:sz="4" w:space="0" w:color="auto"/>
              <w:bottom w:val="single" w:sz="4" w:space="0" w:color="auto"/>
              <w:right w:val="single" w:sz="4" w:space="0" w:color="auto"/>
            </w:tcBorders>
          </w:tcPr>
          <w:p w14:paraId="3EEA6A75" w14:textId="77777777" w:rsidR="00F3544D" w:rsidRPr="00D65599" w:rsidRDefault="00F3544D" w:rsidP="001C2133">
            <w:pPr>
              <w:rPr>
                <w:rFonts w:ascii="GHEA Grapalat" w:hAnsi="GHEA Grapalat"/>
              </w:rPr>
            </w:pPr>
            <w:r>
              <w:rPr>
                <w:rFonts w:ascii="GHEA Grapalat" w:hAnsi="GHEA Grapalat"/>
              </w:rPr>
              <w:t>39000</w:t>
            </w:r>
          </w:p>
          <w:p w14:paraId="4202E4DE" w14:textId="77777777" w:rsidR="00F3544D" w:rsidRPr="00D65599" w:rsidRDefault="00F3544D" w:rsidP="001C2133">
            <w:pPr>
              <w:rPr>
                <w:rFonts w:ascii="GHEA Grapalat" w:hAnsi="GHEA Grapalat"/>
              </w:rPr>
            </w:pPr>
          </w:p>
        </w:tc>
        <w:tc>
          <w:tcPr>
            <w:tcW w:w="1443" w:type="dxa"/>
            <w:tcBorders>
              <w:top w:val="single" w:sz="4" w:space="0" w:color="auto"/>
              <w:left w:val="single" w:sz="4" w:space="0" w:color="auto"/>
              <w:bottom w:val="single" w:sz="4" w:space="0" w:color="auto"/>
              <w:right w:val="single" w:sz="4" w:space="0" w:color="auto"/>
            </w:tcBorders>
          </w:tcPr>
          <w:p w14:paraId="0412F4BD" w14:textId="5CEF3094" w:rsidR="00F3544D" w:rsidRPr="00560C01" w:rsidRDefault="00F3544D" w:rsidP="001C2133">
            <w:pPr>
              <w:rPr>
                <w:rFonts w:ascii="GHEA Grapalat" w:hAnsi="GHEA Grapalat"/>
              </w:rPr>
            </w:pPr>
          </w:p>
        </w:tc>
        <w:tc>
          <w:tcPr>
            <w:tcW w:w="1784" w:type="dxa"/>
            <w:tcBorders>
              <w:top w:val="single" w:sz="4" w:space="0" w:color="auto"/>
              <w:left w:val="single" w:sz="4" w:space="0" w:color="auto"/>
              <w:bottom w:val="single" w:sz="4" w:space="0" w:color="auto"/>
              <w:right w:val="single" w:sz="4" w:space="0" w:color="auto"/>
            </w:tcBorders>
          </w:tcPr>
          <w:p w14:paraId="6643B333" w14:textId="0BD747EE" w:rsidR="00F3544D" w:rsidRPr="00D65599" w:rsidRDefault="00F3544D" w:rsidP="001C2133">
            <w:pPr>
              <w:rPr>
                <w:rFonts w:ascii="GHEA Grapalat" w:hAnsi="GHEA Grapalat"/>
              </w:rPr>
            </w:pPr>
          </w:p>
        </w:tc>
      </w:tr>
      <w:tr w:rsidR="00F3544D" w:rsidRPr="00D65599" w14:paraId="3D3FA9B7" w14:textId="77777777" w:rsidTr="00701DE0">
        <w:trPr>
          <w:trHeight w:val="297"/>
        </w:trPr>
        <w:tc>
          <w:tcPr>
            <w:tcW w:w="725" w:type="dxa"/>
            <w:tcBorders>
              <w:top w:val="single" w:sz="4" w:space="0" w:color="auto"/>
              <w:left w:val="single" w:sz="4" w:space="0" w:color="auto"/>
              <w:bottom w:val="single" w:sz="4" w:space="0" w:color="auto"/>
              <w:right w:val="single" w:sz="4" w:space="0" w:color="auto"/>
            </w:tcBorders>
          </w:tcPr>
          <w:p w14:paraId="53F60620" w14:textId="77777777" w:rsidR="00F3544D" w:rsidRPr="00D65599" w:rsidRDefault="00F3544D" w:rsidP="001C2133">
            <w:pPr>
              <w:rPr>
                <w:rFonts w:ascii="GHEA Grapalat" w:hAnsi="GHEA Grapalat"/>
              </w:rPr>
            </w:pPr>
          </w:p>
        </w:tc>
        <w:tc>
          <w:tcPr>
            <w:tcW w:w="3738" w:type="dxa"/>
            <w:tcBorders>
              <w:top w:val="single" w:sz="4" w:space="0" w:color="auto"/>
              <w:left w:val="single" w:sz="4" w:space="0" w:color="auto"/>
              <w:bottom w:val="single" w:sz="4" w:space="0" w:color="auto"/>
              <w:right w:val="single" w:sz="4" w:space="0" w:color="auto"/>
            </w:tcBorders>
          </w:tcPr>
          <w:p w14:paraId="2055CED2" w14:textId="77777777" w:rsidR="00F3544D" w:rsidRPr="00560C01" w:rsidRDefault="00F3544D" w:rsidP="001C2133">
            <w:pPr>
              <w:rPr>
                <w:rFonts w:ascii="GHEA Grapalat" w:hAnsi="GHEA Grapalat"/>
              </w:rPr>
            </w:pPr>
            <w:r w:rsidRPr="00D65599">
              <w:rPr>
                <w:rFonts w:ascii="GHEA Grapalat" w:hAnsi="GHEA Grapalat"/>
              </w:rPr>
              <w:t>ԸՆԴԱՄԵՆԸ</w:t>
            </w:r>
          </w:p>
        </w:tc>
        <w:tc>
          <w:tcPr>
            <w:tcW w:w="1604" w:type="dxa"/>
            <w:tcBorders>
              <w:top w:val="single" w:sz="4" w:space="0" w:color="auto"/>
              <w:left w:val="single" w:sz="4" w:space="0" w:color="auto"/>
              <w:bottom w:val="single" w:sz="4" w:space="0" w:color="auto"/>
              <w:right w:val="single" w:sz="4" w:space="0" w:color="auto"/>
            </w:tcBorders>
          </w:tcPr>
          <w:p w14:paraId="16EC15EC" w14:textId="77777777" w:rsidR="00F3544D" w:rsidRPr="00560C01" w:rsidRDefault="00F3544D" w:rsidP="001C2133">
            <w:pPr>
              <w:rPr>
                <w:rFonts w:ascii="GHEA Grapalat" w:hAnsi="GHEA Grapalat"/>
              </w:rPr>
            </w:pPr>
          </w:p>
        </w:tc>
        <w:tc>
          <w:tcPr>
            <w:tcW w:w="1436" w:type="dxa"/>
            <w:tcBorders>
              <w:top w:val="single" w:sz="4" w:space="0" w:color="auto"/>
              <w:left w:val="single" w:sz="4" w:space="0" w:color="auto"/>
              <w:bottom w:val="single" w:sz="4" w:space="0" w:color="auto"/>
              <w:right w:val="single" w:sz="4" w:space="0" w:color="auto"/>
            </w:tcBorders>
          </w:tcPr>
          <w:p w14:paraId="7A11CB15" w14:textId="77777777" w:rsidR="00F3544D" w:rsidRPr="00560C01" w:rsidRDefault="00F3544D" w:rsidP="001C2133">
            <w:pPr>
              <w:rPr>
                <w:rFonts w:ascii="GHEA Grapalat" w:hAnsi="GHEA Grapalat"/>
              </w:rPr>
            </w:pPr>
          </w:p>
        </w:tc>
        <w:tc>
          <w:tcPr>
            <w:tcW w:w="1443" w:type="dxa"/>
            <w:tcBorders>
              <w:top w:val="single" w:sz="4" w:space="0" w:color="auto"/>
              <w:left w:val="single" w:sz="4" w:space="0" w:color="auto"/>
              <w:bottom w:val="single" w:sz="4" w:space="0" w:color="auto"/>
              <w:right w:val="single" w:sz="4" w:space="0" w:color="auto"/>
            </w:tcBorders>
          </w:tcPr>
          <w:p w14:paraId="17A8E85B" w14:textId="77777777" w:rsidR="00F3544D" w:rsidRPr="00560C01" w:rsidRDefault="00F3544D" w:rsidP="001C2133">
            <w:pPr>
              <w:rPr>
                <w:rFonts w:ascii="GHEA Grapalat" w:hAnsi="GHEA Grapalat"/>
              </w:rPr>
            </w:pPr>
          </w:p>
        </w:tc>
        <w:tc>
          <w:tcPr>
            <w:tcW w:w="1784" w:type="dxa"/>
            <w:tcBorders>
              <w:top w:val="single" w:sz="4" w:space="0" w:color="auto"/>
              <w:left w:val="single" w:sz="4" w:space="0" w:color="auto"/>
              <w:bottom w:val="single" w:sz="4" w:space="0" w:color="auto"/>
              <w:right w:val="single" w:sz="4" w:space="0" w:color="auto"/>
            </w:tcBorders>
          </w:tcPr>
          <w:p w14:paraId="45E6AB1F" w14:textId="5F2783AB" w:rsidR="00F3544D" w:rsidRPr="00D65599" w:rsidRDefault="00F3544D" w:rsidP="001C2133">
            <w:pPr>
              <w:rPr>
                <w:rFonts w:ascii="GHEA Grapalat" w:hAnsi="GHEA Grapalat"/>
              </w:rPr>
            </w:pPr>
          </w:p>
        </w:tc>
      </w:tr>
      <w:tr w:rsidR="00F3544D" w:rsidRPr="00D65599" w14:paraId="47CC0FE3" w14:textId="77777777" w:rsidTr="00701DE0">
        <w:trPr>
          <w:trHeight w:val="281"/>
        </w:trPr>
        <w:tc>
          <w:tcPr>
            <w:tcW w:w="725" w:type="dxa"/>
            <w:tcBorders>
              <w:top w:val="single" w:sz="4" w:space="0" w:color="auto"/>
              <w:left w:val="single" w:sz="4" w:space="0" w:color="auto"/>
              <w:bottom w:val="single" w:sz="4" w:space="0" w:color="auto"/>
              <w:right w:val="single" w:sz="4" w:space="0" w:color="auto"/>
            </w:tcBorders>
          </w:tcPr>
          <w:p w14:paraId="094536DD" w14:textId="77777777" w:rsidR="00F3544D" w:rsidRPr="00D65599" w:rsidRDefault="00F3544D" w:rsidP="001C2133">
            <w:pPr>
              <w:rPr>
                <w:rFonts w:ascii="GHEA Grapalat" w:hAnsi="GHEA Grapalat"/>
              </w:rPr>
            </w:pPr>
          </w:p>
        </w:tc>
        <w:tc>
          <w:tcPr>
            <w:tcW w:w="3738" w:type="dxa"/>
            <w:tcBorders>
              <w:top w:val="single" w:sz="4" w:space="0" w:color="auto"/>
              <w:left w:val="single" w:sz="4" w:space="0" w:color="auto"/>
              <w:bottom w:val="single" w:sz="4" w:space="0" w:color="auto"/>
              <w:right w:val="single" w:sz="4" w:space="0" w:color="auto"/>
            </w:tcBorders>
          </w:tcPr>
          <w:p w14:paraId="3F5679CD" w14:textId="77777777" w:rsidR="00F3544D" w:rsidRPr="00560C01" w:rsidRDefault="00F3544D" w:rsidP="001C2133">
            <w:pPr>
              <w:rPr>
                <w:rFonts w:ascii="GHEA Grapalat" w:hAnsi="GHEA Grapalat"/>
              </w:rPr>
            </w:pPr>
            <w:r w:rsidRPr="00D65599">
              <w:rPr>
                <w:rFonts w:ascii="GHEA Grapalat" w:hAnsi="GHEA Grapalat"/>
              </w:rPr>
              <w:t>ԱԱՀ</w:t>
            </w:r>
            <w:r w:rsidRPr="00560C01">
              <w:rPr>
                <w:rFonts w:ascii="GHEA Grapalat" w:hAnsi="GHEA Grapalat"/>
              </w:rPr>
              <w:t xml:space="preserve"> 20 %</w:t>
            </w:r>
          </w:p>
        </w:tc>
        <w:tc>
          <w:tcPr>
            <w:tcW w:w="1604" w:type="dxa"/>
            <w:tcBorders>
              <w:top w:val="single" w:sz="4" w:space="0" w:color="auto"/>
              <w:left w:val="single" w:sz="4" w:space="0" w:color="auto"/>
              <w:bottom w:val="single" w:sz="4" w:space="0" w:color="auto"/>
              <w:right w:val="single" w:sz="4" w:space="0" w:color="auto"/>
            </w:tcBorders>
          </w:tcPr>
          <w:p w14:paraId="738B8C2E" w14:textId="77777777" w:rsidR="00F3544D" w:rsidRPr="00560C01" w:rsidRDefault="00F3544D" w:rsidP="001C2133">
            <w:pPr>
              <w:rPr>
                <w:rFonts w:ascii="GHEA Grapalat" w:hAnsi="GHEA Grapalat"/>
              </w:rPr>
            </w:pPr>
          </w:p>
        </w:tc>
        <w:tc>
          <w:tcPr>
            <w:tcW w:w="1436" w:type="dxa"/>
            <w:tcBorders>
              <w:top w:val="single" w:sz="4" w:space="0" w:color="auto"/>
              <w:left w:val="single" w:sz="4" w:space="0" w:color="auto"/>
              <w:bottom w:val="single" w:sz="4" w:space="0" w:color="auto"/>
              <w:right w:val="single" w:sz="4" w:space="0" w:color="auto"/>
            </w:tcBorders>
          </w:tcPr>
          <w:p w14:paraId="4B8DB154" w14:textId="77777777" w:rsidR="00F3544D" w:rsidRPr="00560C01" w:rsidRDefault="00F3544D" w:rsidP="001C2133">
            <w:pPr>
              <w:rPr>
                <w:rFonts w:ascii="GHEA Grapalat" w:hAnsi="GHEA Grapalat"/>
              </w:rPr>
            </w:pPr>
          </w:p>
        </w:tc>
        <w:tc>
          <w:tcPr>
            <w:tcW w:w="1443" w:type="dxa"/>
            <w:tcBorders>
              <w:top w:val="single" w:sz="4" w:space="0" w:color="auto"/>
              <w:left w:val="single" w:sz="4" w:space="0" w:color="auto"/>
              <w:bottom w:val="single" w:sz="4" w:space="0" w:color="auto"/>
              <w:right w:val="single" w:sz="4" w:space="0" w:color="auto"/>
            </w:tcBorders>
          </w:tcPr>
          <w:p w14:paraId="15D8BDA8" w14:textId="77777777" w:rsidR="00F3544D" w:rsidRPr="00560C01" w:rsidRDefault="00F3544D" w:rsidP="001C2133">
            <w:pPr>
              <w:rPr>
                <w:rFonts w:ascii="GHEA Grapalat" w:hAnsi="GHEA Grapalat"/>
              </w:rPr>
            </w:pPr>
          </w:p>
        </w:tc>
        <w:tc>
          <w:tcPr>
            <w:tcW w:w="1784" w:type="dxa"/>
            <w:tcBorders>
              <w:top w:val="single" w:sz="4" w:space="0" w:color="auto"/>
              <w:left w:val="single" w:sz="4" w:space="0" w:color="auto"/>
              <w:bottom w:val="single" w:sz="4" w:space="0" w:color="auto"/>
              <w:right w:val="single" w:sz="4" w:space="0" w:color="auto"/>
            </w:tcBorders>
          </w:tcPr>
          <w:p w14:paraId="36F09D37" w14:textId="73231A45" w:rsidR="00F3544D" w:rsidRPr="00D65599" w:rsidRDefault="00F3544D" w:rsidP="001C2133">
            <w:pPr>
              <w:rPr>
                <w:rFonts w:ascii="GHEA Grapalat" w:hAnsi="GHEA Grapalat"/>
              </w:rPr>
            </w:pPr>
          </w:p>
        </w:tc>
      </w:tr>
      <w:tr w:rsidR="00F3544D" w:rsidRPr="00D65599" w14:paraId="6E81FD17" w14:textId="77777777" w:rsidTr="00701DE0">
        <w:trPr>
          <w:trHeight w:val="281"/>
        </w:trPr>
        <w:tc>
          <w:tcPr>
            <w:tcW w:w="725" w:type="dxa"/>
            <w:tcBorders>
              <w:top w:val="single" w:sz="4" w:space="0" w:color="auto"/>
              <w:left w:val="single" w:sz="4" w:space="0" w:color="auto"/>
              <w:bottom w:val="single" w:sz="4" w:space="0" w:color="auto"/>
              <w:right w:val="single" w:sz="4" w:space="0" w:color="auto"/>
            </w:tcBorders>
          </w:tcPr>
          <w:p w14:paraId="7A8A472F" w14:textId="77777777" w:rsidR="00F3544D" w:rsidRPr="00D65599" w:rsidRDefault="00F3544D" w:rsidP="001C2133">
            <w:pPr>
              <w:rPr>
                <w:rFonts w:ascii="GHEA Grapalat" w:hAnsi="GHEA Grapalat"/>
              </w:rPr>
            </w:pPr>
          </w:p>
        </w:tc>
        <w:tc>
          <w:tcPr>
            <w:tcW w:w="3738" w:type="dxa"/>
            <w:tcBorders>
              <w:top w:val="single" w:sz="4" w:space="0" w:color="auto"/>
              <w:left w:val="single" w:sz="4" w:space="0" w:color="auto"/>
              <w:bottom w:val="single" w:sz="4" w:space="0" w:color="auto"/>
              <w:right w:val="single" w:sz="4" w:space="0" w:color="auto"/>
            </w:tcBorders>
          </w:tcPr>
          <w:p w14:paraId="25D9E078" w14:textId="77777777" w:rsidR="00F3544D" w:rsidRPr="00560C01" w:rsidRDefault="00F3544D" w:rsidP="001C2133">
            <w:pPr>
              <w:rPr>
                <w:rFonts w:ascii="GHEA Grapalat" w:hAnsi="GHEA Grapalat"/>
              </w:rPr>
            </w:pPr>
            <w:r w:rsidRPr="00D65599">
              <w:rPr>
                <w:rFonts w:ascii="GHEA Grapalat" w:hAnsi="GHEA Grapalat"/>
              </w:rPr>
              <w:t>ԸՆԴԱՄԵՆԸ</w:t>
            </w:r>
          </w:p>
        </w:tc>
        <w:tc>
          <w:tcPr>
            <w:tcW w:w="1604" w:type="dxa"/>
            <w:tcBorders>
              <w:top w:val="single" w:sz="4" w:space="0" w:color="auto"/>
              <w:left w:val="single" w:sz="4" w:space="0" w:color="auto"/>
              <w:bottom w:val="single" w:sz="4" w:space="0" w:color="auto"/>
              <w:right w:val="single" w:sz="4" w:space="0" w:color="auto"/>
            </w:tcBorders>
          </w:tcPr>
          <w:p w14:paraId="328521F4" w14:textId="77777777" w:rsidR="00F3544D" w:rsidRPr="00560C01" w:rsidRDefault="00F3544D" w:rsidP="001C2133">
            <w:pPr>
              <w:rPr>
                <w:rFonts w:ascii="GHEA Grapalat" w:hAnsi="GHEA Grapalat"/>
              </w:rPr>
            </w:pPr>
          </w:p>
        </w:tc>
        <w:tc>
          <w:tcPr>
            <w:tcW w:w="1436" w:type="dxa"/>
            <w:tcBorders>
              <w:top w:val="single" w:sz="4" w:space="0" w:color="auto"/>
              <w:left w:val="single" w:sz="4" w:space="0" w:color="auto"/>
              <w:bottom w:val="single" w:sz="4" w:space="0" w:color="auto"/>
              <w:right w:val="single" w:sz="4" w:space="0" w:color="auto"/>
            </w:tcBorders>
          </w:tcPr>
          <w:p w14:paraId="622BE874" w14:textId="77777777" w:rsidR="00F3544D" w:rsidRPr="00D65599" w:rsidRDefault="00F3544D" w:rsidP="00701DE0">
            <w:pPr>
              <w:rPr>
                <w:rFonts w:ascii="GHEA Grapalat" w:hAnsi="GHEA Grapalat"/>
              </w:rPr>
            </w:pPr>
          </w:p>
        </w:tc>
        <w:tc>
          <w:tcPr>
            <w:tcW w:w="1443" w:type="dxa"/>
            <w:tcBorders>
              <w:top w:val="single" w:sz="4" w:space="0" w:color="auto"/>
              <w:left w:val="single" w:sz="4" w:space="0" w:color="auto"/>
              <w:bottom w:val="single" w:sz="4" w:space="0" w:color="auto"/>
              <w:right w:val="single" w:sz="4" w:space="0" w:color="auto"/>
            </w:tcBorders>
          </w:tcPr>
          <w:p w14:paraId="49818A0C" w14:textId="4813CC01" w:rsidR="00F3544D" w:rsidRPr="00560C01" w:rsidRDefault="00F3544D" w:rsidP="001C2133">
            <w:pPr>
              <w:rPr>
                <w:rFonts w:ascii="GHEA Grapalat" w:hAnsi="GHEA Grapalat"/>
              </w:rPr>
            </w:pPr>
          </w:p>
        </w:tc>
        <w:tc>
          <w:tcPr>
            <w:tcW w:w="1784" w:type="dxa"/>
            <w:tcBorders>
              <w:top w:val="single" w:sz="4" w:space="0" w:color="auto"/>
              <w:left w:val="single" w:sz="4" w:space="0" w:color="auto"/>
              <w:bottom w:val="single" w:sz="4" w:space="0" w:color="auto"/>
              <w:right w:val="single" w:sz="4" w:space="0" w:color="auto"/>
            </w:tcBorders>
          </w:tcPr>
          <w:p w14:paraId="0999DB62" w14:textId="77777777" w:rsidR="00F3544D" w:rsidRPr="00D65599" w:rsidRDefault="00F3544D" w:rsidP="001C2133">
            <w:pPr>
              <w:rPr>
                <w:rFonts w:ascii="GHEA Grapalat" w:hAnsi="GHEA Grapalat"/>
              </w:rPr>
            </w:pPr>
            <w:r>
              <w:rPr>
                <w:rFonts w:ascii="GHEA Grapalat" w:hAnsi="GHEA Grapalat"/>
              </w:rPr>
              <w:t>156000000</w:t>
            </w:r>
          </w:p>
        </w:tc>
      </w:tr>
    </w:tbl>
    <w:p w14:paraId="49907487" w14:textId="77777777" w:rsidR="00F02279" w:rsidRPr="00FB1EC7" w:rsidRDefault="00F02279" w:rsidP="00F02279">
      <w:pPr>
        <w:ind w:firstLine="567"/>
        <w:jc w:val="right"/>
        <w:rPr>
          <w:rFonts w:ascii="GHEA Grapalat" w:hAnsi="GHEA Grapalat"/>
          <w:i/>
          <w:lang w:val="pt-BR"/>
        </w:rPr>
      </w:pPr>
    </w:p>
    <w:p w14:paraId="6825094B" w14:textId="77777777" w:rsidR="00F02279" w:rsidRPr="00FB1EC7" w:rsidRDefault="00F02279" w:rsidP="00F02279">
      <w:pPr>
        <w:ind w:firstLine="567"/>
        <w:jc w:val="right"/>
        <w:rPr>
          <w:rFonts w:ascii="GHEA Grapalat" w:hAnsi="GHEA Grapalat"/>
          <w:i/>
          <w:lang w:val="pt-BR"/>
        </w:rPr>
      </w:pPr>
    </w:p>
    <w:p w14:paraId="6FE26B4B" w14:textId="1AE04736" w:rsidR="00F02279" w:rsidRDefault="001C2133" w:rsidP="001C2133">
      <w:pPr>
        <w:ind w:firstLine="567"/>
        <w:jc w:val="center"/>
        <w:rPr>
          <w:rFonts w:ascii="GHEA Grapalat" w:hAnsi="GHEA Grapalat"/>
          <w:b/>
          <w:i/>
          <w:sz w:val="20"/>
          <w:lang w:val="hy-AM"/>
        </w:rPr>
      </w:pPr>
      <w:r w:rsidRPr="00A52B31">
        <w:rPr>
          <w:rFonts w:ascii="GHEA Grapalat" w:hAnsi="GHEA Grapalat"/>
          <w:b/>
          <w:i/>
          <w:sz w:val="20"/>
          <w:lang w:val="hy-AM"/>
        </w:rPr>
        <w:t>ՏԵԽՆԻԿԱԿԱՆ ԲՆՈՒԹԱԳԻՐ</w:t>
      </w:r>
    </w:p>
    <w:p w14:paraId="04E59328" w14:textId="77777777" w:rsidR="001C2133" w:rsidRDefault="001C2133" w:rsidP="001C2133">
      <w:pPr>
        <w:ind w:firstLine="567"/>
        <w:jc w:val="center"/>
        <w:rPr>
          <w:rFonts w:ascii="GHEA Grapalat" w:hAnsi="GHEA Grapalat"/>
          <w:b/>
          <w:i/>
          <w:sz w:val="20"/>
          <w:lang w:val="hy-AM"/>
        </w:rPr>
      </w:pPr>
    </w:p>
    <w:p w14:paraId="76DFBE41" w14:textId="77777777" w:rsidR="001C2133" w:rsidRPr="00276E51" w:rsidRDefault="001C2133" w:rsidP="001C2133">
      <w:pPr>
        <w:jc w:val="both"/>
        <w:rPr>
          <w:rFonts w:ascii="GHEA Grapalat" w:hAnsi="GHEA Grapalat" w:cs="Sylfaen"/>
          <w:sz w:val="20"/>
          <w:szCs w:val="22"/>
          <w:lang w:val="hy-AM"/>
        </w:rPr>
      </w:pPr>
      <w:r w:rsidRPr="00276E51">
        <w:rPr>
          <w:rFonts w:ascii="GHEA Grapalat" w:hAnsi="GHEA Grapalat" w:cs="Sylfaen"/>
          <w:sz w:val="20"/>
          <w:szCs w:val="22"/>
          <w:lang w:val="hy-AM"/>
        </w:rPr>
        <w:t xml:space="preserve">Երևան Էրեբունի վարչական շրջանի երկրորդական ճանապարհների, տարածքների, բակերի, միջբակային ճանապարհների և մայթերի ասֆալտբետոնյա ծածկի վերանորոգման աշխատանքներ  </w:t>
      </w:r>
    </w:p>
    <w:p w14:paraId="0092AFAA" w14:textId="77777777" w:rsidR="001C2133" w:rsidRPr="00A52B31" w:rsidRDefault="001C2133" w:rsidP="001C2133">
      <w:pPr>
        <w:ind w:right="180"/>
        <w:jc w:val="both"/>
        <w:rPr>
          <w:rFonts w:ascii="GHEA Grapalat" w:hAnsi="GHEA Grapalat" w:cs="Sylfaen"/>
          <w:sz w:val="20"/>
          <w:szCs w:val="22"/>
          <w:lang w:val="hy-AM"/>
        </w:rPr>
      </w:pPr>
    </w:p>
    <w:p w14:paraId="1669BD8A" w14:textId="77777777" w:rsidR="001C2133" w:rsidRPr="00A52B31" w:rsidRDefault="001C2133" w:rsidP="001C2133">
      <w:pPr>
        <w:numPr>
          <w:ilvl w:val="0"/>
          <w:numId w:val="31"/>
        </w:numPr>
        <w:tabs>
          <w:tab w:val="clear" w:pos="720"/>
        </w:tabs>
        <w:ind w:left="318" w:right="180" w:hanging="284"/>
        <w:jc w:val="both"/>
        <w:rPr>
          <w:rFonts w:ascii="GHEA Grapalat" w:hAnsi="GHEA Grapalat" w:cs="Sylfaen"/>
          <w:sz w:val="20"/>
          <w:szCs w:val="22"/>
          <w:lang w:val="hy-AM"/>
        </w:rPr>
      </w:pPr>
      <w:r w:rsidRPr="00A52B31">
        <w:rPr>
          <w:rFonts w:ascii="GHEA Grapalat" w:hAnsi="GHEA Grapalat" w:cs="Sylfaen"/>
          <w:sz w:val="20"/>
          <w:szCs w:val="22"/>
          <w:lang w:val="hy-AM"/>
        </w:rPr>
        <w:t xml:space="preserve">Նախապատրաստական աշխատանքներ կոմպրեսորով,  </w:t>
      </w:r>
    </w:p>
    <w:p w14:paraId="7199141F" w14:textId="77777777" w:rsidR="001C2133" w:rsidRPr="00A52B31" w:rsidRDefault="001C2133" w:rsidP="001C2133">
      <w:pPr>
        <w:numPr>
          <w:ilvl w:val="0"/>
          <w:numId w:val="31"/>
        </w:numPr>
        <w:tabs>
          <w:tab w:val="clear" w:pos="720"/>
        </w:tabs>
        <w:ind w:left="318" w:right="180" w:hanging="284"/>
        <w:jc w:val="both"/>
        <w:rPr>
          <w:rFonts w:ascii="GHEA Grapalat" w:hAnsi="GHEA Grapalat" w:cs="Sylfaen"/>
          <w:sz w:val="20"/>
          <w:szCs w:val="22"/>
          <w:lang w:val="hy-AM"/>
        </w:rPr>
      </w:pPr>
      <w:r w:rsidRPr="00A52B31">
        <w:rPr>
          <w:rFonts w:ascii="GHEA Grapalat" w:hAnsi="GHEA Grapalat" w:cs="Sylfaen"/>
          <w:sz w:val="20"/>
          <w:szCs w:val="22"/>
          <w:lang w:val="hy-AM"/>
        </w:rPr>
        <w:t>Դիտահորերի և անձրևաորսիչների նիշերի ուղղում և վերատեղադրում,</w:t>
      </w:r>
    </w:p>
    <w:p w14:paraId="18A5EF6C" w14:textId="77777777" w:rsidR="001C2133" w:rsidRPr="00A52B31" w:rsidRDefault="001C2133" w:rsidP="001C2133">
      <w:pPr>
        <w:numPr>
          <w:ilvl w:val="0"/>
          <w:numId w:val="31"/>
        </w:numPr>
        <w:tabs>
          <w:tab w:val="clear" w:pos="720"/>
        </w:tabs>
        <w:ind w:left="318" w:right="180" w:hanging="284"/>
        <w:jc w:val="both"/>
        <w:rPr>
          <w:rFonts w:ascii="GHEA Grapalat" w:hAnsi="GHEA Grapalat" w:cs="Sylfaen"/>
          <w:sz w:val="20"/>
          <w:szCs w:val="22"/>
          <w:lang w:val="hy-AM"/>
        </w:rPr>
      </w:pPr>
      <w:r w:rsidRPr="00A52B31">
        <w:rPr>
          <w:rFonts w:ascii="GHEA Grapalat" w:hAnsi="GHEA Grapalat" w:cs="Sylfaen"/>
          <w:sz w:val="20"/>
          <w:szCs w:val="22"/>
          <w:lang w:val="hy-AM"/>
        </w:rPr>
        <w:t>Բոլոր ճաքերի  համատարած ճաքալցում, փոսային նորոգում,</w:t>
      </w:r>
    </w:p>
    <w:p w14:paraId="30DED1BC" w14:textId="77777777" w:rsidR="001C2133" w:rsidRPr="00A52B31" w:rsidRDefault="001C2133" w:rsidP="001C2133">
      <w:pPr>
        <w:numPr>
          <w:ilvl w:val="0"/>
          <w:numId w:val="31"/>
        </w:numPr>
        <w:tabs>
          <w:tab w:val="clear" w:pos="720"/>
        </w:tabs>
        <w:ind w:left="318" w:right="180" w:hanging="284"/>
        <w:jc w:val="both"/>
        <w:rPr>
          <w:rFonts w:ascii="GHEA Grapalat" w:hAnsi="GHEA Grapalat" w:cs="Sylfaen"/>
          <w:sz w:val="20"/>
          <w:szCs w:val="22"/>
          <w:lang w:val="hy-AM"/>
        </w:rPr>
      </w:pPr>
      <w:r w:rsidRPr="00A52B31">
        <w:rPr>
          <w:rFonts w:ascii="GHEA Grapalat" w:hAnsi="GHEA Grapalat" w:cs="Sylfaen"/>
          <w:sz w:val="20"/>
          <w:szCs w:val="22"/>
          <w:lang w:val="hy-AM"/>
        </w:rPr>
        <w:t>Գոյություն ունեցող ծածկի մաքրում կեղտից, փոշուց և առաջացած ասֆալտբետոնյա կտորներից,</w:t>
      </w:r>
    </w:p>
    <w:p w14:paraId="6F20E86B" w14:textId="77777777" w:rsidR="001C2133" w:rsidRPr="00A52B31" w:rsidRDefault="001C2133" w:rsidP="001C2133">
      <w:pPr>
        <w:numPr>
          <w:ilvl w:val="0"/>
          <w:numId w:val="31"/>
        </w:numPr>
        <w:tabs>
          <w:tab w:val="clear" w:pos="720"/>
        </w:tabs>
        <w:ind w:left="318" w:right="180" w:hanging="284"/>
        <w:jc w:val="both"/>
        <w:rPr>
          <w:rFonts w:ascii="GHEA Grapalat" w:hAnsi="GHEA Grapalat" w:cs="Sylfaen"/>
          <w:sz w:val="20"/>
          <w:szCs w:val="22"/>
          <w:lang w:val="hy-AM"/>
        </w:rPr>
      </w:pPr>
      <w:r w:rsidRPr="00A52B31">
        <w:rPr>
          <w:rFonts w:ascii="GHEA Grapalat" w:hAnsi="GHEA Grapalat" w:cs="Sylfaen"/>
          <w:sz w:val="20"/>
          <w:szCs w:val="22"/>
          <w:lang w:val="hy-AM"/>
        </w:rPr>
        <w:t>Մայթերում անհրաժեշտության դեպքում ա/բ ծածկի քանդում, խճե հիմքի ուղղում խճով կամ ֆրեզավորված ասֆալտբետոնով,</w:t>
      </w:r>
    </w:p>
    <w:p w14:paraId="5C8149E1" w14:textId="77777777" w:rsidR="001C2133" w:rsidRPr="00A52B31" w:rsidRDefault="001C2133" w:rsidP="001C2133">
      <w:pPr>
        <w:numPr>
          <w:ilvl w:val="0"/>
          <w:numId w:val="31"/>
        </w:numPr>
        <w:tabs>
          <w:tab w:val="clear" w:pos="720"/>
        </w:tabs>
        <w:ind w:left="318" w:right="180" w:hanging="284"/>
        <w:jc w:val="both"/>
        <w:rPr>
          <w:rFonts w:ascii="GHEA Grapalat" w:hAnsi="GHEA Grapalat" w:cs="Sylfaen"/>
          <w:sz w:val="20"/>
          <w:szCs w:val="22"/>
          <w:lang w:val="hy-AM"/>
        </w:rPr>
      </w:pPr>
      <w:r w:rsidRPr="00A52B31">
        <w:rPr>
          <w:rFonts w:ascii="GHEA Grapalat" w:hAnsi="GHEA Grapalat" w:cs="Sylfaen"/>
          <w:sz w:val="20"/>
          <w:szCs w:val="22"/>
          <w:lang w:val="hy-AM"/>
        </w:rPr>
        <w:t xml:space="preserve">Երթևեկելի մասի հիմնատակի մշակում բիտումային էմուլսիայով, </w:t>
      </w:r>
    </w:p>
    <w:p w14:paraId="66FC2410" w14:textId="77777777" w:rsidR="001C2133" w:rsidRPr="00A52B31" w:rsidRDefault="001C2133" w:rsidP="001C2133">
      <w:pPr>
        <w:numPr>
          <w:ilvl w:val="0"/>
          <w:numId w:val="31"/>
        </w:numPr>
        <w:tabs>
          <w:tab w:val="clear" w:pos="720"/>
        </w:tabs>
        <w:ind w:left="318" w:right="180" w:hanging="284"/>
        <w:jc w:val="both"/>
        <w:rPr>
          <w:rFonts w:ascii="GHEA Grapalat" w:hAnsi="GHEA Grapalat" w:cs="Sylfaen"/>
          <w:sz w:val="20"/>
          <w:szCs w:val="22"/>
          <w:lang w:val="hy-AM"/>
        </w:rPr>
      </w:pPr>
      <w:r w:rsidRPr="00A52B31">
        <w:rPr>
          <w:rFonts w:ascii="GHEA Grapalat" w:hAnsi="GHEA Grapalat" w:cs="Sylfaen"/>
          <w:sz w:val="20"/>
          <w:szCs w:val="22"/>
          <w:lang w:val="hy-AM"/>
        </w:rPr>
        <w:t>Վերոգրյալ աշխատանքների թաքնված աշխատանքների ակտը տեխնիկական հսկողությունն իրականացնող կազմակերպության և պատվիրատուի կողմից հաստատելուց հետո իրականացնել ասֆալտբետոնյա ծածկի վերին շերտի տեղադրում 3-4սմ հաստությամբ,</w:t>
      </w:r>
    </w:p>
    <w:p w14:paraId="72006628" w14:textId="77777777" w:rsidR="001C2133" w:rsidRPr="00A52B31" w:rsidRDefault="001C2133" w:rsidP="001C2133">
      <w:pPr>
        <w:numPr>
          <w:ilvl w:val="0"/>
          <w:numId w:val="31"/>
        </w:numPr>
        <w:tabs>
          <w:tab w:val="clear" w:pos="720"/>
        </w:tabs>
        <w:ind w:left="318" w:right="180" w:hanging="284"/>
        <w:jc w:val="both"/>
        <w:rPr>
          <w:rFonts w:ascii="GHEA Grapalat" w:hAnsi="GHEA Grapalat" w:cs="Sylfaen"/>
          <w:sz w:val="20"/>
          <w:szCs w:val="22"/>
          <w:lang w:val="hy-AM"/>
        </w:rPr>
      </w:pPr>
      <w:r w:rsidRPr="00A52B31">
        <w:rPr>
          <w:rFonts w:ascii="GHEA Grapalat" w:hAnsi="GHEA Grapalat" w:cs="Sylfaen"/>
          <w:sz w:val="20"/>
          <w:szCs w:val="22"/>
          <w:lang w:val="hy-AM"/>
        </w:rPr>
        <w:t>Շին աղբի բարձում և տեղափոխում,</w:t>
      </w:r>
    </w:p>
    <w:p w14:paraId="145BFF66" w14:textId="77777777" w:rsidR="001C2133" w:rsidRPr="00E507EB" w:rsidRDefault="001C2133" w:rsidP="001C2133">
      <w:pPr>
        <w:numPr>
          <w:ilvl w:val="0"/>
          <w:numId w:val="31"/>
        </w:numPr>
        <w:tabs>
          <w:tab w:val="clear" w:pos="720"/>
        </w:tabs>
        <w:ind w:left="176" w:right="180" w:hanging="142"/>
        <w:jc w:val="both"/>
        <w:rPr>
          <w:rFonts w:ascii="GHEA Grapalat" w:hAnsi="GHEA Grapalat" w:cs="Sylfaen"/>
          <w:sz w:val="20"/>
          <w:szCs w:val="22"/>
          <w:lang w:val="hy-AM"/>
        </w:rPr>
      </w:pPr>
      <w:r w:rsidRPr="00A03DBA">
        <w:rPr>
          <w:rFonts w:ascii="GHEA Grapalat" w:hAnsi="GHEA Grapalat" w:cs="Sylfaen"/>
          <w:sz w:val="20"/>
          <w:szCs w:val="22"/>
          <w:lang w:val="hy-AM"/>
        </w:rPr>
        <w:t>Նշված աշխատանքները պետք է իրա</w:t>
      </w:r>
      <w:r>
        <w:rPr>
          <w:rFonts w:ascii="GHEA Grapalat" w:hAnsi="GHEA Grapalat" w:cs="Sylfaen"/>
          <w:sz w:val="20"/>
          <w:szCs w:val="22"/>
          <w:lang w:val="hy-AM"/>
        </w:rPr>
        <w:t xml:space="preserve">կանացվեն  Երևանի </w:t>
      </w:r>
      <w:r w:rsidRPr="00826C58">
        <w:rPr>
          <w:rFonts w:ascii="GHEA Grapalat" w:hAnsi="GHEA Grapalat" w:cs="Sylfaen"/>
          <w:sz w:val="20"/>
          <w:szCs w:val="22"/>
          <w:lang w:val="hy-AM"/>
        </w:rPr>
        <w:t xml:space="preserve">Էրեբունի վարչական շրջանի </w:t>
      </w:r>
      <w:r w:rsidRPr="00A03DBA">
        <w:rPr>
          <w:rFonts w:ascii="GHEA Grapalat" w:hAnsi="GHEA Grapalat" w:cs="Sylfaen"/>
          <w:sz w:val="20"/>
          <w:szCs w:val="22"/>
          <w:lang w:val="hy-AM"/>
        </w:rPr>
        <w:t>կողմից տրվող պատվեր–            առաջադրանքների հիման վրա։</w:t>
      </w:r>
    </w:p>
    <w:p w14:paraId="2861B111" w14:textId="77777777" w:rsidR="001C2133" w:rsidRPr="00A03DBA" w:rsidRDefault="001C2133" w:rsidP="001C2133">
      <w:pPr>
        <w:numPr>
          <w:ilvl w:val="0"/>
          <w:numId w:val="31"/>
        </w:numPr>
        <w:tabs>
          <w:tab w:val="clear" w:pos="720"/>
        </w:tabs>
        <w:ind w:left="176" w:right="180" w:hanging="142"/>
        <w:jc w:val="both"/>
        <w:rPr>
          <w:rFonts w:ascii="GHEA Grapalat" w:hAnsi="GHEA Grapalat" w:cs="Sylfaen"/>
          <w:sz w:val="20"/>
          <w:szCs w:val="22"/>
          <w:lang w:val="hy-AM"/>
        </w:rPr>
      </w:pPr>
      <w:r w:rsidRPr="00E507EB">
        <w:rPr>
          <w:rFonts w:ascii="GHEA Grapalat" w:hAnsi="GHEA Grapalat" w:cs="Sylfaen"/>
          <w:sz w:val="20"/>
          <w:szCs w:val="22"/>
          <w:lang w:val="hy-AM"/>
        </w:rPr>
        <w:t>Ասֆալտե տաշվածքը տեղափոխել Էրեբունու վարչական շրջանի ղեկավարի աշխատակազմի մատնանշած վայր, փռել և հարթեցնել:</w:t>
      </w:r>
    </w:p>
    <w:p w14:paraId="46D297D1" w14:textId="77777777" w:rsidR="001C2133" w:rsidRDefault="001C2133" w:rsidP="001C2133">
      <w:pPr>
        <w:ind w:left="176" w:right="180" w:hanging="142"/>
        <w:jc w:val="center"/>
        <w:rPr>
          <w:rFonts w:ascii="Calibri" w:hAnsi="Calibri" w:cs="Sylfaen"/>
          <w:sz w:val="20"/>
          <w:szCs w:val="22"/>
          <w:lang w:val="hy-AM"/>
        </w:rPr>
      </w:pPr>
    </w:p>
    <w:p w14:paraId="18170113" w14:textId="77777777" w:rsidR="001C2133" w:rsidRPr="00CC0802" w:rsidRDefault="001C2133" w:rsidP="001C2133">
      <w:pPr>
        <w:ind w:left="176" w:right="180" w:hanging="142"/>
        <w:jc w:val="center"/>
        <w:rPr>
          <w:rFonts w:ascii="GHEA Grapalat" w:hAnsi="GHEA Grapalat" w:cs="Sylfaen"/>
          <w:sz w:val="20"/>
          <w:szCs w:val="22"/>
          <w:lang w:val="hy-AM"/>
        </w:rPr>
      </w:pPr>
      <w:r w:rsidRPr="00A03DBA">
        <w:rPr>
          <w:rFonts w:ascii="GHEA Grapalat" w:hAnsi="GHEA Grapalat" w:cs="Sylfaen"/>
          <w:sz w:val="20"/>
          <w:szCs w:val="22"/>
          <w:lang w:val="hy-AM"/>
        </w:rPr>
        <w:lastRenderedPageBreak/>
        <w:t>Տ</w:t>
      </w:r>
      <w:r w:rsidRPr="00CC0802">
        <w:rPr>
          <w:rFonts w:ascii="GHEA Grapalat" w:hAnsi="GHEA Grapalat" w:cs="Sylfaen"/>
          <w:sz w:val="20"/>
          <w:szCs w:val="22"/>
          <w:lang w:val="hy-AM"/>
        </w:rPr>
        <w:t>ԵԽՆԻԿԱԿԱՆ ԱՌԱՋԱԴՐԱՆՔ</w:t>
      </w:r>
    </w:p>
    <w:p w14:paraId="4590E8B4" w14:textId="77777777" w:rsidR="001C2133" w:rsidRPr="00CC0802" w:rsidRDefault="001C2133" w:rsidP="001C2133">
      <w:pPr>
        <w:pStyle w:val="ListParagraph"/>
        <w:numPr>
          <w:ilvl w:val="0"/>
          <w:numId w:val="32"/>
        </w:numPr>
        <w:ind w:left="176" w:right="180" w:hanging="142"/>
        <w:contextualSpacing/>
        <w:jc w:val="both"/>
        <w:rPr>
          <w:rFonts w:ascii="GHEA Grapalat" w:hAnsi="GHEA Grapalat" w:cs="Sylfaen"/>
          <w:sz w:val="20"/>
          <w:szCs w:val="22"/>
          <w:lang w:val="hy-AM"/>
        </w:rPr>
      </w:pPr>
      <w:r w:rsidRPr="00CC0802">
        <w:rPr>
          <w:rFonts w:ascii="GHEA Grapalat" w:hAnsi="GHEA Grapalat" w:cs="Sylfaen"/>
          <w:sz w:val="20"/>
          <w:szCs w:val="22"/>
          <w:lang w:val="hy-AM"/>
        </w:rPr>
        <w:t>Աշխատանքներն իրականացնել շինարարական նորմերին, կանոններին ու տեխնիկական պայմաններին համապատասխան,</w:t>
      </w:r>
    </w:p>
    <w:p w14:paraId="633C2112" w14:textId="77777777" w:rsidR="001C2133" w:rsidRPr="00CC0802" w:rsidRDefault="001C2133" w:rsidP="001C2133">
      <w:pPr>
        <w:pStyle w:val="ListParagraph"/>
        <w:numPr>
          <w:ilvl w:val="0"/>
          <w:numId w:val="32"/>
        </w:numPr>
        <w:ind w:left="176" w:right="180" w:hanging="142"/>
        <w:contextualSpacing/>
        <w:jc w:val="both"/>
        <w:rPr>
          <w:rFonts w:ascii="GHEA Grapalat" w:hAnsi="GHEA Grapalat" w:cs="Sylfaen"/>
          <w:sz w:val="20"/>
          <w:szCs w:val="22"/>
          <w:lang w:val="hy-AM"/>
        </w:rPr>
      </w:pPr>
      <w:r w:rsidRPr="00CC0802">
        <w:rPr>
          <w:rFonts w:ascii="GHEA Grapalat" w:hAnsi="GHEA Grapalat" w:cs="Sylfaen"/>
          <w:sz w:val="20"/>
          <w:szCs w:val="22"/>
          <w:lang w:val="hy-AM"/>
        </w:rPr>
        <w:t>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14CDAE05" w14:textId="77777777" w:rsidR="001C2133" w:rsidRPr="00CC0802" w:rsidRDefault="001C2133" w:rsidP="001C2133">
      <w:pPr>
        <w:pStyle w:val="ListParagraph"/>
        <w:numPr>
          <w:ilvl w:val="0"/>
          <w:numId w:val="32"/>
        </w:numPr>
        <w:ind w:left="176" w:right="180" w:hanging="142"/>
        <w:contextualSpacing/>
        <w:jc w:val="both"/>
        <w:rPr>
          <w:rFonts w:ascii="GHEA Grapalat" w:hAnsi="GHEA Grapalat" w:cs="Sylfaen"/>
          <w:sz w:val="20"/>
          <w:szCs w:val="22"/>
          <w:lang w:val="hy-AM"/>
        </w:rPr>
      </w:pPr>
      <w:r w:rsidRPr="00CC0802">
        <w:rPr>
          <w:rFonts w:ascii="GHEA Grapalat" w:hAnsi="GHEA Grapalat" w:cs="Sylfaen"/>
          <w:sz w:val="20"/>
          <w:szCs w:val="22"/>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3199C0AC" w14:textId="77777777" w:rsidR="001C2133" w:rsidRPr="00CC0802" w:rsidRDefault="001C2133" w:rsidP="001C2133">
      <w:pPr>
        <w:pStyle w:val="ListParagraph"/>
        <w:numPr>
          <w:ilvl w:val="0"/>
          <w:numId w:val="32"/>
        </w:numPr>
        <w:ind w:left="176" w:right="180" w:hanging="142"/>
        <w:contextualSpacing/>
        <w:jc w:val="both"/>
        <w:rPr>
          <w:rFonts w:ascii="GHEA Grapalat" w:hAnsi="GHEA Grapalat" w:cs="Sylfaen"/>
          <w:sz w:val="20"/>
          <w:szCs w:val="22"/>
          <w:lang w:val="hy-AM"/>
        </w:rPr>
      </w:pPr>
      <w:r w:rsidRPr="00CC0802">
        <w:rPr>
          <w:rFonts w:ascii="GHEA Grapalat" w:hAnsi="GHEA Grapalat" w:cs="Sylfaen"/>
          <w:sz w:val="20"/>
          <w:szCs w:val="22"/>
          <w:lang w:val="hy-AM"/>
        </w:rPr>
        <w:t>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 օրինակից),</w:t>
      </w:r>
    </w:p>
    <w:p w14:paraId="764B254B" w14:textId="72814B91" w:rsidR="001C2133" w:rsidRDefault="001C2133" w:rsidP="001C2133">
      <w:pPr>
        <w:ind w:firstLine="567"/>
        <w:jc w:val="both"/>
        <w:rPr>
          <w:rFonts w:ascii="GHEA Grapalat" w:hAnsi="GHEA Grapalat"/>
          <w:b/>
          <w:i/>
          <w:sz w:val="20"/>
          <w:lang w:val="hy-AM"/>
        </w:rPr>
      </w:pPr>
      <w:r w:rsidRPr="00CC0802">
        <w:rPr>
          <w:rFonts w:ascii="GHEA Grapalat" w:hAnsi="GHEA Grapalat" w:cs="Sylfaen"/>
          <w:sz w:val="20"/>
          <w:szCs w:val="22"/>
          <w:lang w:val="hy-AM"/>
        </w:rPr>
        <w:t>Օբյեկտը ավարտված է համարվում օբյեկտի ավարտը փաստագրող համապատասխան ակտը պատվիրատուի կողմից հաստատելուց հետո:</w:t>
      </w:r>
    </w:p>
    <w:p w14:paraId="5868A1E6" w14:textId="77777777" w:rsidR="001C2133" w:rsidRDefault="001C2133" w:rsidP="001C2133">
      <w:pPr>
        <w:ind w:firstLine="567"/>
        <w:jc w:val="center"/>
        <w:rPr>
          <w:rFonts w:ascii="GHEA Grapalat" w:hAnsi="GHEA Grapalat"/>
          <w:b/>
          <w:i/>
          <w:sz w:val="20"/>
          <w:lang w:val="hy-AM"/>
        </w:rPr>
      </w:pPr>
    </w:p>
    <w:p w14:paraId="4117E52C" w14:textId="77777777" w:rsidR="001C2133" w:rsidRDefault="001C2133" w:rsidP="001C2133">
      <w:pPr>
        <w:ind w:firstLine="567"/>
        <w:jc w:val="center"/>
        <w:rPr>
          <w:rFonts w:ascii="GHEA Grapalat" w:hAnsi="GHEA Grapalat"/>
          <w:b/>
          <w:i/>
          <w:sz w:val="20"/>
          <w:lang w:val="hy-AM"/>
        </w:rPr>
      </w:pPr>
    </w:p>
    <w:p w14:paraId="78C16936" w14:textId="77777777" w:rsidR="001C2133" w:rsidRDefault="001C2133" w:rsidP="001C2133">
      <w:pPr>
        <w:ind w:firstLine="567"/>
        <w:jc w:val="center"/>
        <w:rPr>
          <w:rFonts w:ascii="GHEA Grapalat" w:hAnsi="GHEA Grapalat"/>
          <w:b/>
          <w:i/>
          <w:sz w:val="20"/>
          <w:lang w:val="hy-AM"/>
        </w:rPr>
      </w:pPr>
    </w:p>
    <w:tbl>
      <w:tblPr>
        <w:tblW w:w="10260" w:type="dxa"/>
        <w:tblInd w:w="5" w:type="dxa"/>
        <w:tblLook w:val="04A0" w:firstRow="1" w:lastRow="0" w:firstColumn="1" w:lastColumn="0" w:noHBand="0" w:noVBand="1"/>
      </w:tblPr>
      <w:tblGrid>
        <w:gridCol w:w="460"/>
        <w:gridCol w:w="4240"/>
        <w:gridCol w:w="1060"/>
        <w:gridCol w:w="1260"/>
        <w:gridCol w:w="1240"/>
        <w:gridCol w:w="2000"/>
      </w:tblGrid>
      <w:tr w:rsidR="001C2133" w14:paraId="413517D1" w14:textId="77777777" w:rsidTr="001C2133">
        <w:trPr>
          <w:trHeight w:val="285"/>
        </w:trPr>
        <w:tc>
          <w:tcPr>
            <w:tcW w:w="460" w:type="dxa"/>
            <w:tcBorders>
              <w:top w:val="nil"/>
              <w:left w:val="nil"/>
              <w:bottom w:val="nil"/>
              <w:right w:val="nil"/>
            </w:tcBorders>
            <w:shd w:val="clear" w:color="auto" w:fill="auto"/>
            <w:vAlign w:val="center"/>
            <w:hideMark/>
          </w:tcPr>
          <w:p w14:paraId="04EA2D48" w14:textId="77777777" w:rsidR="001C2133" w:rsidRPr="00172746" w:rsidRDefault="001C2133">
            <w:pPr>
              <w:rPr>
                <w:sz w:val="20"/>
                <w:szCs w:val="20"/>
                <w:lang w:val="hy-AM"/>
              </w:rPr>
            </w:pPr>
          </w:p>
        </w:tc>
        <w:tc>
          <w:tcPr>
            <w:tcW w:w="9800" w:type="dxa"/>
            <w:gridSpan w:val="5"/>
            <w:tcBorders>
              <w:top w:val="nil"/>
              <w:left w:val="nil"/>
              <w:bottom w:val="nil"/>
              <w:right w:val="nil"/>
            </w:tcBorders>
            <w:shd w:val="clear" w:color="auto" w:fill="auto"/>
            <w:vAlign w:val="center"/>
            <w:hideMark/>
          </w:tcPr>
          <w:p w14:paraId="26D7D5E2" w14:textId="77777777" w:rsidR="001C2133" w:rsidRDefault="001C2133">
            <w:pPr>
              <w:jc w:val="center"/>
              <w:rPr>
                <w:rFonts w:ascii="Calibri" w:hAnsi="Calibri" w:cs="Calibri"/>
                <w:b/>
                <w:bCs/>
                <w:sz w:val="22"/>
                <w:szCs w:val="22"/>
              </w:rPr>
            </w:pPr>
            <w:r>
              <w:rPr>
                <w:rFonts w:ascii="Sylfaen" w:hAnsi="Sylfaen" w:cs="Sylfaen"/>
                <w:b/>
                <w:bCs/>
                <w:sz w:val="22"/>
                <w:szCs w:val="22"/>
              </w:rPr>
              <w:t>ՆԱԽԱՀԱՇԻՎ</w:t>
            </w:r>
            <w:r>
              <w:rPr>
                <w:rFonts w:ascii="Calibri" w:hAnsi="Calibri" w:cs="Calibri"/>
                <w:b/>
                <w:bCs/>
                <w:sz w:val="22"/>
                <w:szCs w:val="22"/>
              </w:rPr>
              <w:t xml:space="preserve">- </w:t>
            </w:r>
            <w:r>
              <w:rPr>
                <w:rFonts w:ascii="Sylfaen" w:hAnsi="Sylfaen" w:cs="Sylfaen"/>
                <w:b/>
                <w:bCs/>
                <w:sz w:val="22"/>
                <w:szCs w:val="22"/>
              </w:rPr>
              <w:t>ԾԱՎԱԼԱԹԵՐԹ</w:t>
            </w:r>
          </w:p>
        </w:tc>
      </w:tr>
      <w:tr w:rsidR="001C2133" w14:paraId="169DDABD" w14:textId="77777777" w:rsidTr="001C2133">
        <w:trPr>
          <w:trHeight w:val="885"/>
        </w:trPr>
        <w:tc>
          <w:tcPr>
            <w:tcW w:w="10260" w:type="dxa"/>
            <w:gridSpan w:val="6"/>
            <w:tcBorders>
              <w:top w:val="nil"/>
              <w:left w:val="nil"/>
              <w:bottom w:val="nil"/>
              <w:right w:val="nil"/>
            </w:tcBorders>
            <w:shd w:val="clear" w:color="auto" w:fill="auto"/>
            <w:vAlign w:val="center"/>
            <w:hideMark/>
          </w:tcPr>
          <w:p w14:paraId="2CDF892A" w14:textId="77777777" w:rsidR="001C2133" w:rsidRDefault="001C2133">
            <w:pPr>
              <w:jc w:val="center"/>
              <w:rPr>
                <w:rFonts w:ascii="Arial LatArm" w:hAnsi="Arial LatArm" w:cs="Calibri"/>
                <w:b/>
                <w:bCs/>
                <w:sz w:val="22"/>
                <w:szCs w:val="22"/>
              </w:rPr>
            </w:pPr>
            <w:r>
              <w:rPr>
                <w:rFonts w:ascii="Arial LatArm" w:hAnsi="Arial LatArm" w:cs="Calibri"/>
                <w:b/>
                <w:bCs/>
                <w:sz w:val="22"/>
                <w:szCs w:val="22"/>
              </w:rPr>
              <w:t xml:space="preserve"> </w:t>
            </w:r>
            <w:r>
              <w:rPr>
                <w:rFonts w:ascii="Sylfaen" w:hAnsi="Sylfaen" w:cs="Sylfaen"/>
                <w:b/>
                <w:bCs/>
                <w:sz w:val="22"/>
                <w:szCs w:val="22"/>
              </w:rPr>
              <w:t>Երևանի</w:t>
            </w:r>
            <w:r>
              <w:rPr>
                <w:rFonts w:ascii="Arial LatArm" w:hAnsi="Arial LatArm" w:cs="Calibri"/>
                <w:b/>
                <w:bCs/>
                <w:sz w:val="22"/>
                <w:szCs w:val="22"/>
              </w:rPr>
              <w:t xml:space="preserve"> </w:t>
            </w:r>
            <w:r>
              <w:rPr>
                <w:rFonts w:ascii="Sylfaen" w:hAnsi="Sylfaen" w:cs="Sylfaen"/>
                <w:b/>
                <w:bCs/>
                <w:sz w:val="22"/>
                <w:szCs w:val="22"/>
              </w:rPr>
              <w:t>Կենտրոն</w:t>
            </w:r>
            <w:r>
              <w:rPr>
                <w:rFonts w:ascii="Arial LatArm" w:hAnsi="Arial LatArm" w:cs="Calibri"/>
                <w:b/>
                <w:bCs/>
                <w:sz w:val="22"/>
                <w:szCs w:val="22"/>
              </w:rPr>
              <w:t xml:space="preserve"> </w:t>
            </w:r>
            <w:r>
              <w:rPr>
                <w:rFonts w:ascii="Sylfaen" w:hAnsi="Sylfaen" w:cs="Sylfaen"/>
                <w:b/>
                <w:bCs/>
                <w:sz w:val="22"/>
                <w:szCs w:val="22"/>
              </w:rPr>
              <w:t>վարչական</w:t>
            </w:r>
            <w:r>
              <w:rPr>
                <w:rFonts w:ascii="Arial LatArm" w:hAnsi="Arial LatArm" w:cs="Calibri"/>
                <w:b/>
                <w:bCs/>
                <w:sz w:val="22"/>
                <w:szCs w:val="22"/>
              </w:rPr>
              <w:t xml:space="preserve"> </w:t>
            </w:r>
            <w:r>
              <w:rPr>
                <w:rFonts w:ascii="Sylfaen" w:hAnsi="Sylfaen" w:cs="Sylfaen"/>
                <w:b/>
                <w:bCs/>
                <w:sz w:val="22"/>
                <w:szCs w:val="22"/>
              </w:rPr>
              <w:t>շրջանի</w:t>
            </w:r>
            <w:r>
              <w:rPr>
                <w:rFonts w:ascii="Arial LatArm" w:hAnsi="Arial LatArm" w:cs="Calibri"/>
                <w:b/>
                <w:bCs/>
                <w:sz w:val="22"/>
                <w:szCs w:val="22"/>
              </w:rPr>
              <w:t xml:space="preserve"> </w:t>
            </w:r>
            <w:r>
              <w:rPr>
                <w:rFonts w:ascii="Sylfaen" w:hAnsi="Sylfaen" w:cs="Sylfaen"/>
                <w:b/>
                <w:bCs/>
                <w:sz w:val="22"/>
                <w:szCs w:val="22"/>
              </w:rPr>
              <w:t>համայնքային</w:t>
            </w:r>
            <w:r>
              <w:rPr>
                <w:rFonts w:ascii="Arial LatArm" w:hAnsi="Arial LatArm" w:cs="Calibri"/>
                <w:b/>
                <w:bCs/>
                <w:sz w:val="22"/>
                <w:szCs w:val="22"/>
              </w:rPr>
              <w:t xml:space="preserve"> </w:t>
            </w:r>
            <w:r>
              <w:rPr>
                <w:rFonts w:ascii="Sylfaen" w:hAnsi="Sylfaen" w:cs="Sylfaen"/>
                <w:b/>
                <w:bCs/>
                <w:sz w:val="22"/>
                <w:szCs w:val="22"/>
              </w:rPr>
              <w:t>նշանակության</w:t>
            </w:r>
            <w:r>
              <w:rPr>
                <w:rFonts w:ascii="Arial LatArm" w:hAnsi="Arial LatArm" w:cs="Calibri"/>
                <w:b/>
                <w:bCs/>
                <w:sz w:val="22"/>
                <w:szCs w:val="22"/>
              </w:rPr>
              <w:t xml:space="preserve"> </w:t>
            </w:r>
            <w:r>
              <w:rPr>
                <w:rFonts w:ascii="Sylfaen" w:hAnsi="Sylfaen" w:cs="Sylfaen"/>
                <w:b/>
                <w:bCs/>
                <w:sz w:val="22"/>
                <w:szCs w:val="22"/>
              </w:rPr>
              <w:t>փողոցների</w:t>
            </w:r>
            <w:r>
              <w:rPr>
                <w:rFonts w:ascii="Arial LatArm" w:hAnsi="Arial LatArm" w:cs="Calibri"/>
                <w:b/>
                <w:bCs/>
                <w:sz w:val="22"/>
                <w:szCs w:val="22"/>
              </w:rPr>
              <w:t xml:space="preserve"> </w:t>
            </w:r>
            <w:r>
              <w:rPr>
                <w:rFonts w:ascii="Sylfaen" w:hAnsi="Sylfaen" w:cs="Sylfaen"/>
                <w:b/>
                <w:bCs/>
                <w:sz w:val="22"/>
                <w:szCs w:val="22"/>
              </w:rPr>
              <w:t>և</w:t>
            </w:r>
            <w:r>
              <w:rPr>
                <w:rFonts w:ascii="Arial LatArm" w:hAnsi="Arial LatArm" w:cs="Calibri"/>
                <w:b/>
                <w:bCs/>
                <w:sz w:val="22"/>
                <w:szCs w:val="22"/>
              </w:rPr>
              <w:t xml:space="preserve"> </w:t>
            </w:r>
            <w:r>
              <w:rPr>
                <w:rFonts w:ascii="Sylfaen" w:hAnsi="Sylfaen" w:cs="Sylfaen"/>
                <w:b/>
                <w:bCs/>
                <w:sz w:val="22"/>
                <w:szCs w:val="22"/>
              </w:rPr>
              <w:t>մայթերի</w:t>
            </w:r>
            <w:r>
              <w:rPr>
                <w:rFonts w:ascii="Arial LatArm" w:hAnsi="Arial LatArm" w:cs="Calibri"/>
                <w:b/>
                <w:bCs/>
                <w:sz w:val="22"/>
                <w:szCs w:val="22"/>
              </w:rPr>
              <w:t xml:space="preserve"> </w:t>
            </w:r>
            <w:r>
              <w:rPr>
                <w:rFonts w:ascii="Sylfaen" w:hAnsi="Sylfaen" w:cs="Sylfaen"/>
                <w:b/>
                <w:bCs/>
                <w:sz w:val="22"/>
                <w:szCs w:val="22"/>
              </w:rPr>
              <w:t>ասֆալտ</w:t>
            </w:r>
            <w:r>
              <w:rPr>
                <w:rFonts w:ascii="Arial LatArm" w:hAnsi="Arial LatArm" w:cs="Calibri"/>
                <w:b/>
                <w:bCs/>
                <w:sz w:val="22"/>
                <w:szCs w:val="22"/>
              </w:rPr>
              <w:t>-</w:t>
            </w:r>
            <w:r>
              <w:rPr>
                <w:rFonts w:ascii="Sylfaen" w:hAnsi="Sylfaen" w:cs="Sylfaen"/>
                <w:b/>
                <w:bCs/>
                <w:sz w:val="22"/>
                <w:szCs w:val="22"/>
              </w:rPr>
              <w:t>բետոնե</w:t>
            </w:r>
            <w:r>
              <w:rPr>
                <w:rFonts w:ascii="Arial LatArm" w:hAnsi="Arial LatArm" w:cs="Calibri"/>
                <w:b/>
                <w:bCs/>
                <w:sz w:val="22"/>
                <w:szCs w:val="22"/>
              </w:rPr>
              <w:t xml:space="preserve"> </w:t>
            </w:r>
            <w:r>
              <w:rPr>
                <w:rFonts w:ascii="Sylfaen" w:hAnsi="Sylfaen" w:cs="Sylfaen"/>
                <w:b/>
                <w:bCs/>
                <w:sz w:val="22"/>
                <w:szCs w:val="22"/>
              </w:rPr>
              <w:t>ծածկի</w:t>
            </w:r>
            <w:r>
              <w:rPr>
                <w:rFonts w:ascii="Arial LatArm" w:hAnsi="Arial LatArm" w:cs="Calibri"/>
                <w:b/>
                <w:bCs/>
                <w:sz w:val="22"/>
                <w:szCs w:val="22"/>
              </w:rPr>
              <w:t xml:space="preserve"> </w:t>
            </w:r>
            <w:r>
              <w:rPr>
                <w:rFonts w:ascii="Sylfaen" w:hAnsi="Sylfaen" w:cs="Sylfaen"/>
                <w:b/>
                <w:bCs/>
                <w:sz w:val="22"/>
                <w:szCs w:val="22"/>
              </w:rPr>
              <w:t>վերանորոգման</w:t>
            </w:r>
            <w:r>
              <w:rPr>
                <w:rFonts w:ascii="Arial LatArm" w:hAnsi="Arial LatArm" w:cs="Calibri"/>
                <w:b/>
                <w:bCs/>
                <w:sz w:val="22"/>
                <w:szCs w:val="22"/>
              </w:rPr>
              <w:t xml:space="preserve"> </w:t>
            </w:r>
            <w:r>
              <w:rPr>
                <w:rFonts w:ascii="Sylfaen" w:hAnsi="Sylfaen" w:cs="Sylfaen"/>
                <w:b/>
                <w:bCs/>
                <w:sz w:val="22"/>
                <w:szCs w:val="22"/>
              </w:rPr>
              <w:t>աշխատանքների</w:t>
            </w:r>
            <w:r>
              <w:rPr>
                <w:rFonts w:ascii="Arial LatArm" w:hAnsi="Arial LatArm" w:cs="Calibri"/>
                <w:b/>
                <w:bCs/>
                <w:sz w:val="22"/>
                <w:szCs w:val="22"/>
              </w:rPr>
              <w:t xml:space="preserve"> /2022</w:t>
            </w:r>
            <w:r>
              <w:rPr>
                <w:rFonts w:ascii="Sylfaen" w:hAnsi="Sylfaen" w:cs="Sylfaen"/>
                <w:b/>
                <w:bCs/>
                <w:sz w:val="22"/>
                <w:szCs w:val="22"/>
              </w:rPr>
              <w:t>թ</w:t>
            </w:r>
            <w:proofErr w:type="gramStart"/>
            <w:r>
              <w:rPr>
                <w:rFonts w:ascii="Arial LatArm" w:hAnsi="Arial LatArm" w:cs="Calibri"/>
                <w:b/>
                <w:bCs/>
                <w:sz w:val="22"/>
                <w:szCs w:val="22"/>
              </w:rPr>
              <w:t>./</w:t>
            </w:r>
            <w:proofErr w:type="gramEnd"/>
          </w:p>
        </w:tc>
      </w:tr>
      <w:tr w:rsidR="001C2133" w14:paraId="62177F17" w14:textId="77777777" w:rsidTr="001C2133">
        <w:trPr>
          <w:trHeight w:val="345"/>
        </w:trPr>
        <w:tc>
          <w:tcPr>
            <w:tcW w:w="460" w:type="dxa"/>
            <w:tcBorders>
              <w:top w:val="nil"/>
              <w:left w:val="nil"/>
              <w:bottom w:val="nil"/>
              <w:right w:val="nil"/>
            </w:tcBorders>
            <w:shd w:val="clear" w:color="auto" w:fill="auto"/>
            <w:vAlign w:val="center"/>
            <w:hideMark/>
          </w:tcPr>
          <w:p w14:paraId="40DD4D44" w14:textId="77777777" w:rsidR="001C2133" w:rsidRDefault="001C2133">
            <w:pPr>
              <w:jc w:val="center"/>
              <w:rPr>
                <w:rFonts w:ascii="Arial LatArm" w:hAnsi="Arial LatArm" w:cs="Calibri"/>
                <w:b/>
                <w:bCs/>
                <w:sz w:val="22"/>
                <w:szCs w:val="22"/>
              </w:rPr>
            </w:pPr>
          </w:p>
        </w:tc>
        <w:tc>
          <w:tcPr>
            <w:tcW w:w="4240" w:type="dxa"/>
            <w:tcBorders>
              <w:top w:val="nil"/>
              <w:left w:val="nil"/>
              <w:bottom w:val="nil"/>
              <w:right w:val="nil"/>
            </w:tcBorders>
            <w:shd w:val="clear" w:color="auto" w:fill="auto"/>
            <w:vAlign w:val="center"/>
            <w:hideMark/>
          </w:tcPr>
          <w:p w14:paraId="04EA03EC" w14:textId="77777777" w:rsidR="001C2133" w:rsidRDefault="001C2133">
            <w:pPr>
              <w:jc w:val="center"/>
              <w:rPr>
                <w:sz w:val="20"/>
                <w:szCs w:val="20"/>
              </w:rPr>
            </w:pPr>
          </w:p>
        </w:tc>
        <w:tc>
          <w:tcPr>
            <w:tcW w:w="1060" w:type="dxa"/>
            <w:tcBorders>
              <w:top w:val="nil"/>
              <w:left w:val="nil"/>
              <w:bottom w:val="nil"/>
              <w:right w:val="nil"/>
            </w:tcBorders>
            <w:shd w:val="clear" w:color="auto" w:fill="auto"/>
            <w:vAlign w:val="center"/>
            <w:hideMark/>
          </w:tcPr>
          <w:p w14:paraId="20A51C86" w14:textId="77777777" w:rsidR="001C2133" w:rsidRDefault="001C2133">
            <w:pPr>
              <w:jc w:val="center"/>
              <w:rPr>
                <w:sz w:val="20"/>
                <w:szCs w:val="20"/>
              </w:rPr>
            </w:pPr>
          </w:p>
        </w:tc>
        <w:tc>
          <w:tcPr>
            <w:tcW w:w="1260" w:type="dxa"/>
            <w:tcBorders>
              <w:top w:val="nil"/>
              <w:left w:val="nil"/>
              <w:bottom w:val="nil"/>
              <w:right w:val="nil"/>
            </w:tcBorders>
            <w:shd w:val="clear" w:color="auto" w:fill="auto"/>
            <w:vAlign w:val="center"/>
            <w:hideMark/>
          </w:tcPr>
          <w:p w14:paraId="79440576" w14:textId="77777777" w:rsidR="001C2133" w:rsidRDefault="001C2133">
            <w:pPr>
              <w:jc w:val="center"/>
              <w:rPr>
                <w:sz w:val="20"/>
                <w:szCs w:val="20"/>
              </w:rPr>
            </w:pPr>
          </w:p>
        </w:tc>
        <w:tc>
          <w:tcPr>
            <w:tcW w:w="1240" w:type="dxa"/>
            <w:tcBorders>
              <w:top w:val="nil"/>
              <w:left w:val="nil"/>
              <w:bottom w:val="nil"/>
              <w:right w:val="nil"/>
            </w:tcBorders>
            <w:shd w:val="clear" w:color="auto" w:fill="auto"/>
            <w:vAlign w:val="center"/>
            <w:hideMark/>
          </w:tcPr>
          <w:p w14:paraId="41927654" w14:textId="77777777" w:rsidR="001C2133" w:rsidRDefault="001C2133">
            <w:pPr>
              <w:jc w:val="center"/>
              <w:rPr>
                <w:sz w:val="20"/>
                <w:szCs w:val="20"/>
              </w:rPr>
            </w:pPr>
          </w:p>
        </w:tc>
        <w:tc>
          <w:tcPr>
            <w:tcW w:w="2000" w:type="dxa"/>
            <w:tcBorders>
              <w:top w:val="nil"/>
              <w:left w:val="nil"/>
              <w:bottom w:val="nil"/>
              <w:right w:val="nil"/>
            </w:tcBorders>
            <w:shd w:val="clear" w:color="auto" w:fill="auto"/>
            <w:vAlign w:val="center"/>
            <w:hideMark/>
          </w:tcPr>
          <w:p w14:paraId="2AD2551A" w14:textId="77777777" w:rsidR="001C2133" w:rsidRDefault="001C2133">
            <w:pPr>
              <w:jc w:val="center"/>
              <w:rPr>
                <w:sz w:val="20"/>
                <w:szCs w:val="20"/>
              </w:rPr>
            </w:pPr>
          </w:p>
        </w:tc>
      </w:tr>
      <w:tr w:rsidR="001C2133" w14:paraId="55A7E4D7" w14:textId="77777777" w:rsidTr="001C2133">
        <w:trPr>
          <w:trHeight w:val="300"/>
        </w:trPr>
        <w:tc>
          <w:tcPr>
            <w:tcW w:w="460" w:type="dxa"/>
            <w:tcBorders>
              <w:top w:val="nil"/>
              <w:left w:val="nil"/>
              <w:bottom w:val="double" w:sz="6" w:space="0" w:color="auto"/>
              <w:right w:val="nil"/>
            </w:tcBorders>
            <w:shd w:val="clear" w:color="auto" w:fill="auto"/>
            <w:noWrap/>
            <w:vAlign w:val="center"/>
            <w:hideMark/>
          </w:tcPr>
          <w:p w14:paraId="3A737B7C" w14:textId="77777777" w:rsidR="001C2133" w:rsidRDefault="001C2133">
            <w:pPr>
              <w:rPr>
                <w:rFonts w:ascii="Arial LatArm" w:hAnsi="Arial LatArm" w:cs="Calibri"/>
                <w:sz w:val="22"/>
                <w:szCs w:val="22"/>
              </w:rPr>
            </w:pPr>
            <w:r>
              <w:rPr>
                <w:rFonts w:ascii="Arial LatArm" w:hAnsi="Arial LatArm" w:cs="Calibri"/>
                <w:sz w:val="22"/>
                <w:szCs w:val="22"/>
              </w:rPr>
              <w:t> </w:t>
            </w:r>
          </w:p>
        </w:tc>
        <w:tc>
          <w:tcPr>
            <w:tcW w:w="4240" w:type="dxa"/>
            <w:tcBorders>
              <w:top w:val="nil"/>
              <w:left w:val="nil"/>
              <w:bottom w:val="double" w:sz="6" w:space="0" w:color="auto"/>
              <w:right w:val="nil"/>
            </w:tcBorders>
            <w:shd w:val="clear" w:color="auto" w:fill="auto"/>
            <w:noWrap/>
            <w:vAlign w:val="center"/>
            <w:hideMark/>
          </w:tcPr>
          <w:p w14:paraId="7B550DA0" w14:textId="77777777" w:rsidR="001C2133" w:rsidRDefault="001C2133">
            <w:pPr>
              <w:rPr>
                <w:rFonts w:ascii="Arial LatArm" w:hAnsi="Arial LatArm" w:cs="Calibri"/>
                <w:sz w:val="22"/>
                <w:szCs w:val="22"/>
              </w:rPr>
            </w:pPr>
            <w:r>
              <w:rPr>
                <w:rFonts w:ascii="Arial LatArm" w:hAnsi="Arial LatArm" w:cs="Calibri"/>
                <w:sz w:val="22"/>
                <w:szCs w:val="22"/>
              </w:rPr>
              <w:t> </w:t>
            </w:r>
          </w:p>
        </w:tc>
        <w:tc>
          <w:tcPr>
            <w:tcW w:w="1060" w:type="dxa"/>
            <w:tcBorders>
              <w:top w:val="nil"/>
              <w:left w:val="nil"/>
              <w:bottom w:val="double" w:sz="6" w:space="0" w:color="auto"/>
              <w:right w:val="nil"/>
            </w:tcBorders>
            <w:shd w:val="clear" w:color="auto" w:fill="auto"/>
            <w:noWrap/>
            <w:vAlign w:val="center"/>
            <w:hideMark/>
          </w:tcPr>
          <w:p w14:paraId="08F89B34" w14:textId="77777777" w:rsidR="001C2133" w:rsidRDefault="001C2133">
            <w:pPr>
              <w:rPr>
                <w:rFonts w:ascii="Arial LatArm" w:hAnsi="Arial LatArm" w:cs="Calibri"/>
                <w:sz w:val="22"/>
                <w:szCs w:val="22"/>
              </w:rPr>
            </w:pPr>
            <w:r>
              <w:rPr>
                <w:rFonts w:ascii="Arial LatArm" w:hAnsi="Arial LatArm" w:cs="Calibri"/>
                <w:sz w:val="22"/>
                <w:szCs w:val="22"/>
              </w:rPr>
              <w:t> </w:t>
            </w:r>
          </w:p>
        </w:tc>
        <w:tc>
          <w:tcPr>
            <w:tcW w:w="1260" w:type="dxa"/>
            <w:tcBorders>
              <w:top w:val="nil"/>
              <w:left w:val="nil"/>
              <w:bottom w:val="double" w:sz="6" w:space="0" w:color="auto"/>
              <w:right w:val="nil"/>
            </w:tcBorders>
            <w:shd w:val="clear" w:color="auto" w:fill="auto"/>
            <w:noWrap/>
            <w:vAlign w:val="center"/>
            <w:hideMark/>
          </w:tcPr>
          <w:p w14:paraId="4466D8E8" w14:textId="77777777" w:rsidR="001C2133" w:rsidRDefault="001C2133">
            <w:pPr>
              <w:rPr>
                <w:rFonts w:ascii="Arial LatArm" w:hAnsi="Arial LatArm" w:cs="Calibri"/>
                <w:sz w:val="22"/>
                <w:szCs w:val="22"/>
              </w:rPr>
            </w:pPr>
            <w:r>
              <w:rPr>
                <w:rFonts w:ascii="Arial LatArm" w:hAnsi="Arial LatArm" w:cs="Calibri"/>
                <w:sz w:val="22"/>
                <w:szCs w:val="22"/>
              </w:rPr>
              <w:t> </w:t>
            </w:r>
          </w:p>
        </w:tc>
        <w:tc>
          <w:tcPr>
            <w:tcW w:w="3240" w:type="dxa"/>
            <w:gridSpan w:val="2"/>
            <w:tcBorders>
              <w:top w:val="nil"/>
              <w:left w:val="nil"/>
              <w:bottom w:val="double" w:sz="6" w:space="0" w:color="auto"/>
              <w:right w:val="nil"/>
            </w:tcBorders>
            <w:shd w:val="clear" w:color="auto" w:fill="auto"/>
            <w:noWrap/>
            <w:vAlign w:val="center"/>
            <w:hideMark/>
          </w:tcPr>
          <w:p w14:paraId="389C0CE8" w14:textId="77777777" w:rsidR="001C2133" w:rsidRDefault="001C2133">
            <w:pPr>
              <w:jc w:val="right"/>
              <w:rPr>
                <w:rFonts w:ascii="Arial LatArm" w:hAnsi="Arial LatArm" w:cs="Calibri"/>
                <w:sz w:val="18"/>
                <w:szCs w:val="18"/>
              </w:rPr>
            </w:pPr>
            <w:r>
              <w:rPr>
                <w:rFonts w:ascii="Sylfaen" w:hAnsi="Sylfaen" w:cs="Sylfaen"/>
                <w:sz w:val="18"/>
                <w:szCs w:val="18"/>
              </w:rPr>
              <w:t>հազար</w:t>
            </w:r>
            <w:r>
              <w:rPr>
                <w:rFonts w:ascii="Arial LatArm" w:hAnsi="Arial LatArm" w:cs="Calibri"/>
                <w:sz w:val="18"/>
                <w:szCs w:val="18"/>
              </w:rPr>
              <w:t xml:space="preserve"> </w:t>
            </w:r>
            <w:r>
              <w:rPr>
                <w:rFonts w:ascii="Sylfaen" w:hAnsi="Sylfaen" w:cs="Sylfaen"/>
                <w:sz w:val="18"/>
                <w:szCs w:val="18"/>
              </w:rPr>
              <w:t>դրամ</w:t>
            </w:r>
          </w:p>
        </w:tc>
      </w:tr>
      <w:tr w:rsidR="001C2133" w14:paraId="78036CC9" w14:textId="77777777" w:rsidTr="001C2133">
        <w:trPr>
          <w:trHeight w:val="525"/>
        </w:trPr>
        <w:tc>
          <w:tcPr>
            <w:tcW w:w="460" w:type="dxa"/>
            <w:tcBorders>
              <w:top w:val="nil"/>
              <w:left w:val="single" w:sz="4" w:space="0" w:color="auto"/>
              <w:bottom w:val="nil"/>
              <w:right w:val="single" w:sz="4" w:space="0" w:color="auto"/>
            </w:tcBorders>
            <w:shd w:val="clear" w:color="auto" w:fill="auto"/>
            <w:noWrap/>
            <w:vAlign w:val="center"/>
            <w:hideMark/>
          </w:tcPr>
          <w:p w14:paraId="2502EDAA" w14:textId="77777777" w:rsidR="001C2133" w:rsidRDefault="001C2133">
            <w:pPr>
              <w:jc w:val="center"/>
              <w:rPr>
                <w:rFonts w:ascii="Arial LatArm" w:hAnsi="Arial LatArm" w:cs="Calibri"/>
                <w:b/>
                <w:bCs/>
                <w:sz w:val="22"/>
                <w:szCs w:val="22"/>
              </w:rPr>
            </w:pPr>
            <w:r>
              <w:rPr>
                <w:rFonts w:ascii="Arial LatArm" w:hAnsi="Arial LatArm" w:cs="Calibri"/>
                <w:b/>
                <w:bCs/>
                <w:sz w:val="22"/>
                <w:szCs w:val="22"/>
              </w:rPr>
              <w:t>N</w:t>
            </w:r>
          </w:p>
        </w:tc>
        <w:tc>
          <w:tcPr>
            <w:tcW w:w="4240" w:type="dxa"/>
            <w:tcBorders>
              <w:top w:val="nil"/>
              <w:left w:val="nil"/>
              <w:bottom w:val="nil"/>
              <w:right w:val="single" w:sz="4" w:space="0" w:color="auto"/>
            </w:tcBorders>
            <w:shd w:val="clear" w:color="auto" w:fill="auto"/>
            <w:vAlign w:val="center"/>
            <w:hideMark/>
          </w:tcPr>
          <w:p w14:paraId="7C645943" w14:textId="77777777" w:rsidR="001C2133" w:rsidRDefault="001C2133">
            <w:pPr>
              <w:jc w:val="center"/>
              <w:rPr>
                <w:rFonts w:ascii="Arial LatArm" w:hAnsi="Arial LatArm" w:cs="Calibri"/>
                <w:b/>
                <w:bCs/>
                <w:sz w:val="22"/>
                <w:szCs w:val="22"/>
              </w:rPr>
            </w:pPr>
            <w:r>
              <w:rPr>
                <w:rFonts w:ascii="Arial LatArm" w:hAnsi="Arial LatArm" w:cs="Calibri"/>
                <w:b/>
                <w:bCs/>
                <w:sz w:val="22"/>
                <w:szCs w:val="22"/>
              </w:rPr>
              <w:t xml:space="preserve">   ²ßË³ï³ÝùÇ ³Ýí³ÝáõÙÁ</w:t>
            </w:r>
          </w:p>
        </w:tc>
        <w:tc>
          <w:tcPr>
            <w:tcW w:w="1060" w:type="dxa"/>
            <w:tcBorders>
              <w:top w:val="nil"/>
              <w:left w:val="nil"/>
              <w:bottom w:val="nil"/>
              <w:right w:val="single" w:sz="4" w:space="0" w:color="auto"/>
            </w:tcBorders>
            <w:shd w:val="clear" w:color="auto" w:fill="auto"/>
            <w:vAlign w:val="center"/>
            <w:hideMark/>
          </w:tcPr>
          <w:p w14:paraId="30C15C9F" w14:textId="77777777" w:rsidR="001C2133" w:rsidRDefault="001C2133">
            <w:pPr>
              <w:jc w:val="center"/>
              <w:rPr>
                <w:rFonts w:ascii="Arial LatArm" w:hAnsi="Arial LatArm" w:cs="Calibri"/>
                <w:b/>
                <w:bCs/>
                <w:sz w:val="20"/>
                <w:szCs w:val="20"/>
              </w:rPr>
            </w:pPr>
            <w:r>
              <w:rPr>
                <w:rFonts w:ascii="Arial LatArm" w:hAnsi="Arial LatArm" w:cs="Calibri"/>
                <w:b/>
                <w:bCs/>
                <w:sz w:val="20"/>
                <w:szCs w:val="20"/>
              </w:rPr>
              <w:t>â³÷Ç ÙÇ³íáñÁ</w:t>
            </w:r>
          </w:p>
        </w:tc>
        <w:tc>
          <w:tcPr>
            <w:tcW w:w="1260" w:type="dxa"/>
            <w:tcBorders>
              <w:top w:val="nil"/>
              <w:left w:val="nil"/>
              <w:bottom w:val="nil"/>
              <w:right w:val="single" w:sz="4" w:space="0" w:color="auto"/>
            </w:tcBorders>
            <w:shd w:val="clear" w:color="auto" w:fill="auto"/>
            <w:vAlign w:val="center"/>
            <w:hideMark/>
          </w:tcPr>
          <w:p w14:paraId="050B0E37" w14:textId="77777777" w:rsidR="001C2133" w:rsidRDefault="001C2133">
            <w:pPr>
              <w:jc w:val="center"/>
              <w:rPr>
                <w:rFonts w:ascii="Arial LatArm" w:hAnsi="Arial LatArm" w:cs="Calibri"/>
                <w:b/>
                <w:bCs/>
                <w:sz w:val="20"/>
                <w:szCs w:val="20"/>
              </w:rPr>
            </w:pPr>
            <w:r>
              <w:rPr>
                <w:rFonts w:ascii="Arial LatArm" w:hAnsi="Arial LatArm" w:cs="Calibri"/>
                <w:b/>
                <w:bCs/>
                <w:sz w:val="20"/>
                <w:szCs w:val="20"/>
              </w:rPr>
              <w:t>Ì³í³É</w:t>
            </w:r>
          </w:p>
        </w:tc>
        <w:tc>
          <w:tcPr>
            <w:tcW w:w="1240" w:type="dxa"/>
            <w:tcBorders>
              <w:top w:val="nil"/>
              <w:left w:val="nil"/>
              <w:bottom w:val="nil"/>
              <w:right w:val="single" w:sz="4" w:space="0" w:color="auto"/>
            </w:tcBorders>
            <w:shd w:val="clear" w:color="auto" w:fill="auto"/>
            <w:vAlign w:val="center"/>
            <w:hideMark/>
          </w:tcPr>
          <w:p w14:paraId="142D0E47" w14:textId="77777777" w:rsidR="001C2133" w:rsidRDefault="001C2133">
            <w:pPr>
              <w:jc w:val="center"/>
              <w:rPr>
                <w:rFonts w:ascii="Arial LatArm" w:hAnsi="Arial LatArm" w:cs="Calibri"/>
                <w:b/>
                <w:bCs/>
                <w:sz w:val="20"/>
                <w:szCs w:val="20"/>
              </w:rPr>
            </w:pPr>
            <w:r>
              <w:rPr>
                <w:rFonts w:ascii="Arial LatArm" w:hAnsi="Arial LatArm" w:cs="Calibri"/>
                <w:b/>
                <w:bCs/>
                <w:sz w:val="20"/>
                <w:szCs w:val="20"/>
              </w:rPr>
              <w:t>ØÇ³íáñÇ ·ÇÝ</w:t>
            </w:r>
          </w:p>
        </w:tc>
        <w:tc>
          <w:tcPr>
            <w:tcW w:w="2000" w:type="dxa"/>
            <w:tcBorders>
              <w:top w:val="nil"/>
              <w:left w:val="nil"/>
              <w:bottom w:val="nil"/>
              <w:right w:val="single" w:sz="4" w:space="0" w:color="auto"/>
            </w:tcBorders>
            <w:shd w:val="clear" w:color="auto" w:fill="auto"/>
            <w:vAlign w:val="center"/>
            <w:hideMark/>
          </w:tcPr>
          <w:p w14:paraId="1F897969" w14:textId="77777777" w:rsidR="001C2133" w:rsidRDefault="001C2133">
            <w:pPr>
              <w:jc w:val="center"/>
              <w:rPr>
                <w:rFonts w:ascii="Arial LatArm" w:hAnsi="Arial LatArm" w:cs="Calibri"/>
                <w:b/>
                <w:bCs/>
                <w:sz w:val="22"/>
                <w:szCs w:val="22"/>
              </w:rPr>
            </w:pPr>
            <w:r>
              <w:rPr>
                <w:rFonts w:ascii="Arial LatArm" w:hAnsi="Arial LatArm" w:cs="Calibri"/>
                <w:b/>
                <w:bCs/>
                <w:sz w:val="22"/>
                <w:szCs w:val="22"/>
              </w:rPr>
              <w:t>ÀÜ¸.</w:t>
            </w:r>
          </w:p>
        </w:tc>
      </w:tr>
      <w:tr w:rsidR="001C2133" w14:paraId="1F6870AE" w14:textId="77777777" w:rsidTr="001C2133">
        <w:trPr>
          <w:trHeight w:val="28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14B57" w14:textId="77777777" w:rsidR="001C2133" w:rsidRDefault="001C2133">
            <w:pPr>
              <w:jc w:val="center"/>
              <w:rPr>
                <w:rFonts w:ascii="Arial LatArm" w:hAnsi="Arial LatArm" w:cs="Calibri"/>
                <w:b/>
                <w:bCs/>
                <w:sz w:val="22"/>
                <w:szCs w:val="22"/>
              </w:rPr>
            </w:pPr>
            <w:r>
              <w:rPr>
                <w:rFonts w:ascii="Arial LatArm" w:hAnsi="Arial LatArm" w:cs="Calibri"/>
                <w:b/>
                <w:bCs/>
                <w:sz w:val="22"/>
                <w:szCs w:val="22"/>
              </w:rPr>
              <w:t> </w:t>
            </w:r>
          </w:p>
        </w:tc>
        <w:tc>
          <w:tcPr>
            <w:tcW w:w="9800" w:type="dxa"/>
            <w:gridSpan w:val="5"/>
            <w:tcBorders>
              <w:top w:val="single" w:sz="4" w:space="0" w:color="auto"/>
              <w:left w:val="nil"/>
              <w:bottom w:val="single" w:sz="4" w:space="0" w:color="auto"/>
              <w:right w:val="single" w:sz="4" w:space="0" w:color="000000"/>
            </w:tcBorders>
            <w:shd w:val="clear" w:color="auto" w:fill="auto"/>
            <w:vAlign w:val="center"/>
            <w:hideMark/>
          </w:tcPr>
          <w:p w14:paraId="336406DF" w14:textId="77777777" w:rsidR="001C2133" w:rsidRDefault="001C2133">
            <w:pPr>
              <w:rPr>
                <w:rFonts w:ascii="Arial LatArm" w:hAnsi="Arial LatArm" w:cs="Calibri"/>
                <w:b/>
                <w:bCs/>
                <w:sz w:val="22"/>
                <w:szCs w:val="22"/>
              </w:rPr>
            </w:pPr>
            <w:r>
              <w:rPr>
                <w:rFonts w:ascii="Sylfaen" w:hAnsi="Sylfaen" w:cs="Sylfaen"/>
                <w:b/>
                <w:bCs/>
                <w:sz w:val="22"/>
                <w:szCs w:val="22"/>
              </w:rPr>
              <w:t>Փողոցների</w:t>
            </w:r>
            <w:r>
              <w:rPr>
                <w:rFonts w:ascii="Arial LatArm" w:hAnsi="Arial LatArm" w:cs="Calibri"/>
                <w:b/>
                <w:bCs/>
                <w:sz w:val="22"/>
                <w:szCs w:val="22"/>
              </w:rPr>
              <w:t xml:space="preserve"> </w:t>
            </w:r>
            <w:r>
              <w:rPr>
                <w:rFonts w:ascii="Sylfaen" w:hAnsi="Sylfaen" w:cs="Sylfaen"/>
                <w:b/>
                <w:bCs/>
                <w:sz w:val="22"/>
                <w:szCs w:val="22"/>
              </w:rPr>
              <w:t>ասֆալտբետոնյա</w:t>
            </w:r>
            <w:r>
              <w:rPr>
                <w:rFonts w:ascii="Arial LatArm" w:hAnsi="Arial LatArm" w:cs="Calibri"/>
                <w:b/>
                <w:bCs/>
                <w:sz w:val="22"/>
                <w:szCs w:val="22"/>
              </w:rPr>
              <w:t xml:space="preserve"> </w:t>
            </w:r>
            <w:r>
              <w:rPr>
                <w:rFonts w:ascii="Sylfaen" w:hAnsi="Sylfaen" w:cs="Sylfaen"/>
                <w:b/>
                <w:bCs/>
                <w:sz w:val="22"/>
                <w:szCs w:val="22"/>
              </w:rPr>
              <w:t>ծածկի</w:t>
            </w:r>
            <w:r>
              <w:rPr>
                <w:rFonts w:ascii="Arial LatArm" w:hAnsi="Arial LatArm" w:cs="Calibri"/>
                <w:b/>
                <w:bCs/>
                <w:sz w:val="22"/>
                <w:szCs w:val="22"/>
              </w:rPr>
              <w:t xml:space="preserve"> </w:t>
            </w:r>
            <w:r>
              <w:rPr>
                <w:rFonts w:ascii="Sylfaen" w:hAnsi="Sylfaen" w:cs="Sylfaen"/>
                <w:b/>
                <w:bCs/>
                <w:sz w:val="22"/>
                <w:szCs w:val="22"/>
              </w:rPr>
              <w:t>վերանորոգում</w:t>
            </w:r>
          </w:p>
        </w:tc>
      </w:tr>
      <w:tr w:rsidR="001C2133" w14:paraId="7F2C4884" w14:textId="77777777" w:rsidTr="001C2133">
        <w:trPr>
          <w:trHeight w:val="285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4B78A9F" w14:textId="77777777" w:rsidR="001C2133" w:rsidRDefault="001C2133">
            <w:pPr>
              <w:jc w:val="center"/>
              <w:rPr>
                <w:rFonts w:ascii="Arial LatArm" w:hAnsi="Arial LatArm" w:cs="Calibri"/>
                <w:b/>
                <w:bCs/>
                <w:sz w:val="22"/>
                <w:szCs w:val="22"/>
              </w:rPr>
            </w:pPr>
            <w:r>
              <w:rPr>
                <w:rFonts w:ascii="Arial LatArm" w:hAnsi="Arial LatArm" w:cs="Calibri"/>
                <w:b/>
                <w:bCs/>
                <w:sz w:val="22"/>
                <w:szCs w:val="22"/>
              </w:rPr>
              <w:t>1</w:t>
            </w:r>
          </w:p>
        </w:tc>
        <w:tc>
          <w:tcPr>
            <w:tcW w:w="4240" w:type="dxa"/>
            <w:tcBorders>
              <w:top w:val="nil"/>
              <w:left w:val="nil"/>
              <w:bottom w:val="single" w:sz="4" w:space="0" w:color="auto"/>
              <w:right w:val="single" w:sz="4" w:space="0" w:color="auto"/>
            </w:tcBorders>
            <w:shd w:val="clear" w:color="auto" w:fill="auto"/>
            <w:hideMark/>
          </w:tcPr>
          <w:p w14:paraId="104DAD36" w14:textId="77777777" w:rsidR="001C2133" w:rsidRDefault="001C2133">
            <w:pPr>
              <w:rPr>
                <w:rFonts w:ascii="Arial Armenian" w:hAnsi="Arial Armenian" w:cs="Calibri"/>
                <w:sz w:val="22"/>
                <w:szCs w:val="22"/>
              </w:rPr>
            </w:pPr>
            <w:r>
              <w:rPr>
                <w:rFonts w:ascii="Sylfaen" w:hAnsi="Sylfaen" w:cs="Sylfaen"/>
                <w:sz w:val="22"/>
                <w:szCs w:val="22"/>
              </w:rPr>
              <w:t>Վարչական</w:t>
            </w:r>
            <w:r>
              <w:rPr>
                <w:rFonts w:ascii="Arial Armenian" w:hAnsi="Arial Armenian" w:cs="Calibri"/>
                <w:sz w:val="22"/>
                <w:szCs w:val="22"/>
              </w:rPr>
              <w:t xml:space="preserve"> </w:t>
            </w:r>
            <w:r>
              <w:rPr>
                <w:rFonts w:ascii="Sylfaen" w:hAnsi="Sylfaen" w:cs="Sylfaen"/>
                <w:sz w:val="22"/>
                <w:szCs w:val="22"/>
              </w:rPr>
              <w:t>շրջանի</w:t>
            </w:r>
            <w:r>
              <w:rPr>
                <w:rFonts w:ascii="Arial Armenian" w:hAnsi="Arial Armenian" w:cs="Calibri"/>
                <w:sz w:val="22"/>
                <w:szCs w:val="22"/>
              </w:rPr>
              <w:t xml:space="preserve"> </w:t>
            </w:r>
            <w:r>
              <w:rPr>
                <w:rFonts w:ascii="Sylfaen" w:hAnsi="Sylfaen" w:cs="Sylfaen"/>
                <w:sz w:val="22"/>
                <w:szCs w:val="22"/>
              </w:rPr>
              <w:t>համայնքային</w:t>
            </w:r>
            <w:r>
              <w:rPr>
                <w:rFonts w:ascii="Arial Armenian" w:hAnsi="Arial Armenian" w:cs="Calibri"/>
                <w:sz w:val="22"/>
                <w:szCs w:val="22"/>
              </w:rPr>
              <w:t xml:space="preserve"> </w:t>
            </w:r>
            <w:r>
              <w:rPr>
                <w:rFonts w:ascii="Sylfaen" w:hAnsi="Sylfaen" w:cs="Sylfaen"/>
                <w:sz w:val="22"/>
                <w:szCs w:val="22"/>
              </w:rPr>
              <w:t>նշանակության</w:t>
            </w:r>
            <w:r>
              <w:rPr>
                <w:rFonts w:ascii="Arial Armenian" w:hAnsi="Arial Armenian" w:cs="Calibri"/>
                <w:sz w:val="22"/>
                <w:szCs w:val="22"/>
              </w:rPr>
              <w:t xml:space="preserve"> </w:t>
            </w:r>
            <w:r>
              <w:rPr>
                <w:rFonts w:ascii="Sylfaen" w:hAnsi="Sylfaen" w:cs="Sylfaen"/>
                <w:sz w:val="22"/>
                <w:szCs w:val="22"/>
              </w:rPr>
              <w:t>փողոցների</w:t>
            </w:r>
            <w:r>
              <w:rPr>
                <w:rFonts w:ascii="Arial Armenian" w:hAnsi="Arial Armenian" w:cs="Calibri"/>
                <w:sz w:val="22"/>
                <w:szCs w:val="22"/>
              </w:rPr>
              <w:t xml:space="preserve">, </w:t>
            </w:r>
            <w:r>
              <w:rPr>
                <w:rFonts w:ascii="Sylfaen" w:hAnsi="Sylfaen" w:cs="Sylfaen"/>
                <w:sz w:val="22"/>
                <w:szCs w:val="22"/>
              </w:rPr>
              <w:t>մայթերի</w:t>
            </w:r>
            <w:r>
              <w:rPr>
                <w:rFonts w:ascii="Arial Armenian" w:hAnsi="Arial Armenian" w:cs="Calibri"/>
                <w:sz w:val="22"/>
                <w:szCs w:val="22"/>
              </w:rPr>
              <w:t xml:space="preserve"> </w:t>
            </w:r>
            <w:r>
              <w:rPr>
                <w:rFonts w:ascii="Sylfaen" w:hAnsi="Sylfaen" w:cs="Sylfaen"/>
                <w:sz w:val="22"/>
                <w:szCs w:val="22"/>
              </w:rPr>
              <w:t>և</w:t>
            </w:r>
            <w:r>
              <w:rPr>
                <w:rFonts w:ascii="Arial Armenian" w:hAnsi="Arial Armenian" w:cs="Calibri"/>
                <w:sz w:val="22"/>
                <w:szCs w:val="22"/>
              </w:rPr>
              <w:t xml:space="preserve"> </w:t>
            </w:r>
            <w:r>
              <w:rPr>
                <w:rFonts w:ascii="Sylfaen" w:hAnsi="Sylfaen" w:cs="Sylfaen"/>
                <w:sz w:val="22"/>
                <w:szCs w:val="22"/>
              </w:rPr>
              <w:t>բակային</w:t>
            </w:r>
            <w:r>
              <w:rPr>
                <w:rFonts w:ascii="Arial Armenian" w:hAnsi="Arial Armenian" w:cs="Calibri"/>
                <w:sz w:val="22"/>
                <w:szCs w:val="22"/>
              </w:rPr>
              <w:t xml:space="preserve"> </w:t>
            </w:r>
            <w:r>
              <w:rPr>
                <w:rFonts w:ascii="Sylfaen" w:hAnsi="Sylfaen" w:cs="Sylfaen"/>
                <w:sz w:val="22"/>
                <w:szCs w:val="22"/>
              </w:rPr>
              <w:t>տարածքների</w:t>
            </w:r>
            <w:r>
              <w:rPr>
                <w:rFonts w:ascii="Arial Armenian" w:hAnsi="Arial Armenian" w:cs="Calibri"/>
                <w:sz w:val="22"/>
                <w:szCs w:val="22"/>
              </w:rPr>
              <w:t xml:space="preserve">  </w:t>
            </w:r>
            <w:r>
              <w:rPr>
                <w:rFonts w:ascii="Sylfaen" w:hAnsi="Sylfaen" w:cs="Sylfaen"/>
                <w:sz w:val="22"/>
                <w:szCs w:val="22"/>
              </w:rPr>
              <w:t>ասֆալտ</w:t>
            </w:r>
            <w:r>
              <w:rPr>
                <w:rFonts w:ascii="Arial Armenian" w:hAnsi="Arial Armenian" w:cs="Calibri"/>
                <w:sz w:val="22"/>
                <w:szCs w:val="22"/>
              </w:rPr>
              <w:t>-</w:t>
            </w:r>
            <w:r>
              <w:rPr>
                <w:rFonts w:ascii="Sylfaen" w:hAnsi="Sylfaen" w:cs="Sylfaen"/>
                <w:sz w:val="22"/>
                <w:szCs w:val="22"/>
              </w:rPr>
              <w:t>բետոնե</w:t>
            </w:r>
            <w:r>
              <w:rPr>
                <w:rFonts w:ascii="Arial Armenian" w:hAnsi="Arial Armenian" w:cs="Calibri"/>
                <w:sz w:val="22"/>
                <w:szCs w:val="22"/>
              </w:rPr>
              <w:t xml:space="preserve"> </w:t>
            </w:r>
            <w:r>
              <w:rPr>
                <w:rFonts w:ascii="Sylfaen" w:hAnsi="Sylfaen" w:cs="Sylfaen"/>
                <w:sz w:val="22"/>
                <w:szCs w:val="22"/>
              </w:rPr>
              <w:t>ծածկի</w:t>
            </w:r>
            <w:r>
              <w:rPr>
                <w:rFonts w:ascii="Arial Armenian" w:hAnsi="Arial Armenian" w:cs="Calibri"/>
                <w:sz w:val="22"/>
                <w:szCs w:val="22"/>
              </w:rPr>
              <w:t xml:space="preserve"> </w:t>
            </w:r>
            <w:r>
              <w:rPr>
                <w:rFonts w:ascii="Sylfaen" w:hAnsi="Sylfaen" w:cs="Sylfaen"/>
                <w:sz w:val="22"/>
                <w:szCs w:val="22"/>
              </w:rPr>
              <w:t>մասնակի</w:t>
            </w:r>
            <w:r>
              <w:rPr>
                <w:rFonts w:ascii="Arial Armenian" w:hAnsi="Arial Armenian" w:cs="Calibri"/>
                <w:sz w:val="22"/>
                <w:szCs w:val="22"/>
              </w:rPr>
              <w:t>/</w:t>
            </w:r>
            <w:r>
              <w:rPr>
                <w:rFonts w:ascii="Sylfaen" w:hAnsi="Sylfaen" w:cs="Sylfaen"/>
                <w:sz w:val="22"/>
                <w:szCs w:val="22"/>
              </w:rPr>
              <w:t>փոսային</w:t>
            </w:r>
            <w:r>
              <w:rPr>
                <w:rFonts w:ascii="Arial Armenian" w:hAnsi="Arial Armenian" w:cs="Calibri"/>
                <w:sz w:val="22"/>
                <w:szCs w:val="22"/>
              </w:rPr>
              <w:t xml:space="preserve"> </w:t>
            </w:r>
            <w:r>
              <w:rPr>
                <w:rFonts w:ascii="Sylfaen" w:hAnsi="Sylfaen" w:cs="Sylfaen"/>
                <w:sz w:val="22"/>
                <w:szCs w:val="22"/>
              </w:rPr>
              <w:t>նորոգում</w:t>
            </w:r>
            <w:r>
              <w:rPr>
                <w:rFonts w:ascii="Arial Armenian" w:hAnsi="Arial Armenian" w:cs="Calibri"/>
                <w:sz w:val="22"/>
                <w:szCs w:val="22"/>
              </w:rPr>
              <w:t xml:space="preserve">/ </w:t>
            </w:r>
            <w:r>
              <w:rPr>
                <w:rFonts w:ascii="Sylfaen" w:hAnsi="Sylfaen" w:cs="Sylfaen"/>
                <w:sz w:val="22"/>
                <w:szCs w:val="22"/>
              </w:rPr>
              <w:t>և</w:t>
            </w:r>
            <w:r>
              <w:rPr>
                <w:rFonts w:ascii="Arial Armenian" w:hAnsi="Arial Armenian" w:cs="Calibri"/>
                <w:sz w:val="22"/>
                <w:szCs w:val="22"/>
              </w:rPr>
              <w:t xml:space="preserve"> </w:t>
            </w:r>
            <w:r>
              <w:rPr>
                <w:rFonts w:ascii="Sylfaen" w:hAnsi="Sylfaen" w:cs="Sylfaen"/>
                <w:sz w:val="22"/>
                <w:szCs w:val="22"/>
              </w:rPr>
              <w:t>ընդհանուր</w:t>
            </w:r>
            <w:r>
              <w:rPr>
                <w:rFonts w:ascii="Arial Armenian" w:hAnsi="Arial Armenian" w:cs="Calibri"/>
                <w:sz w:val="22"/>
                <w:szCs w:val="22"/>
              </w:rPr>
              <w:t xml:space="preserve"> </w:t>
            </w:r>
            <w:r>
              <w:rPr>
                <w:rFonts w:ascii="Sylfaen" w:hAnsi="Sylfaen" w:cs="Sylfaen"/>
                <w:sz w:val="22"/>
                <w:szCs w:val="22"/>
              </w:rPr>
              <w:t>քանդում</w:t>
            </w:r>
            <w:r>
              <w:rPr>
                <w:rFonts w:ascii="Arial Armenian" w:hAnsi="Arial Armenian" w:cs="Calibri"/>
                <w:sz w:val="22"/>
                <w:szCs w:val="22"/>
              </w:rPr>
              <w:t xml:space="preserve">, </w:t>
            </w:r>
            <w:r>
              <w:rPr>
                <w:rFonts w:ascii="Sylfaen" w:hAnsi="Sylfaen" w:cs="Sylfaen"/>
                <w:sz w:val="22"/>
                <w:szCs w:val="22"/>
              </w:rPr>
              <w:t>բարձում</w:t>
            </w:r>
            <w:r>
              <w:rPr>
                <w:rFonts w:ascii="Arial Armenian" w:hAnsi="Arial Armenian" w:cs="Calibri"/>
                <w:sz w:val="22"/>
                <w:szCs w:val="22"/>
              </w:rPr>
              <w:t xml:space="preserve">, </w:t>
            </w:r>
            <w:r>
              <w:rPr>
                <w:rFonts w:ascii="Sylfaen" w:hAnsi="Sylfaen" w:cs="Sylfaen"/>
                <w:sz w:val="22"/>
                <w:szCs w:val="22"/>
              </w:rPr>
              <w:t>տեղափոխում</w:t>
            </w:r>
            <w:r>
              <w:rPr>
                <w:rFonts w:ascii="Arial Armenian" w:hAnsi="Arial Armenian" w:cs="Calibri"/>
                <w:sz w:val="22"/>
                <w:szCs w:val="22"/>
              </w:rPr>
              <w:t xml:space="preserve"> </w:t>
            </w:r>
            <w:r>
              <w:rPr>
                <w:rFonts w:ascii="Sylfaen" w:hAnsi="Sylfaen" w:cs="Sylfaen"/>
                <w:sz w:val="22"/>
                <w:szCs w:val="22"/>
              </w:rPr>
              <w:t>թափոնատեղ</w:t>
            </w:r>
            <w:r>
              <w:rPr>
                <w:rFonts w:ascii="Arial Armenian" w:hAnsi="Arial Armenian" w:cs="Calibri"/>
                <w:sz w:val="22"/>
                <w:szCs w:val="22"/>
              </w:rPr>
              <w:t xml:space="preserve">, </w:t>
            </w:r>
            <w:r>
              <w:rPr>
                <w:rFonts w:ascii="Sylfaen" w:hAnsi="Sylfaen" w:cs="Sylfaen"/>
                <w:sz w:val="22"/>
                <w:szCs w:val="22"/>
              </w:rPr>
              <w:t>անհրաժեշտության</w:t>
            </w:r>
            <w:r>
              <w:rPr>
                <w:rFonts w:ascii="Arial Armenian" w:hAnsi="Arial Armenian" w:cs="Calibri"/>
                <w:sz w:val="22"/>
                <w:szCs w:val="22"/>
              </w:rPr>
              <w:t xml:space="preserve"> </w:t>
            </w:r>
            <w:r>
              <w:rPr>
                <w:rFonts w:ascii="Sylfaen" w:hAnsi="Sylfaen" w:cs="Sylfaen"/>
                <w:sz w:val="22"/>
                <w:szCs w:val="22"/>
              </w:rPr>
              <w:t>դեպքում</w:t>
            </w:r>
            <w:r>
              <w:rPr>
                <w:rFonts w:ascii="Arial Armenian" w:hAnsi="Arial Armenian" w:cs="Calibri"/>
                <w:sz w:val="22"/>
                <w:szCs w:val="22"/>
              </w:rPr>
              <w:t xml:space="preserve"> </w:t>
            </w:r>
            <w:r>
              <w:rPr>
                <w:rFonts w:ascii="Sylfaen" w:hAnsi="Sylfaen" w:cs="Sylfaen"/>
                <w:sz w:val="22"/>
                <w:szCs w:val="22"/>
              </w:rPr>
              <w:t>խճի</w:t>
            </w:r>
            <w:r>
              <w:rPr>
                <w:rFonts w:ascii="Arial Armenian" w:hAnsi="Arial Armenian" w:cs="Calibri"/>
                <w:sz w:val="22"/>
                <w:szCs w:val="22"/>
              </w:rPr>
              <w:t xml:space="preserve"> </w:t>
            </w:r>
            <w:r>
              <w:rPr>
                <w:rFonts w:ascii="Sylfaen" w:hAnsi="Sylfaen" w:cs="Sylfaen"/>
                <w:sz w:val="22"/>
                <w:szCs w:val="22"/>
              </w:rPr>
              <w:t>հիմքի</w:t>
            </w:r>
            <w:r>
              <w:rPr>
                <w:rFonts w:ascii="Arial Armenian" w:hAnsi="Arial Armenian" w:cs="Calibri"/>
                <w:sz w:val="22"/>
                <w:szCs w:val="22"/>
              </w:rPr>
              <w:t xml:space="preserve"> </w:t>
            </w:r>
            <w:r>
              <w:rPr>
                <w:rFonts w:ascii="Sylfaen" w:hAnsi="Sylfaen" w:cs="Sylfaen"/>
                <w:sz w:val="22"/>
                <w:szCs w:val="22"/>
              </w:rPr>
              <w:t>իրականացում</w:t>
            </w:r>
            <w:r>
              <w:rPr>
                <w:rFonts w:ascii="Arial Armenian" w:hAnsi="Arial Armenian" w:cs="Calibri"/>
                <w:sz w:val="22"/>
                <w:szCs w:val="22"/>
              </w:rPr>
              <w:t xml:space="preserve"> </w:t>
            </w:r>
            <w:r>
              <w:rPr>
                <w:rFonts w:ascii="Sylfaen" w:hAnsi="Sylfaen" w:cs="Sylfaen"/>
                <w:sz w:val="22"/>
                <w:szCs w:val="22"/>
              </w:rPr>
              <w:t>մինչև</w:t>
            </w:r>
            <w:r>
              <w:rPr>
                <w:rFonts w:ascii="Arial Armenian" w:hAnsi="Arial Armenian" w:cs="Calibri"/>
                <w:sz w:val="22"/>
                <w:szCs w:val="22"/>
              </w:rPr>
              <w:t xml:space="preserve"> 10% </w:t>
            </w:r>
            <w:r>
              <w:rPr>
                <w:rFonts w:ascii="Sylfaen" w:hAnsi="Sylfaen" w:cs="Sylfaen"/>
                <w:sz w:val="22"/>
                <w:szCs w:val="22"/>
              </w:rPr>
              <w:t>ասֆալտբետոնյա</w:t>
            </w:r>
            <w:r>
              <w:rPr>
                <w:rFonts w:ascii="Arial Armenian" w:hAnsi="Arial Armenian" w:cs="Calibri"/>
                <w:sz w:val="22"/>
                <w:szCs w:val="22"/>
              </w:rPr>
              <w:t xml:space="preserve"> </w:t>
            </w:r>
            <w:r>
              <w:rPr>
                <w:rFonts w:ascii="Sylfaen" w:hAnsi="Sylfaen" w:cs="Sylfaen"/>
                <w:sz w:val="22"/>
                <w:szCs w:val="22"/>
              </w:rPr>
              <w:t>ծածկի</w:t>
            </w:r>
            <w:r>
              <w:rPr>
                <w:rFonts w:ascii="Arial Armenian" w:hAnsi="Arial Armenian" w:cs="Calibri"/>
                <w:sz w:val="22"/>
                <w:szCs w:val="22"/>
              </w:rPr>
              <w:t xml:space="preserve"> </w:t>
            </w:r>
            <w:r>
              <w:rPr>
                <w:rFonts w:ascii="Sylfaen" w:hAnsi="Sylfaen" w:cs="Sylfaen"/>
                <w:sz w:val="22"/>
                <w:szCs w:val="22"/>
              </w:rPr>
              <w:t>իրականացում</w:t>
            </w:r>
            <w:r>
              <w:rPr>
                <w:rFonts w:ascii="Arial Armenian" w:hAnsi="Arial Armenian" w:cs="Calibri"/>
                <w:sz w:val="22"/>
                <w:szCs w:val="22"/>
              </w:rPr>
              <w:t xml:space="preserve"> 3-4 </w:t>
            </w:r>
            <w:r>
              <w:rPr>
                <w:rFonts w:ascii="Sylfaen" w:hAnsi="Sylfaen" w:cs="Sylfaen"/>
                <w:sz w:val="22"/>
                <w:szCs w:val="22"/>
              </w:rPr>
              <w:t>սմ</w:t>
            </w:r>
            <w:r>
              <w:rPr>
                <w:rFonts w:ascii="Arial Armenian" w:hAnsi="Arial Armenian" w:cs="Calibri"/>
                <w:sz w:val="22"/>
                <w:szCs w:val="22"/>
              </w:rPr>
              <w:t xml:space="preserve"> </w:t>
            </w:r>
            <w:r>
              <w:rPr>
                <w:rFonts w:ascii="Sylfaen" w:hAnsi="Sylfaen" w:cs="Sylfaen"/>
                <w:sz w:val="22"/>
                <w:szCs w:val="22"/>
              </w:rPr>
              <w:t>հաստությամբ</w:t>
            </w:r>
          </w:p>
        </w:tc>
        <w:tc>
          <w:tcPr>
            <w:tcW w:w="1060" w:type="dxa"/>
            <w:tcBorders>
              <w:top w:val="nil"/>
              <w:left w:val="nil"/>
              <w:bottom w:val="single" w:sz="4" w:space="0" w:color="auto"/>
              <w:right w:val="single" w:sz="4" w:space="0" w:color="auto"/>
            </w:tcBorders>
            <w:shd w:val="clear" w:color="auto" w:fill="auto"/>
            <w:noWrap/>
            <w:vAlign w:val="center"/>
            <w:hideMark/>
          </w:tcPr>
          <w:p w14:paraId="0EFAB3FB" w14:textId="77777777" w:rsidR="001C2133" w:rsidRDefault="001C2133">
            <w:pPr>
              <w:jc w:val="center"/>
              <w:rPr>
                <w:rFonts w:ascii="Arial LatArm" w:hAnsi="Arial LatArm" w:cs="Calibri"/>
                <w:sz w:val="22"/>
                <w:szCs w:val="22"/>
              </w:rPr>
            </w:pPr>
            <w:r>
              <w:rPr>
                <w:rFonts w:ascii="Sylfaen" w:hAnsi="Sylfaen" w:cs="Sylfaen"/>
                <w:sz w:val="22"/>
                <w:szCs w:val="22"/>
              </w:rPr>
              <w:t>քմ</w:t>
            </w:r>
          </w:p>
        </w:tc>
        <w:tc>
          <w:tcPr>
            <w:tcW w:w="1260" w:type="dxa"/>
            <w:tcBorders>
              <w:top w:val="nil"/>
              <w:left w:val="nil"/>
              <w:bottom w:val="single" w:sz="4" w:space="0" w:color="auto"/>
              <w:right w:val="single" w:sz="4" w:space="0" w:color="auto"/>
            </w:tcBorders>
            <w:shd w:val="clear" w:color="auto" w:fill="auto"/>
            <w:noWrap/>
            <w:vAlign w:val="center"/>
            <w:hideMark/>
          </w:tcPr>
          <w:p w14:paraId="42D762F9" w14:textId="77777777" w:rsidR="001C2133" w:rsidRDefault="001C2133">
            <w:pPr>
              <w:jc w:val="center"/>
              <w:rPr>
                <w:rFonts w:ascii="Arial LatArm" w:hAnsi="Arial LatArm" w:cs="Calibri"/>
                <w:sz w:val="22"/>
                <w:szCs w:val="22"/>
              </w:rPr>
            </w:pPr>
            <w:r>
              <w:rPr>
                <w:rFonts w:ascii="Arial LatArm" w:hAnsi="Arial LatArm" w:cs="Calibri"/>
                <w:sz w:val="22"/>
                <w:szCs w:val="22"/>
              </w:rPr>
              <w:t>24500.96</w:t>
            </w:r>
          </w:p>
        </w:tc>
        <w:tc>
          <w:tcPr>
            <w:tcW w:w="1240" w:type="dxa"/>
            <w:tcBorders>
              <w:top w:val="nil"/>
              <w:left w:val="nil"/>
              <w:bottom w:val="single" w:sz="4" w:space="0" w:color="auto"/>
              <w:right w:val="single" w:sz="4" w:space="0" w:color="auto"/>
            </w:tcBorders>
            <w:shd w:val="clear" w:color="auto" w:fill="auto"/>
            <w:noWrap/>
            <w:vAlign w:val="center"/>
          </w:tcPr>
          <w:p w14:paraId="5BFCCC89" w14:textId="33109C9B" w:rsidR="001C2133" w:rsidRDefault="001C2133">
            <w:pPr>
              <w:jc w:val="center"/>
              <w:rPr>
                <w:rFonts w:ascii="Arial LatArm" w:hAnsi="Arial LatArm" w:cs="Calibri"/>
                <w:sz w:val="22"/>
                <w:szCs w:val="22"/>
              </w:rPr>
            </w:pPr>
          </w:p>
        </w:tc>
        <w:tc>
          <w:tcPr>
            <w:tcW w:w="2000" w:type="dxa"/>
            <w:tcBorders>
              <w:top w:val="nil"/>
              <w:left w:val="nil"/>
              <w:bottom w:val="single" w:sz="4" w:space="0" w:color="auto"/>
              <w:right w:val="single" w:sz="4" w:space="0" w:color="auto"/>
            </w:tcBorders>
            <w:shd w:val="clear" w:color="auto" w:fill="auto"/>
            <w:noWrap/>
            <w:vAlign w:val="center"/>
          </w:tcPr>
          <w:p w14:paraId="0C3F9B0F" w14:textId="7D514D54" w:rsidR="001C2133" w:rsidRDefault="001C2133">
            <w:pPr>
              <w:jc w:val="right"/>
              <w:rPr>
                <w:rFonts w:ascii="Arial LatArm" w:hAnsi="Arial LatArm" w:cs="Calibri"/>
                <w:sz w:val="22"/>
                <w:szCs w:val="22"/>
              </w:rPr>
            </w:pPr>
          </w:p>
        </w:tc>
      </w:tr>
      <w:tr w:rsidR="001C2133" w14:paraId="7A23FED0" w14:textId="77777777" w:rsidTr="001C2133">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0E6E763" w14:textId="77777777" w:rsidR="001C2133" w:rsidRDefault="001C2133">
            <w:pPr>
              <w:jc w:val="center"/>
              <w:rPr>
                <w:rFonts w:ascii="Arial LatArm" w:hAnsi="Arial LatArm" w:cs="Calibri"/>
                <w:b/>
                <w:bCs/>
                <w:sz w:val="22"/>
                <w:szCs w:val="22"/>
              </w:rPr>
            </w:pPr>
            <w:r>
              <w:rPr>
                <w:rFonts w:ascii="Arial LatArm" w:hAnsi="Arial LatArm" w:cs="Calibri"/>
                <w:b/>
                <w:bCs/>
                <w:sz w:val="22"/>
                <w:szCs w:val="22"/>
              </w:rPr>
              <w:t> </w:t>
            </w:r>
          </w:p>
        </w:tc>
        <w:tc>
          <w:tcPr>
            <w:tcW w:w="9800" w:type="dxa"/>
            <w:gridSpan w:val="5"/>
            <w:tcBorders>
              <w:top w:val="single" w:sz="4" w:space="0" w:color="auto"/>
              <w:left w:val="nil"/>
              <w:bottom w:val="single" w:sz="4" w:space="0" w:color="auto"/>
              <w:right w:val="single" w:sz="4" w:space="0" w:color="000000"/>
            </w:tcBorders>
            <w:shd w:val="clear" w:color="auto" w:fill="auto"/>
            <w:vAlign w:val="center"/>
            <w:hideMark/>
          </w:tcPr>
          <w:p w14:paraId="1547AF7D" w14:textId="77777777" w:rsidR="001C2133" w:rsidRDefault="001C2133">
            <w:pPr>
              <w:rPr>
                <w:rFonts w:ascii="Arial LatArm" w:hAnsi="Arial LatArm" w:cs="Calibri"/>
                <w:b/>
                <w:bCs/>
                <w:sz w:val="22"/>
                <w:szCs w:val="22"/>
              </w:rPr>
            </w:pPr>
            <w:r>
              <w:rPr>
                <w:rFonts w:ascii="Sylfaen" w:hAnsi="Sylfaen" w:cs="Sylfaen"/>
                <w:b/>
                <w:bCs/>
                <w:sz w:val="22"/>
                <w:szCs w:val="22"/>
              </w:rPr>
              <w:t>Դիտահորերի</w:t>
            </w:r>
            <w:r>
              <w:rPr>
                <w:rFonts w:ascii="Arial LatArm" w:hAnsi="Arial LatArm" w:cs="Calibri"/>
                <w:b/>
                <w:bCs/>
                <w:sz w:val="22"/>
                <w:szCs w:val="22"/>
              </w:rPr>
              <w:t xml:space="preserve"> </w:t>
            </w:r>
            <w:r>
              <w:rPr>
                <w:rFonts w:ascii="Sylfaen" w:hAnsi="Sylfaen" w:cs="Sylfaen"/>
                <w:b/>
                <w:bCs/>
                <w:sz w:val="22"/>
                <w:szCs w:val="22"/>
              </w:rPr>
              <w:t>և</w:t>
            </w:r>
            <w:r>
              <w:rPr>
                <w:rFonts w:ascii="Arial LatArm" w:hAnsi="Arial LatArm" w:cs="Calibri"/>
                <w:b/>
                <w:bCs/>
                <w:sz w:val="22"/>
                <w:szCs w:val="22"/>
              </w:rPr>
              <w:t xml:space="preserve"> </w:t>
            </w:r>
            <w:r>
              <w:rPr>
                <w:rFonts w:ascii="Sylfaen" w:hAnsi="Sylfaen" w:cs="Sylfaen"/>
                <w:b/>
                <w:bCs/>
                <w:sz w:val="22"/>
                <w:szCs w:val="22"/>
              </w:rPr>
              <w:t>անձրևորսիչների</w:t>
            </w:r>
            <w:r>
              <w:rPr>
                <w:rFonts w:ascii="Arial LatArm" w:hAnsi="Arial LatArm" w:cs="Calibri"/>
                <w:b/>
                <w:bCs/>
                <w:sz w:val="22"/>
                <w:szCs w:val="22"/>
              </w:rPr>
              <w:t xml:space="preserve"> </w:t>
            </w:r>
            <w:r>
              <w:rPr>
                <w:rFonts w:ascii="Sylfaen" w:hAnsi="Sylfaen" w:cs="Sylfaen"/>
                <w:b/>
                <w:bCs/>
                <w:sz w:val="22"/>
                <w:szCs w:val="22"/>
              </w:rPr>
              <w:t>ծածկի</w:t>
            </w:r>
            <w:r>
              <w:rPr>
                <w:rFonts w:ascii="Arial LatArm" w:hAnsi="Arial LatArm" w:cs="Calibri"/>
                <w:b/>
                <w:bCs/>
                <w:sz w:val="22"/>
                <w:szCs w:val="22"/>
              </w:rPr>
              <w:t xml:space="preserve"> </w:t>
            </w:r>
            <w:r>
              <w:rPr>
                <w:rFonts w:ascii="Sylfaen" w:hAnsi="Sylfaen" w:cs="Sylfaen"/>
                <w:b/>
                <w:bCs/>
                <w:sz w:val="22"/>
                <w:szCs w:val="22"/>
              </w:rPr>
              <w:t>սալի</w:t>
            </w:r>
            <w:r>
              <w:rPr>
                <w:rFonts w:ascii="Arial LatArm" w:hAnsi="Arial LatArm" w:cs="Calibri"/>
                <w:b/>
                <w:bCs/>
                <w:sz w:val="22"/>
                <w:szCs w:val="22"/>
              </w:rPr>
              <w:t xml:space="preserve"> </w:t>
            </w:r>
            <w:r>
              <w:rPr>
                <w:rFonts w:ascii="Sylfaen" w:hAnsi="Sylfaen" w:cs="Sylfaen"/>
                <w:b/>
                <w:bCs/>
                <w:sz w:val="22"/>
                <w:szCs w:val="22"/>
              </w:rPr>
              <w:t>նիշերի</w:t>
            </w:r>
            <w:r>
              <w:rPr>
                <w:rFonts w:ascii="Arial LatArm" w:hAnsi="Arial LatArm" w:cs="Calibri"/>
                <w:b/>
                <w:bCs/>
                <w:sz w:val="22"/>
                <w:szCs w:val="22"/>
              </w:rPr>
              <w:t xml:space="preserve"> </w:t>
            </w:r>
            <w:r>
              <w:rPr>
                <w:rFonts w:ascii="Sylfaen" w:hAnsi="Sylfaen" w:cs="Sylfaen"/>
                <w:b/>
                <w:bCs/>
                <w:sz w:val="22"/>
                <w:szCs w:val="22"/>
              </w:rPr>
              <w:t>ուղղում</w:t>
            </w:r>
          </w:p>
        </w:tc>
      </w:tr>
      <w:tr w:rsidR="001C2133" w14:paraId="0ADCF317" w14:textId="77777777" w:rsidTr="001C2133">
        <w:trPr>
          <w:trHeight w:val="22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1F35870" w14:textId="77777777" w:rsidR="001C2133" w:rsidRDefault="001C2133">
            <w:pPr>
              <w:jc w:val="center"/>
              <w:rPr>
                <w:rFonts w:ascii="Arial LatArm" w:hAnsi="Arial LatArm" w:cs="Calibri"/>
                <w:b/>
                <w:bCs/>
                <w:sz w:val="22"/>
                <w:szCs w:val="22"/>
              </w:rPr>
            </w:pPr>
            <w:r>
              <w:rPr>
                <w:rFonts w:ascii="Arial LatArm" w:hAnsi="Arial LatArm" w:cs="Calibri"/>
                <w:b/>
                <w:bCs/>
                <w:sz w:val="22"/>
                <w:szCs w:val="22"/>
              </w:rPr>
              <w:t>2</w:t>
            </w:r>
          </w:p>
        </w:tc>
        <w:tc>
          <w:tcPr>
            <w:tcW w:w="4240" w:type="dxa"/>
            <w:tcBorders>
              <w:top w:val="nil"/>
              <w:left w:val="nil"/>
              <w:bottom w:val="single" w:sz="4" w:space="0" w:color="auto"/>
              <w:right w:val="single" w:sz="4" w:space="0" w:color="auto"/>
            </w:tcBorders>
            <w:shd w:val="clear" w:color="auto" w:fill="auto"/>
            <w:hideMark/>
          </w:tcPr>
          <w:p w14:paraId="7F94A9A9" w14:textId="77777777" w:rsidR="001C2133" w:rsidRDefault="001C2133">
            <w:pPr>
              <w:rPr>
                <w:rFonts w:ascii="Arial Armenian" w:hAnsi="Arial Armenian" w:cs="Calibri"/>
                <w:sz w:val="22"/>
                <w:szCs w:val="22"/>
              </w:rPr>
            </w:pPr>
            <w:r>
              <w:rPr>
                <w:rFonts w:ascii="Sylfaen" w:hAnsi="Sylfaen" w:cs="Sylfaen"/>
                <w:sz w:val="22"/>
                <w:szCs w:val="22"/>
              </w:rPr>
              <w:t>Ասֆալտբետոնյա</w:t>
            </w:r>
            <w:r>
              <w:rPr>
                <w:rFonts w:ascii="Arial Armenian" w:hAnsi="Arial Armenian" w:cs="Calibri"/>
                <w:sz w:val="22"/>
                <w:szCs w:val="22"/>
              </w:rPr>
              <w:t xml:space="preserve"> </w:t>
            </w:r>
            <w:r>
              <w:rPr>
                <w:rFonts w:ascii="Sylfaen" w:hAnsi="Sylfaen" w:cs="Sylfaen"/>
                <w:sz w:val="22"/>
                <w:szCs w:val="22"/>
              </w:rPr>
              <w:t>ծածկի</w:t>
            </w:r>
            <w:r>
              <w:rPr>
                <w:rFonts w:ascii="Arial Armenian" w:hAnsi="Arial Armenian" w:cs="Calibri"/>
                <w:sz w:val="22"/>
                <w:szCs w:val="22"/>
              </w:rPr>
              <w:t xml:space="preserve"> </w:t>
            </w:r>
            <w:r>
              <w:rPr>
                <w:rFonts w:ascii="Sylfaen" w:hAnsi="Sylfaen" w:cs="Sylfaen"/>
                <w:sz w:val="22"/>
                <w:szCs w:val="22"/>
              </w:rPr>
              <w:t>և</w:t>
            </w:r>
            <w:r>
              <w:rPr>
                <w:rFonts w:ascii="Arial Armenian" w:hAnsi="Arial Armenian" w:cs="Calibri"/>
                <w:sz w:val="22"/>
                <w:szCs w:val="22"/>
              </w:rPr>
              <w:t xml:space="preserve"> </w:t>
            </w:r>
            <w:r>
              <w:rPr>
                <w:rFonts w:ascii="Sylfaen" w:hAnsi="Sylfaen" w:cs="Sylfaen"/>
                <w:sz w:val="22"/>
                <w:szCs w:val="22"/>
              </w:rPr>
              <w:t>հիմքի</w:t>
            </w:r>
            <w:r>
              <w:rPr>
                <w:rFonts w:ascii="Arial Armenian" w:hAnsi="Arial Armenian" w:cs="Calibri"/>
                <w:sz w:val="22"/>
                <w:szCs w:val="22"/>
              </w:rPr>
              <w:t xml:space="preserve"> </w:t>
            </w:r>
            <w:r>
              <w:rPr>
                <w:rFonts w:ascii="Sylfaen" w:hAnsi="Sylfaen" w:cs="Sylfaen"/>
                <w:sz w:val="22"/>
                <w:szCs w:val="22"/>
              </w:rPr>
              <w:t>քանդում</w:t>
            </w:r>
            <w:r>
              <w:rPr>
                <w:rFonts w:ascii="Arial Armenian" w:hAnsi="Arial Armenian" w:cs="Calibri"/>
                <w:sz w:val="22"/>
                <w:szCs w:val="22"/>
              </w:rPr>
              <w:t xml:space="preserve">, </w:t>
            </w:r>
            <w:r>
              <w:rPr>
                <w:rFonts w:ascii="Sylfaen" w:hAnsi="Sylfaen" w:cs="Sylfaen"/>
                <w:sz w:val="22"/>
                <w:szCs w:val="22"/>
              </w:rPr>
              <w:t>բարձում</w:t>
            </w:r>
            <w:r>
              <w:rPr>
                <w:rFonts w:ascii="Arial Armenian" w:hAnsi="Arial Armenian" w:cs="Calibri"/>
                <w:sz w:val="22"/>
                <w:szCs w:val="22"/>
              </w:rPr>
              <w:t xml:space="preserve">, </w:t>
            </w:r>
            <w:r>
              <w:rPr>
                <w:rFonts w:ascii="Sylfaen" w:hAnsi="Sylfaen" w:cs="Sylfaen"/>
                <w:sz w:val="22"/>
                <w:szCs w:val="22"/>
              </w:rPr>
              <w:t>տեղափոխում</w:t>
            </w:r>
            <w:r>
              <w:rPr>
                <w:rFonts w:ascii="Arial Armenian" w:hAnsi="Arial Armenian" w:cs="Calibri"/>
                <w:sz w:val="22"/>
                <w:szCs w:val="22"/>
              </w:rPr>
              <w:t xml:space="preserve"> </w:t>
            </w:r>
            <w:r>
              <w:rPr>
                <w:rFonts w:ascii="Sylfaen" w:hAnsi="Sylfaen" w:cs="Sylfaen"/>
                <w:sz w:val="22"/>
                <w:szCs w:val="22"/>
              </w:rPr>
              <w:t>թափոնատեղ</w:t>
            </w:r>
            <w:r>
              <w:rPr>
                <w:rFonts w:ascii="Arial Armenian" w:hAnsi="Arial Armenian" w:cs="Calibri"/>
                <w:sz w:val="22"/>
                <w:szCs w:val="22"/>
              </w:rPr>
              <w:t xml:space="preserve">, </w:t>
            </w:r>
            <w:r>
              <w:rPr>
                <w:rFonts w:ascii="Sylfaen" w:hAnsi="Sylfaen" w:cs="Sylfaen"/>
                <w:sz w:val="22"/>
                <w:szCs w:val="22"/>
              </w:rPr>
              <w:t>հիմքերի</w:t>
            </w:r>
            <w:r>
              <w:rPr>
                <w:rFonts w:ascii="Arial Armenian" w:hAnsi="Arial Armenian" w:cs="Calibri"/>
                <w:sz w:val="22"/>
                <w:szCs w:val="22"/>
              </w:rPr>
              <w:t xml:space="preserve"> </w:t>
            </w:r>
            <w:r>
              <w:rPr>
                <w:rFonts w:ascii="Sylfaen" w:hAnsi="Sylfaen" w:cs="Sylfaen"/>
                <w:sz w:val="22"/>
                <w:szCs w:val="22"/>
              </w:rPr>
              <w:t>և</w:t>
            </w:r>
            <w:r>
              <w:rPr>
                <w:rFonts w:ascii="Arial Armenian" w:hAnsi="Arial Armenian" w:cs="Calibri"/>
                <w:sz w:val="22"/>
                <w:szCs w:val="22"/>
              </w:rPr>
              <w:t xml:space="preserve"> </w:t>
            </w:r>
            <w:r>
              <w:rPr>
                <w:rFonts w:ascii="Sylfaen" w:hAnsi="Sylfaen" w:cs="Sylfaen"/>
                <w:sz w:val="22"/>
                <w:szCs w:val="22"/>
              </w:rPr>
              <w:t>կողային</w:t>
            </w:r>
            <w:r>
              <w:rPr>
                <w:rFonts w:ascii="Arial Armenian" w:hAnsi="Arial Armenian" w:cs="Calibri"/>
                <w:sz w:val="22"/>
                <w:szCs w:val="22"/>
              </w:rPr>
              <w:t xml:space="preserve"> </w:t>
            </w:r>
            <w:r>
              <w:rPr>
                <w:rFonts w:ascii="Sylfaen" w:hAnsi="Sylfaen" w:cs="Sylfaen"/>
                <w:sz w:val="22"/>
                <w:szCs w:val="22"/>
              </w:rPr>
              <w:t>տարածքի</w:t>
            </w:r>
            <w:r>
              <w:rPr>
                <w:rFonts w:ascii="Arial Armenian" w:hAnsi="Arial Armenian" w:cs="Calibri"/>
                <w:sz w:val="22"/>
                <w:szCs w:val="22"/>
              </w:rPr>
              <w:t xml:space="preserve"> </w:t>
            </w:r>
            <w:r>
              <w:rPr>
                <w:rFonts w:ascii="Sylfaen" w:hAnsi="Sylfaen" w:cs="Sylfaen"/>
                <w:sz w:val="22"/>
                <w:szCs w:val="22"/>
              </w:rPr>
              <w:t>բետոնապատում</w:t>
            </w:r>
            <w:r>
              <w:rPr>
                <w:rFonts w:ascii="Arial Armenian" w:hAnsi="Arial Armenian" w:cs="Calibri"/>
                <w:sz w:val="22"/>
                <w:szCs w:val="22"/>
              </w:rPr>
              <w:t xml:space="preserve"> </w:t>
            </w:r>
            <w:r>
              <w:rPr>
                <w:rFonts w:ascii="Sylfaen" w:hAnsi="Sylfaen" w:cs="Sylfaen"/>
                <w:sz w:val="22"/>
                <w:szCs w:val="22"/>
              </w:rPr>
              <w:t>մինչև</w:t>
            </w:r>
            <w:r>
              <w:rPr>
                <w:rFonts w:ascii="Arial Armenian" w:hAnsi="Arial Armenian" w:cs="Calibri"/>
                <w:sz w:val="22"/>
                <w:szCs w:val="22"/>
              </w:rPr>
              <w:t xml:space="preserve"> </w:t>
            </w:r>
            <w:r>
              <w:rPr>
                <w:rFonts w:ascii="Sylfaen" w:hAnsi="Sylfaen" w:cs="Sylfaen"/>
                <w:sz w:val="22"/>
                <w:szCs w:val="22"/>
              </w:rPr>
              <w:t>հ</w:t>
            </w:r>
            <w:r>
              <w:rPr>
                <w:rFonts w:ascii="Arial Armenian" w:hAnsi="Arial Armenian" w:cs="Calibri"/>
                <w:sz w:val="22"/>
                <w:szCs w:val="22"/>
              </w:rPr>
              <w:t>=30</w:t>
            </w:r>
            <w:r>
              <w:rPr>
                <w:rFonts w:ascii="Sylfaen" w:hAnsi="Sylfaen" w:cs="Sylfaen"/>
                <w:sz w:val="22"/>
                <w:szCs w:val="22"/>
              </w:rPr>
              <w:t>սմ</w:t>
            </w:r>
            <w:r>
              <w:rPr>
                <w:rFonts w:ascii="Arial Armenian" w:hAnsi="Arial Armenian" w:cs="Calibri"/>
                <w:sz w:val="22"/>
                <w:szCs w:val="22"/>
              </w:rPr>
              <w:t xml:space="preserve">, </w:t>
            </w:r>
            <w:r>
              <w:rPr>
                <w:rFonts w:ascii="Sylfaen" w:hAnsi="Sylfaen" w:cs="Sylfaen"/>
                <w:sz w:val="22"/>
                <w:szCs w:val="22"/>
              </w:rPr>
              <w:t>ծածկի</w:t>
            </w:r>
            <w:r>
              <w:rPr>
                <w:rFonts w:ascii="Arial Armenian" w:hAnsi="Arial Armenian" w:cs="Calibri"/>
                <w:sz w:val="22"/>
                <w:szCs w:val="22"/>
              </w:rPr>
              <w:t xml:space="preserve"> </w:t>
            </w:r>
            <w:r>
              <w:rPr>
                <w:rFonts w:ascii="Sylfaen" w:hAnsi="Sylfaen" w:cs="Sylfaen"/>
                <w:sz w:val="22"/>
                <w:szCs w:val="22"/>
              </w:rPr>
              <w:t>սալի</w:t>
            </w:r>
            <w:r>
              <w:rPr>
                <w:rFonts w:ascii="Arial Armenian" w:hAnsi="Arial Armenian" w:cs="Calibri"/>
                <w:sz w:val="22"/>
                <w:szCs w:val="22"/>
              </w:rPr>
              <w:t xml:space="preserve"> </w:t>
            </w:r>
            <w:r>
              <w:rPr>
                <w:rFonts w:ascii="Sylfaen" w:hAnsi="Sylfaen" w:cs="Sylfaen"/>
                <w:sz w:val="22"/>
                <w:szCs w:val="22"/>
              </w:rPr>
              <w:t>վերատեղադրում</w:t>
            </w:r>
            <w:r>
              <w:rPr>
                <w:rFonts w:ascii="Arial Armenian" w:hAnsi="Arial Armenian" w:cs="Calibri"/>
                <w:sz w:val="22"/>
                <w:szCs w:val="22"/>
              </w:rPr>
              <w:t xml:space="preserve">, </w:t>
            </w:r>
            <w:r>
              <w:rPr>
                <w:rFonts w:ascii="Sylfaen" w:hAnsi="Sylfaen" w:cs="Sylfaen"/>
                <w:sz w:val="22"/>
                <w:szCs w:val="22"/>
              </w:rPr>
              <w:t>մակերեսի</w:t>
            </w:r>
            <w:r>
              <w:rPr>
                <w:rFonts w:ascii="Arial Armenian" w:hAnsi="Arial Armenian" w:cs="Calibri"/>
                <w:sz w:val="22"/>
                <w:szCs w:val="22"/>
              </w:rPr>
              <w:t xml:space="preserve"> </w:t>
            </w:r>
            <w:r>
              <w:rPr>
                <w:rFonts w:ascii="Sylfaen" w:hAnsi="Sylfaen" w:cs="Sylfaen"/>
                <w:sz w:val="22"/>
                <w:szCs w:val="22"/>
              </w:rPr>
              <w:t>մշակում</w:t>
            </w:r>
            <w:r>
              <w:rPr>
                <w:rFonts w:ascii="Arial Armenian" w:hAnsi="Arial Armenian" w:cs="Calibri"/>
                <w:sz w:val="22"/>
                <w:szCs w:val="22"/>
              </w:rPr>
              <w:t xml:space="preserve"> </w:t>
            </w:r>
            <w:r>
              <w:rPr>
                <w:rFonts w:ascii="Sylfaen" w:hAnsi="Sylfaen" w:cs="Sylfaen"/>
                <w:sz w:val="22"/>
                <w:szCs w:val="22"/>
              </w:rPr>
              <w:t>բիտումային</w:t>
            </w:r>
            <w:r>
              <w:rPr>
                <w:rFonts w:ascii="Arial Armenian" w:hAnsi="Arial Armenian" w:cs="Calibri"/>
                <w:sz w:val="22"/>
                <w:szCs w:val="22"/>
              </w:rPr>
              <w:t xml:space="preserve"> </w:t>
            </w:r>
            <w:r>
              <w:rPr>
                <w:rFonts w:ascii="Sylfaen" w:hAnsi="Sylfaen" w:cs="Sylfaen"/>
                <w:sz w:val="22"/>
                <w:szCs w:val="22"/>
              </w:rPr>
              <w:t>էմուլսիայով</w:t>
            </w:r>
            <w:r>
              <w:rPr>
                <w:rFonts w:ascii="Arial Armenian" w:hAnsi="Arial Armenian" w:cs="Calibri"/>
                <w:sz w:val="22"/>
                <w:szCs w:val="22"/>
              </w:rPr>
              <w:t xml:space="preserve">, </w:t>
            </w:r>
            <w:r>
              <w:rPr>
                <w:rFonts w:ascii="Sylfaen" w:hAnsi="Sylfaen" w:cs="Sylfaen"/>
                <w:sz w:val="22"/>
                <w:szCs w:val="22"/>
              </w:rPr>
              <w:t>ասֆալտբետոնյա</w:t>
            </w:r>
            <w:r>
              <w:rPr>
                <w:rFonts w:ascii="Arial Armenian" w:hAnsi="Arial Armenian" w:cs="Calibri"/>
                <w:sz w:val="22"/>
                <w:szCs w:val="22"/>
              </w:rPr>
              <w:t xml:space="preserve"> </w:t>
            </w:r>
            <w:r>
              <w:rPr>
                <w:rFonts w:ascii="Sylfaen" w:hAnsi="Sylfaen" w:cs="Sylfaen"/>
                <w:sz w:val="22"/>
                <w:szCs w:val="22"/>
              </w:rPr>
              <w:t>ծածկի</w:t>
            </w:r>
            <w:r>
              <w:rPr>
                <w:rFonts w:ascii="Arial Armenian" w:hAnsi="Arial Armenian" w:cs="Calibri"/>
                <w:sz w:val="22"/>
                <w:szCs w:val="22"/>
              </w:rPr>
              <w:t xml:space="preserve"> </w:t>
            </w:r>
            <w:r>
              <w:rPr>
                <w:rFonts w:ascii="Sylfaen" w:hAnsi="Sylfaen" w:cs="Sylfaen"/>
                <w:sz w:val="22"/>
                <w:szCs w:val="22"/>
              </w:rPr>
              <w:t>վերին</w:t>
            </w:r>
            <w:r>
              <w:rPr>
                <w:rFonts w:ascii="Arial Armenian" w:hAnsi="Arial Armenian" w:cs="Calibri"/>
                <w:sz w:val="22"/>
                <w:szCs w:val="22"/>
              </w:rPr>
              <w:t xml:space="preserve"> </w:t>
            </w:r>
            <w:r>
              <w:rPr>
                <w:rFonts w:ascii="Sylfaen" w:hAnsi="Sylfaen" w:cs="Sylfaen"/>
                <w:sz w:val="22"/>
                <w:szCs w:val="22"/>
              </w:rPr>
              <w:t>շերտի</w:t>
            </w:r>
            <w:r>
              <w:rPr>
                <w:rFonts w:ascii="Arial Armenian" w:hAnsi="Arial Armenian" w:cs="Calibri"/>
                <w:sz w:val="22"/>
                <w:szCs w:val="22"/>
              </w:rPr>
              <w:t xml:space="preserve"> </w:t>
            </w:r>
            <w:r>
              <w:rPr>
                <w:rFonts w:ascii="Sylfaen" w:hAnsi="Sylfaen" w:cs="Sylfaen"/>
                <w:sz w:val="22"/>
                <w:szCs w:val="22"/>
              </w:rPr>
              <w:t>իրականացում</w:t>
            </w:r>
            <w:r>
              <w:rPr>
                <w:rFonts w:ascii="Arial Armenian" w:hAnsi="Arial Armenian" w:cs="Calibri"/>
                <w:sz w:val="22"/>
                <w:szCs w:val="22"/>
              </w:rPr>
              <w:t xml:space="preserve"> </w:t>
            </w:r>
            <w:r>
              <w:rPr>
                <w:rFonts w:ascii="Sylfaen" w:hAnsi="Sylfaen" w:cs="Sylfaen"/>
                <w:sz w:val="22"/>
                <w:szCs w:val="22"/>
              </w:rPr>
              <w:t>հ</w:t>
            </w:r>
            <w:r>
              <w:rPr>
                <w:rFonts w:ascii="Arial Armenian" w:hAnsi="Arial Armenian" w:cs="Calibri"/>
                <w:sz w:val="22"/>
                <w:szCs w:val="22"/>
              </w:rPr>
              <w:t>.</w:t>
            </w:r>
            <w:r>
              <w:rPr>
                <w:rFonts w:ascii="Sylfaen" w:hAnsi="Sylfaen" w:cs="Sylfaen"/>
                <w:sz w:val="22"/>
                <w:szCs w:val="22"/>
              </w:rPr>
              <w:t>միջ</w:t>
            </w:r>
            <w:r>
              <w:rPr>
                <w:rFonts w:ascii="Arial Armenian" w:hAnsi="Arial Armenian" w:cs="Calibri"/>
                <w:sz w:val="22"/>
                <w:szCs w:val="22"/>
              </w:rPr>
              <w:t xml:space="preserve"> = 5</w:t>
            </w:r>
            <w:r>
              <w:rPr>
                <w:rFonts w:ascii="Sylfaen" w:hAnsi="Sylfaen" w:cs="Sylfaen"/>
                <w:sz w:val="22"/>
                <w:szCs w:val="22"/>
              </w:rPr>
              <w:t>սմ</w:t>
            </w:r>
            <w:r>
              <w:rPr>
                <w:rFonts w:ascii="Arial Armenian" w:hAnsi="Arial Armenian" w:cs="Calibri"/>
                <w:sz w:val="22"/>
                <w:szCs w:val="22"/>
              </w:rPr>
              <w:t xml:space="preserve"> </w:t>
            </w:r>
            <w:r>
              <w:rPr>
                <w:rFonts w:ascii="Sylfaen" w:hAnsi="Sylfaen" w:cs="Sylfaen"/>
                <w:sz w:val="22"/>
                <w:szCs w:val="22"/>
              </w:rPr>
              <w:t>հաստությամբ</w:t>
            </w:r>
          </w:p>
        </w:tc>
        <w:tc>
          <w:tcPr>
            <w:tcW w:w="1060" w:type="dxa"/>
            <w:tcBorders>
              <w:top w:val="nil"/>
              <w:left w:val="nil"/>
              <w:bottom w:val="single" w:sz="4" w:space="0" w:color="auto"/>
              <w:right w:val="single" w:sz="4" w:space="0" w:color="auto"/>
            </w:tcBorders>
            <w:shd w:val="clear" w:color="auto" w:fill="auto"/>
            <w:noWrap/>
            <w:vAlign w:val="center"/>
            <w:hideMark/>
          </w:tcPr>
          <w:p w14:paraId="053DA498" w14:textId="77777777" w:rsidR="001C2133" w:rsidRDefault="001C2133">
            <w:pPr>
              <w:jc w:val="center"/>
              <w:rPr>
                <w:rFonts w:ascii="Arial LatArm" w:hAnsi="Arial LatArm" w:cs="Calibri"/>
                <w:sz w:val="22"/>
                <w:szCs w:val="22"/>
              </w:rPr>
            </w:pPr>
            <w:r>
              <w:rPr>
                <w:rFonts w:ascii="Sylfaen" w:hAnsi="Sylfaen" w:cs="Sylfaen"/>
                <w:sz w:val="22"/>
                <w:szCs w:val="22"/>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E019C9" w14:textId="77777777" w:rsidR="001C2133" w:rsidRDefault="001C2133">
            <w:pPr>
              <w:jc w:val="center"/>
              <w:rPr>
                <w:rFonts w:ascii="Arial LatArm" w:hAnsi="Arial LatArm" w:cs="Calibri"/>
                <w:sz w:val="22"/>
                <w:szCs w:val="22"/>
              </w:rPr>
            </w:pPr>
            <w:r>
              <w:rPr>
                <w:rFonts w:ascii="Arial LatArm" w:hAnsi="Arial LatArm" w:cs="Calibri"/>
                <w:sz w:val="22"/>
                <w:szCs w:val="22"/>
              </w:rPr>
              <w:t>40</w:t>
            </w:r>
          </w:p>
        </w:tc>
        <w:tc>
          <w:tcPr>
            <w:tcW w:w="1240" w:type="dxa"/>
            <w:tcBorders>
              <w:top w:val="nil"/>
              <w:left w:val="nil"/>
              <w:bottom w:val="single" w:sz="4" w:space="0" w:color="auto"/>
              <w:right w:val="single" w:sz="4" w:space="0" w:color="auto"/>
            </w:tcBorders>
            <w:shd w:val="clear" w:color="auto" w:fill="auto"/>
            <w:noWrap/>
            <w:vAlign w:val="center"/>
          </w:tcPr>
          <w:p w14:paraId="384A0132" w14:textId="118A4169" w:rsidR="001C2133" w:rsidRDefault="001C2133">
            <w:pPr>
              <w:jc w:val="center"/>
              <w:rPr>
                <w:rFonts w:ascii="Arial LatArm" w:hAnsi="Arial LatArm" w:cs="Calibri"/>
                <w:sz w:val="22"/>
                <w:szCs w:val="22"/>
              </w:rPr>
            </w:pPr>
          </w:p>
        </w:tc>
        <w:tc>
          <w:tcPr>
            <w:tcW w:w="2000" w:type="dxa"/>
            <w:tcBorders>
              <w:top w:val="nil"/>
              <w:left w:val="nil"/>
              <w:bottom w:val="single" w:sz="4" w:space="0" w:color="auto"/>
              <w:right w:val="single" w:sz="4" w:space="0" w:color="auto"/>
            </w:tcBorders>
            <w:shd w:val="clear" w:color="auto" w:fill="auto"/>
            <w:noWrap/>
            <w:vAlign w:val="center"/>
          </w:tcPr>
          <w:p w14:paraId="0A1CB874" w14:textId="1F54C159" w:rsidR="001C2133" w:rsidRDefault="001C2133">
            <w:pPr>
              <w:jc w:val="right"/>
              <w:rPr>
                <w:rFonts w:ascii="Arial LatArm" w:hAnsi="Arial LatArm" w:cs="Calibri"/>
                <w:sz w:val="22"/>
                <w:szCs w:val="22"/>
              </w:rPr>
            </w:pPr>
          </w:p>
        </w:tc>
      </w:tr>
      <w:tr w:rsidR="001C2133" w14:paraId="18EA48A1" w14:textId="77777777" w:rsidTr="001C2133">
        <w:trPr>
          <w:trHeight w:val="555"/>
        </w:trPr>
        <w:tc>
          <w:tcPr>
            <w:tcW w:w="460" w:type="dxa"/>
            <w:tcBorders>
              <w:top w:val="nil"/>
              <w:left w:val="single" w:sz="4" w:space="0" w:color="auto"/>
              <w:bottom w:val="nil"/>
              <w:right w:val="single" w:sz="4" w:space="0" w:color="auto"/>
            </w:tcBorders>
            <w:shd w:val="clear" w:color="auto" w:fill="auto"/>
            <w:vAlign w:val="center"/>
            <w:hideMark/>
          </w:tcPr>
          <w:p w14:paraId="59666EA1" w14:textId="77777777" w:rsidR="001C2133" w:rsidRDefault="001C2133">
            <w:pPr>
              <w:jc w:val="center"/>
              <w:rPr>
                <w:rFonts w:ascii="Arial LatArm" w:hAnsi="Arial LatArm" w:cs="Calibri"/>
                <w:b/>
                <w:bCs/>
                <w:i/>
                <w:iCs/>
                <w:sz w:val="22"/>
                <w:szCs w:val="22"/>
              </w:rPr>
            </w:pPr>
            <w:r>
              <w:rPr>
                <w:rFonts w:ascii="Arial LatArm" w:hAnsi="Arial LatArm" w:cs="Calibri"/>
                <w:b/>
                <w:bCs/>
                <w:i/>
                <w:iCs/>
                <w:sz w:val="22"/>
                <w:szCs w:val="22"/>
              </w:rPr>
              <w:t> </w:t>
            </w:r>
          </w:p>
        </w:tc>
        <w:tc>
          <w:tcPr>
            <w:tcW w:w="7800" w:type="dxa"/>
            <w:gridSpan w:val="4"/>
            <w:tcBorders>
              <w:top w:val="single" w:sz="4" w:space="0" w:color="auto"/>
              <w:left w:val="nil"/>
              <w:bottom w:val="single" w:sz="4" w:space="0" w:color="auto"/>
              <w:right w:val="single" w:sz="4" w:space="0" w:color="auto"/>
            </w:tcBorders>
            <w:shd w:val="clear" w:color="auto" w:fill="auto"/>
            <w:vAlign w:val="center"/>
            <w:hideMark/>
          </w:tcPr>
          <w:p w14:paraId="49AEF5F2" w14:textId="77777777" w:rsidR="001C2133" w:rsidRDefault="001C2133">
            <w:pPr>
              <w:jc w:val="right"/>
              <w:rPr>
                <w:rFonts w:ascii="Arial LatArm" w:hAnsi="Arial LatArm" w:cs="Calibri"/>
                <w:sz w:val="22"/>
                <w:szCs w:val="22"/>
              </w:rPr>
            </w:pPr>
            <w:r>
              <w:rPr>
                <w:rFonts w:ascii="Arial LatArm" w:hAnsi="Arial LatArm" w:cs="Calibri"/>
                <w:sz w:val="22"/>
                <w:szCs w:val="22"/>
              </w:rPr>
              <w:t>ÀÝ¹³Ù»ÝÁ</w:t>
            </w:r>
          </w:p>
        </w:tc>
        <w:tc>
          <w:tcPr>
            <w:tcW w:w="2000" w:type="dxa"/>
            <w:tcBorders>
              <w:top w:val="nil"/>
              <w:left w:val="nil"/>
              <w:bottom w:val="single" w:sz="4" w:space="0" w:color="auto"/>
              <w:right w:val="single" w:sz="4" w:space="0" w:color="auto"/>
            </w:tcBorders>
            <w:shd w:val="clear" w:color="auto" w:fill="auto"/>
            <w:vAlign w:val="center"/>
            <w:hideMark/>
          </w:tcPr>
          <w:p w14:paraId="581E2E7D" w14:textId="7FFC16F5" w:rsidR="001C2133" w:rsidRDefault="001C2133">
            <w:pPr>
              <w:jc w:val="right"/>
              <w:rPr>
                <w:rFonts w:ascii="Arial LatArm" w:hAnsi="Arial LatArm" w:cs="Calibri"/>
                <w:sz w:val="22"/>
                <w:szCs w:val="22"/>
              </w:rPr>
            </w:pPr>
          </w:p>
        </w:tc>
      </w:tr>
      <w:tr w:rsidR="001C2133" w14:paraId="5BEACBC6" w14:textId="77777777" w:rsidTr="001C2133">
        <w:trPr>
          <w:trHeight w:val="555"/>
        </w:trPr>
        <w:tc>
          <w:tcPr>
            <w:tcW w:w="460"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6EF10C72" w14:textId="77777777" w:rsidR="001C2133" w:rsidRDefault="001C2133">
            <w:pPr>
              <w:jc w:val="center"/>
              <w:rPr>
                <w:rFonts w:ascii="Arial LatArm" w:hAnsi="Arial LatArm" w:cs="Calibri"/>
                <w:sz w:val="22"/>
                <w:szCs w:val="22"/>
              </w:rPr>
            </w:pPr>
            <w:r>
              <w:rPr>
                <w:rFonts w:ascii="Arial LatArm" w:hAnsi="Arial LatArm" w:cs="Calibri"/>
                <w:sz w:val="22"/>
                <w:szCs w:val="22"/>
              </w:rPr>
              <w:t> </w:t>
            </w:r>
          </w:p>
        </w:tc>
        <w:tc>
          <w:tcPr>
            <w:tcW w:w="7800" w:type="dxa"/>
            <w:gridSpan w:val="4"/>
            <w:tcBorders>
              <w:top w:val="nil"/>
              <w:left w:val="nil"/>
              <w:bottom w:val="double" w:sz="6" w:space="0" w:color="auto"/>
              <w:right w:val="single" w:sz="4" w:space="0" w:color="000000"/>
            </w:tcBorders>
            <w:shd w:val="clear" w:color="auto" w:fill="auto"/>
            <w:vAlign w:val="center"/>
            <w:hideMark/>
          </w:tcPr>
          <w:p w14:paraId="307767F4" w14:textId="77777777" w:rsidR="001C2133" w:rsidRDefault="001C2133">
            <w:pPr>
              <w:jc w:val="right"/>
              <w:rPr>
                <w:rFonts w:ascii="Arial LatArm" w:hAnsi="Arial LatArm" w:cs="Calibri"/>
                <w:sz w:val="22"/>
                <w:szCs w:val="22"/>
              </w:rPr>
            </w:pPr>
            <w:r>
              <w:rPr>
                <w:rFonts w:ascii="Arial LatArm" w:hAnsi="Arial LatArm" w:cs="Calibri"/>
                <w:sz w:val="22"/>
                <w:szCs w:val="22"/>
              </w:rPr>
              <w:t>²²Ð 20%</w:t>
            </w:r>
          </w:p>
        </w:tc>
        <w:tc>
          <w:tcPr>
            <w:tcW w:w="2000" w:type="dxa"/>
            <w:tcBorders>
              <w:top w:val="nil"/>
              <w:left w:val="nil"/>
              <w:bottom w:val="double" w:sz="6" w:space="0" w:color="auto"/>
              <w:right w:val="single" w:sz="4" w:space="0" w:color="auto"/>
            </w:tcBorders>
            <w:shd w:val="clear" w:color="auto" w:fill="auto"/>
            <w:vAlign w:val="center"/>
            <w:hideMark/>
          </w:tcPr>
          <w:p w14:paraId="6FDBBCE7" w14:textId="0509AF97" w:rsidR="001C2133" w:rsidRDefault="001C2133">
            <w:pPr>
              <w:jc w:val="right"/>
              <w:rPr>
                <w:rFonts w:ascii="Arial LatArm" w:hAnsi="Arial LatArm" w:cs="Calibri"/>
                <w:sz w:val="22"/>
                <w:szCs w:val="22"/>
              </w:rPr>
            </w:pPr>
          </w:p>
        </w:tc>
      </w:tr>
      <w:tr w:rsidR="001C2133" w14:paraId="74D3D2F7" w14:textId="77777777" w:rsidTr="001C2133">
        <w:trPr>
          <w:trHeight w:val="555"/>
        </w:trPr>
        <w:tc>
          <w:tcPr>
            <w:tcW w:w="460" w:type="dxa"/>
            <w:tcBorders>
              <w:top w:val="nil"/>
              <w:left w:val="single" w:sz="4" w:space="0" w:color="auto"/>
              <w:bottom w:val="double" w:sz="6" w:space="0" w:color="auto"/>
              <w:right w:val="nil"/>
            </w:tcBorders>
            <w:shd w:val="clear" w:color="auto" w:fill="auto"/>
            <w:vAlign w:val="center"/>
            <w:hideMark/>
          </w:tcPr>
          <w:p w14:paraId="59984D76" w14:textId="77777777" w:rsidR="001C2133" w:rsidRDefault="001C2133">
            <w:pPr>
              <w:jc w:val="center"/>
              <w:rPr>
                <w:rFonts w:ascii="Arial LatArm" w:hAnsi="Arial LatArm" w:cs="Calibri"/>
                <w:sz w:val="22"/>
                <w:szCs w:val="22"/>
              </w:rPr>
            </w:pPr>
            <w:r>
              <w:rPr>
                <w:rFonts w:ascii="Arial LatArm" w:hAnsi="Arial LatArm" w:cs="Calibri"/>
                <w:sz w:val="22"/>
                <w:szCs w:val="22"/>
              </w:rPr>
              <w:t> </w:t>
            </w:r>
          </w:p>
        </w:tc>
        <w:tc>
          <w:tcPr>
            <w:tcW w:w="7800" w:type="dxa"/>
            <w:gridSpan w:val="4"/>
            <w:tcBorders>
              <w:top w:val="double" w:sz="6" w:space="0" w:color="auto"/>
              <w:left w:val="single" w:sz="4" w:space="0" w:color="auto"/>
              <w:bottom w:val="double" w:sz="6" w:space="0" w:color="auto"/>
              <w:right w:val="single" w:sz="4" w:space="0" w:color="000000"/>
            </w:tcBorders>
            <w:shd w:val="clear" w:color="auto" w:fill="auto"/>
            <w:vAlign w:val="center"/>
            <w:hideMark/>
          </w:tcPr>
          <w:p w14:paraId="42E07C3D" w14:textId="77777777" w:rsidR="001C2133" w:rsidRDefault="001C2133">
            <w:pPr>
              <w:jc w:val="right"/>
              <w:rPr>
                <w:rFonts w:ascii="Arial LatArm" w:hAnsi="Arial LatArm" w:cs="Calibri"/>
                <w:b/>
                <w:bCs/>
                <w:sz w:val="22"/>
                <w:szCs w:val="22"/>
              </w:rPr>
            </w:pPr>
            <w:r>
              <w:rPr>
                <w:rFonts w:ascii="Arial LatArm" w:hAnsi="Arial LatArm" w:cs="Calibri"/>
                <w:b/>
                <w:bCs/>
                <w:sz w:val="22"/>
                <w:szCs w:val="22"/>
              </w:rPr>
              <w:t>²Ø´àÔæÀ</w:t>
            </w:r>
          </w:p>
        </w:tc>
        <w:tc>
          <w:tcPr>
            <w:tcW w:w="2000" w:type="dxa"/>
            <w:tcBorders>
              <w:top w:val="nil"/>
              <w:left w:val="nil"/>
              <w:bottom w:val="double" w:sz="6" w:space="0" w:color="auto"/>
              <w:right w:val="single" w:sz="4" w:space="0" w:color="auto"/>
            </w:tcBorders>
            <w:shd w:val="clear" w:color="auto" w:fill="auto"/>
            <w:vAlign w:val="center"/>
            <w:hideMark/>
          </w:tcPr>
          <w:p w14:paraId="390AF7DE" w14:textId="77777777" w:rsidR="001C2133" w:rsidRDefault="001C2133">
            <w:pPr>
              <w:jc w:val="right"/>
              <w:rPr>
                <w:rFonts w:ascii="Arial LatArm" w:hAnsi="Arial LatArm" w:cs="Calibri"/>
                <w:b/>
                <w:bCs/>
                <w:sz w:val="22"/>
                <w:szCs w:val="22"/>
              </w:rPr>
            </w:pPr>
            <w:r>
              <w:rPr>
                <w:rFonts w:ascii="Arial LatArm" w:hAnsi="Arial LatArm" w:cs="Calibri"/>
                <w:b/>
                <w:bCs/>
                <w:sz w:val="22"/>
                <w:szCs w:val="22"/>
              </w:rPr>
              <w:t>99399.8</w:t>
            </w:r>
          </w:p>
        </w:tc>
      </w:tr>
    </w:tbl>
    <w:p w14:paraId="22BD69A3" w14:textId="77777777" w:rsidR="001C2133" w:rsidRDefault="001C2133" w:rsidP="001C2133">
      <w:pPr>
        <w:ind w:firstLine="567"/>
        <w:jc w:val="center"/>
        <w:rPr>
          <w:rFonts w:ascii="GHEA Grapalat" w:hAnsi="GHEA Grapalat"/>
          <w:b/>
          <w:i/>
          <w:sz w:val="20"/>
          <w:lang w:val="hy-AM"/>
        </w:rPr>
      </w:pPr>
      <w:r w:rsidRPr="00A52B31">
        <w:rPr>
          <w:rFonts w:ascii="GHEA Grapalat" w:hAnsi="GHEA Grapalat"/>
          <w:b/>
          <w:i/>
          <w:sz w:val="20"/>
          <w:lang w:val="hy-AM"/>
        </w:rPr>
        <w:lastRenderedPageBreak/>
        <w:t>ՏԵԽՆԻԿԱԿԱՆ ԲՆՈՒԹԱԳԻՐ</w:t>
      </w:r>
    </w:p>
    <w:p w14:paraId="42ACCE7B" w14:textId="77777777" w:rsidR="001C2133" w:rsidRDefault="001C2133" w:rsidP="002D393B">
      <w:pPr>
        <w:ind w:firstLine="567"/>
        <w:rPr>
          <w:rFonts w:ascii="GHEA Grapalat" w:hAnsi="GHEA Grapalat"/>
          <w:b/>
          <w:i/>
          <w:sz w:val="20"/>
          <w:lang w:val="hy-AM"/>
        </w:rPr>
      </w:pPr>
    </w:p>
    <w:p w14:paraId="3939D4A1" w14:textId="20F64532" w:rsidR="001C2133" w:rsidRDefault="001C2133" w:rsidP="002D393B">
      <w:pPr>
        <w:pStyle w:val="ListParagraph"/>
        <w:numPr>
          <w:ilvl w:val="0"/>
          <w:numId w:val="33"/>
        </w:numPr>
        <w:rPr>
          <w:rFonts w:ascii="Arial Unicode" w:hAnsi="Arial Unicode" w:cs="Sylfaen"/>
          <w:sz w:val="18"/>
          <w:szCs w:val="18"/>
        </w:rPr>
      </w:pPr>
      <w:r w:rsidRPr="001C2133">
        <w:rPr>
          <w:rFonts w:ascii="Arial Unicode" w:hAnsi="Arial Unicode" w:cs="Sylfaen"/>
          <w:sz w:val="18"/>
          <w:szCs w:val="18"/>
        </w:rPr>
        <w:t>Նախապատրաստական</w:t>
      </w:r>
      <w:r w:rsidRPr="001C2133">
        <w:rPr>
          <w:rFonts w:ascii="Arial Unicode" w:hAnsi="Arial Unicode" w:cs="Times Armenian"/>
          <w:sz w:val="18"/>
          <w:szCs w:val="18"/>
        </w:rPr>
        <w:t xml:space="preserve"> </w:t>
      </w:r>
      <w:r w:rsidRPr="001C2133">
        <w:rPr>
          <w:rFonts w:ascii="Arial Unicode" w:hAnsi="Arial Unicode" w:cs="Sylfaen"/>
          <w:sz w:val="18"/>
          <w:szCs w:val="18"/>
        </w:rPr>
        <w:t>աշխատանքներ</w:t>
      </w:r>
      <w:r w:rsidRPr="001C2133">
        <w:rPr>
          <w:rFonts w:ascii="Arial Unicode" w:hAnsi="Arial Unicode" w:cs="Arial"/>
          <w:sz w:val="18"/>
          <w:szCs w:val="18"/>
        </w:rPr>
        <w:t xml:space="preserve"> </w:t>
      </w:r>
      <w:r w:rsidRPr="001C2133">
        <w:rPr>
          <w:rFonts w:ascii="Arial Unicode" w:hAnsi="Arial Unicode" w:cs="Sylfaen"/>
          <w:sz w:val="18"/>
          <w:szCs w:val="18"/>
        </w:rPr>
        <w:t>կոմպրեսորով</w:t>
      </w:r>
    </w:p>
    <w:p w14:paraId="6A391E06" w14:textId="67AC00FB" w:rsidR="001C2133" w:rsidRDefault="001C2133" w:rsidP="002D393B">
      <w:pPr>
        <w:pStyle w:val="ListParagraph"/>
        <w:numPr>
          <w:ilvl w:val="0"/>
          <w:numId w:val="33"/>
        </w:numPr>
        <w:rPr>
          <w:rFonts w:ascii="Arial Unicode" w:hAnsi="Arial Unicode" w:cs="Times Armenian"/>
          <w:sz w:val="18"/>
          <w:szCs w:val="18"/>
        </w:rPr>
      </w:pPr>
      <w:r>
        <w:rPr>
          <w:rFonts w:ascii="Arial Unicode" w:hAnsi="Arial Unicode" w:cs="Sylfaen"/>
          <w:sz w:val="18"/>
          <w:szCs w:val="18"/>
          <w:lang w:val="en-US"/>
        </w:rPr>
        <w:t xml:space="preserve"> </w:t>
      </w:r>
      <w:r w:rsidRPr="0027328F">
        <w:rPr>
          <w:rFonts w:ascii="Arial Unicode" w:hAnsi="Arial Unicode" w:cs="Sylfaen"/>
          <w:sz w:val="18"/>
          <w:szCs w:val="18"/>
        </w:rPr>
        <w:t>Դիտահորերի</w:t>
      </w:r>
      <w:r w:rsidRPr="0027328F">
        <w:rPr>
          <w:rFonts w:ascii="Arial Unicode" w:hAnsi="Arial Unicode" w:cs="Times Armenian"/>
          <w:sz w:val="18"/>
          <w:szCs w:val="18"/>
        </w:rPr>
        <w:t xml:space="preserve"> </w:t>
      </w:r>
      <w:r w:rsidRPr="0027328F">
        <w:rPr>
          <w:rFonts w:ascii="Arial Unicode" w:hAnsi="Arial Unicode" w:cs="Sylfaen"/>
          <w:sz w:val="18"/>
          <w:szCs w:val="18"/>
        </w:rPr>
        <w:t>և</w:t>
      </w:r>
      <w:r w:rsidRPr="0027328F">
        <w:rPr>
          <w:rFonts w:ascii="Arial Unicode" w:hAnsi="Arial Unicode" w:cs="Times Armenian"/>
          <w:sz w:val="18"/>
          <w:szCs w:val="18"/>
        </w:rPr>
        <w:t xml:space="preserve"> </w:t>
      </w:r>
      <w:r w:rsidRPr="0027328F">
        <w:rPr>
          <w:rFonts w:ascii="Arial Unicode" w:hAnsi="Arial Unicode" w:cs="Sylfaen"/>
          <w:sz w:val="18"/>
          <w:szCs w:val="18"/>
        </w:rPr>
        <w:t>անձրևորսիչների</w:t>
      </w:r>
      <w:r w:rsidRPr="0027328F">
        <w:rPr>
          <w:rFonts w:ascii="Arial Unicode" w:hAnsi="Arial Unicode" w:cs="Times Armenian"/>
          <w:sz w:val="18"/>
          <w:szCs w:val="18"/>
        </w:rPr>
        <w:t xml:space="preserve"> </w:t>
      </w:r>
      <w:r w:rsidRPr="0027328F">
        <w:rPr>
          <w:rFonts w:ascii="Arial Unicode" w:hAnsi="Arial Unicode" w:cs="Sylfaen"/>
          <w:sz w:val="18"/>
          <w:szCs w:val="18"/>
        </w:rPr>
        <w:t>նիշերի</w:t>
      </w:r>
      <w:r w:rsidRPr="0027328F">
        <w:rPr>
          <w:rFonts w:ascii="Arial Unicode" w:hAnsi="Arial Unicode" w:cs="Times Armenian"/>
          <w:sz w:val="18"/>
          <w:szCs w:val="18"/>
        </w:rPr>
        <w:t xml:space="preserve"> </w:t>
      </w:r>
      <w:r w:rsidRPr="0027328F">
        <w:rPr>
          <w:rFonts w:ascii="Arial Unicode" w:hAnsi="Arial Unicode" w:cs="Sylfaen"/>
          <w:sz w:val="18"/>
          <w:szCs w:val="18"/>
        </w:rPr>
        <w:t>ուղղում</w:t>
      </w:r>
      <w:r w:rsidRPr="0027328F">
        <w:rPr>
          <w:rFonts w:ascii="Arial Unicode" w:hAnsi="Arial Unicode" w:cs="Times Armenian"/>
          <w:sz w:val="18"/>
          <w:szCs w:val="18"/>
        </w:rPr>
        <w:t xml:space="preserve"> </w:t>
      </w:r>
      <w:r w:rsidRPr="0027328F">
        <w:rPr>
          <w:rFonts w:ascii="Arial Unicode" w:hAnsi="Arial Unicode" w:cs="Sylfaen"/>
          <w:sz w:val="18"/>
          <w:szCs w:val="18"/>
        </w:rPr>
        <w:t>և</w:t>
      </w:r>
      <w:r w:rsidRPr="0027328F">
        <w:rPr>
          <w:rFonts w:ascii="Arial Unicode" w:hAnsi="Arial Unicode" w:cs="Times Armenian"/>
          <w:sz w:val="18"/>
          <w:szCs w:val="18"/>
        </w:rPr>
        <w:t xml:space="preserve"> </w:t>
      </w:r>
      <w:r w:rsidRPr="0027328F">
        <w:rPr>
          <w:rFonts w:ascii="Arial Unicode" w:hAnsi="Arial Unicode" w:cs="Sylfaen"/>
          <w:sz w:val="18"/>
          <w:szCs w:val="18"/>
        </w:rPr>
        <w:t>վերատեղադրում</w:t>
      </w:r>
      <w:r w:rsidRPr="0027328F">
        <w:rPr>
          <w:rFonts w:ascii="Arial Unicode" w:hAnsi="Arial Unicode" w:cs="Times Armenian"/>
          <w:sz w:val="18"/>
          <w:szCs w:val="18"/>
        </w:rPr>
        <w:t>,</w:t>
      </w:r>
    </w:p>
    <w:p w14:paraId="76F31CFD" w14:textId="67AC00FB" w:rsidR="001C2133" w:rsidRPr="001C2133" w:rsidRDefault="001C2133" w:rsidP="002D393B">
      <w:pPr>
        <w:pStyle w:val="ListParagraph"/>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Times Armenian"/>
          <w:sz w:val="18"/>
          <w:szCs w:val="18"/>
        </w:rPr>
      </w:pPr>
      <w:r w:rsidRPr="001C2133">
        <w:rPr>
          <w:rFonts w:ascii="Arial Unicode" w:hAnsi="Arial Unicode" w:cs="Sylfaen"/>
          <w:sz w:val="18"/>
          <w:szCs w:val="18"/>
        </w:rPr>
        <w:t>Բոլոր</w:t>
      </w:r>
      <w:r w:rsidRPr="001C2133">
        <w:rPr>
          <w:rFonts w:ascii="Arial Unicode" w:hAnsi="Arial Unicode" w:cs="Times Armenian"/>
          <w:sz w:val="18"/>
          <w:szCs w:val="18"/>
        </w:rPr>
        <w:t xml:space="preserve"> </w:t>
      </w:r>
      <w:r w:rsidRPr="001C2133">
        <w:rPr>
          <w:rFonts w:ascii="Arial Unicode" w:hAnsi="Arial Unicode" w:cs="Sylfaen"/>
          <w:sz w:val="18"/>
          <w:szCs w:val="18"/>
        </w:rPr>
        <w:t>ճաքերի</w:t>
      </w:r>
      <w:r w:rsidRPr="001C2133">
        <w:rPr>
          <w:rFonts w:ascii="Arial Unicode" w:hAnsi="Arial Unicode" w:cs="Arial"/>
          <w:sz w:val="18"/>
          <w:szCs w:val="18"/>
        </w:rPr>
        <w:t xml:space="preserve">  </w:t>
      </w:r>
      <w:r w:rsidRPr="001C2133">
        <w:rPr>
          <w:rFonts w:ascii="Arial Unicode" w:hAnsi="Arial Unicode" w:cs="Sylfaen"/>
          <w:sz w:val="18"/>
          <w:szCs w:val="18"/>
        </w:rPr>
        <w:t>համատարած</w:t>
      </w:r>
      <w:r w:rsidRPr="001C2133">
        <w:rPr>
          <w:rFonts w:ascii="Arial Unicode" w:hAnsi="Arial Unicode" w:cs="Times Armenian"/>
          <w:sz w:val="18"/>
          <w:szCs w:val="18"/>
        </w:rPr>
        <w:t xml:space="preserve"> </w:t>
      </w:r>
      <w:r w:rsidRPr="001C2133">
        <w:rPr>
          <w:rFonts w:ascii="Arial Unicode" w:hAnsi="Arial Unicode" w:cs="Sylfaen"/>
          <w:sz w:val="18"/>
          <w:szCs w:val="18"/>
        </w:rPr>
        <w:t>ճաքալցում</w:t>
      </w:r>
      <w:r w:rsidRPr="001C2133">
        <w:rPr>
          <w:rFonts w:ascii="Arial Unicode" w:hAnsi="Arial Unicode" w:cs="Times Armenian"/>
          <w:sz w:val="18"/>
          <w:szCs w:val="18"/>
        </w:rPr>
        <w:t>,</w:t>
      </w:r>
      <w:r w:rsidRPr="001C2133">
        <w:rPr>
          <w:rFonts w:ascii="Arial Unicode" w:hAnsi="Arial Unicode" w:cs="Arial"/>
          <w:sz w:val="18"/>
          <w:szCs w:val="18"/>
        </w:rPr>
        <w:t xml:space="preserve"> </w:t>
      </w:r>
      <w:r w:rsidRPr="001C2133">
        <w:rPr>
          <w:rFonts w:ascii="Arial Unicode" w:hAnsi="Arial Unicode" w:cs="Sylfaen"/>
          <w:sz w:val="18"/>
          <w:szCs w:val="18"/>
        </w:rPr>
        <w:t>փոսային</w:t>
      </w:r>
      <w:r w:rsidRPr="001C2133">
        <w:rPr>
          <w:rFonts w:ascii="Arial Unicode" w:hAnsi="Arial Unicode" w:cs="Times Armenian"/>
          <w:sz w:val="18"/>
          <w:szCs w:val="18"/>
        </w:rPr>
        <w:t xml:space="preserve"> </w:t>
      </w:r>
      <w:r w:rsidRPr="001C2133">
        <w:rPr>
          <w:rFonts w:ascii="Arial Unicode" w:hAnsi="Arial Unicode" w:cs="Sylfaen"/>
          <w:sz w:val="18"/>
          <w:szCs w:val="18"/>
        </w:rPr>
        <w:t>նորոգում</w:t>
      </w:r>
      <w:r w:rsidRPr="001C2133">
        <w:rPr>
          <w:rFonts w:ascii="Arial Unicode" w:hAnsi="Arial Unicode" w:cs="Times Armenian"/>
          <w:sz w:val="18"/>
          <w:szCs w:val="18"/>
        </w:rPr>
        <w:t>,</w:t>
      </w:r>
    </w:p>
    <w:p w14:paraId="2D22EA91" w14:textId="77777777" w:rsidR="001C2133" w:rsidRPr="001C2133" w:rsidRDefault="001C2133" w:rsidP="002D393B">
      <w:pPr>
        <w:rPr>
          <w:rFonts w:ascii="Arial Unicode" w:hAnsi="Arial Unicode" w:cs="Times Armenian"/>
          <w:sz w:val="18"/>
          <w:szCs w:val="18"/>
        </w:rPr>
      </w:pPr>
    </w:p>
    <w:p w14:paraId="3C0AA1C2" w14:textId="77777777" w:rsidR="001C2133" w:rsidRPr="001C2133" w:rsidRDefault="001C2133" w:rsidP="002D393B">
      <w:pPr>
        <w:pStyle w:val="ListParagraph"/>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Times Armenian"/>
          <w:sz w:val="18"/>
          <w:szCs w:val="18"/>
        </w:rPr>
      </w:pPr>
      <w:r w:rsidRPr="001C2133">
        <w:rPr>
          <w:rFonts w:ascii="Arial Unicode" w:hAnsi="Arial Unicode" w:cs="Arial"/>
          <w:sz w:val="18"/>
          <w:szCs w:val="18"/>
        </w:rPr>
        <w:t xml:space="preserve">4. </w:t>
      </w:r>
      <w:r w:rsidRPr="001C2133">
        <w:rPr>
          <w:rFonts w:ascii="Arial Unicode" w:hAnsi="Arial Unicode" w:cs="Sylfaen"/>
          <w:sz w:val="18"/>
          <w:szCs w:val="18"/>
        </w:rPr>
        <w:t>Գոյություն</w:t>
      </w:r>
      <w:r w:rsidRPr="001C2133">
        <w:rPr>
          <w:rFonts w:ascii="Arial Unicode" w:hAnsi="Arial Unicode" w:cs="Times Armenian"/>
          <w:sz w:val="18"/>
          <w:szCs w:val="18"/>
        </w:rPr>
        <w:t xml:space="preserve"> </w:t>
      </w:r>
      <w:r w:rsidRPr="001C2133">
        <w:rPr>
          <w:rFonts w:ascii="Arial Unicode" w:hAnsi="Arial Unicode" w:cs="Sylfaen"/>
          <w:sz w:val="18"/>
          <w:szCs w:val="18"/>
        </w:rPr>
        <w:t>ունեցող</w:t>
      </w:r>
      <w:r w:rsidRPr="001C2133">
        <w:rPr>
          <w:rFonts w:ascii="Arial Unicode" w:hAnsi="Arial Unicode" w:cs="Times Armenian"/>
          <w:sz w:val="18"/>
          <w:szCs w:val="18"/>
        </w:rPr>
        <w:t xml:space="preserve"> </w:t>
      </w:r>
      <w:r w:rsidRPr="001C2133">
        <w:rPr>
          <w:rFonts w:ascii="Arial Unicode" w:hAnsi="Arial Unicode" w:cs="Sylfaen"/>
          <w:sz w:val="18"/>
          <w:szCs w:val="18"/>
        </w:rPr>
        <w:t>ծածկի</w:t>
      </w:r>
      <w:r w:rsidRPr="001C2133">
        <w:rPr>
          <w:rFonts w:ascii="Arial Unicode" w:hAnsi="Arial Unicode" w:cs="Times Armenian"/>
          <w:sz w:val="18"/>
          <w:szCs w:val="18"/>
        </w:rPr>
        <w:t xml:space="preserve"> </w:t>
      </w:r>
      <w:r w:rsidRPr="001C2133">
        <w:rPr>
          <w:rFonts w:ascii="Arial Unicode" w:hAnsi="Arial Unicode" w:cs="Sylfaen"/>
          <w:sz w:val="18"/>
          <w:szCs w:val="18"/>
        </w:rPr>
        <w:t>մաքրում</w:t>
      </w:r>
      <w:r w:rsidRPr="001C2133">
        <w:rPr>
          <w:rFonts w:ascii="Arial Unicode" w:hAnsi="Arial Unicode" w:cs="Times Armenian"/>
          <w:sz w:val="18"/>
          <w:szCs w:val="18"/>
        </w:rPr>
        <w:t xml:space="preserve"> </w:t>
      </w:r>
      <w:r w:rsidRPr="001C2133">
        <w:rPr>
          <w:rFonts w:ascii="Arial Unicode" w:hAnsi="Arial Unicode" w:cs="Sylfaen"/>
          <w:sz w:val="18"/>
          <w:szCs w:val="18"/>
        </w:rPr>
        <w:t>կեղտից</w:t>
      </w:r>
      <w:r w:rsidRPr="001C2133">
        <w:rPr>
          <w:rFonts w:ascii="Arial Unicode" w:hAnsi="Arial Unicode" w:cs="Times Armenian"/>
          <w:sz w:val="18"/>
          <w:szCs w:val="18"/>
        </w:rPr>
        <w:t xml:space="preserve">, </w:t>
      </w:r>
      <w:r w:rsidRPr="001C2133">
        <w:rPr>
          <w:rFonts w:ascii="Arial Unicode" w:hAnsi="Arial Unicode" w:cs="Sylfaen"/>
          <w:sz w:val="18"/>
          <w:szCs w:val="18"/>
        </w:rPr>
        <w:t>փոշուց</w:t>
      </w:r>
      <w:r w:rsidRPr="001C2133">
        <w:rPr>
          <w:rFonts w:ascii="Arial Unicode" w:hAnsi="Arial Unicode" w:cs="Times Armenian"/>
          <w:sz w:val="18"/>
          <w:szCs w:val="18"/>
        </w:rPr>
        <w:t xml:space="preserve"> </w:t>
      </w:r>
      <w:r w:rsidRPr="001C2133">
        <w:rPr>
          <w:rFonts w:ascii="Arial Unicode" w:hAnsi="Arial Unicode" w:cs="Sylfaen"/>
          <w:sz w:val="18"/>
          <w:szCs w:val="18"/>
        </w:rPr>
        <w:t>և</w:t>
      </w:r>
      <w:r w:rsidRPr="001C2133">
        <w:rPr>
          <w:rFonts w:ascii="Arial Unicode" w:hAnsi="Arial Unicode" w:cs="Times Armenian"/>
          <w:sz w:val="18"/>
          <w:szCs w:val="18"/>
        </w:rPr>
        <w:t xml:space="preserve"> </w:t>
      </w:r>
      <w:r w:rsidRPr="001C2133">
        <w:rPr>
          <w:rFonts w:ascii="Arial Unicode" w:hAnsi="Arial Unicode" w:cs="Sylfaen"/>
          <w:sz w:val="18"/>
          <w:szCs w:val="18"/>
        </w:rPr>
        <w:t>առաջացած</w:t>
      </w:r>
      <w:r w:rsidRPr="001C2133">
        <w:rPr>
          <w:rFonts w:ascii="Arial Unicode" w:hAnsi="Arial Unicode" w:cs="Times Armenian"/>
          <w:sz w:val="18"/>
          <w:szCs w:val="18"/>
        </w:rPr>
        <w:t xml:space="preserve"> </w:t>
      </w:r>
      <w:r w:rsidRPr="001C2133">
        <w:rPr>
          <w:rFonts w:ascii="Arial Unicode" w:hAnsi="Arial Unicode" w:cs="Sylfaen"/>
          <w:sz w:val="18"/>
          <w:szCs w:val="18"/>
        </w:rPr>
        <w:t>ասֆալտբետոնյա</w:t>
      </w:r>
      <w:r w:rsidRPr="001C2133">
        <w:rPr>
          <w:rFonts w:ascii="Arial Unicode" w:hAnsi="Arial Unicode" w:cs="Arial"/>
          <w:sz w:val="18"/>
          <w:szCs w:val="18"/>
        </w:rPr>
        <w:t xml:space="preserve"> </w:t>
      </w:r>
      <w:r w:rsidRPr="001C2133">
        <w:rPr>
          <w:rFonts w:ascii="Arial Unicode" w:hAnsi="Arial Unicode" w:cs="Sylfaen"/>
          <w:sz w:val="18"/>
          <w:szCs w:val="18"/>
        </w:rPr>
        <w:t>կտորներից</w:t>
      </w:r>
      <w:r w:rsidRPr="001C2133">
        <w:rPr>
          <w:rFonts w:ascii="Arial Unicode" w:hAnsi="Arial Unicode" w:cs="Times Armenian"/>
          <w:sz w:val="18"/>
          <w:szCs w:val="18"/>
        </w:rPr>
        <w:t>,</w:t>
      </w:r>
    </w:p>
    <w:p w14:paraId="2F2E723F" w14:textId="77777777" w:rsidR="001C2133" w:rsidRPr="001C2133" w:rsidRDefault="001C2133" w:rsidP="002D393B">
      <w:pPr>
        <w:pStyle w:val="ListParagraph"/>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Times Armenian"/>
          <w:sz w:val="18"/>
          <w:szCs w:val="18"/>
        </w:rPr>
      </w:pPr>
      <w:r w:rsidRPr="001C2133">
        <w:rPr>
          <w:rFonts w:ascii="Arial Unicode" w:hAnsi="Arial Unicode" w:cs="Arial"/>
          <w:sz w:val="18"/>
          <w:szCs w:val="18"/>
        </w:rPr>
        <w:t xml:space="preserve">5. </w:t>
      </w:r>
      <w:r w:rsidRPr="001C2133">
        <w:rPr>
          <w:rFonts w:ascii="Arial Unicode" w:hAnsi="Arial Unicode" w:cs="Sylfaen"/>
          <w:sz w:val="18"/>
          <w:szCs w:val="18"/>
        </w:rPr>
        <w:t>Մայթերում</w:t>
      </w:r>
      <w:r w:rsidRPr="001C2133">
        <w:rPr>
          <w:rFonts w:ascii="Arial Unicode" w:hAnsi="Arial Unicode" w:cs="Times Armenian"/>
          <w:sz w:val="18"/>
          <w:szCs w:val="18"/>
        </w:rPr>
        <w:t xml:space="preserve"> </w:t>
      </w:r>
      <w:r w:rsidRPr="001C2133">
        <w:rPr>
          <w:rFonts w:ascii="Arial Unicode" w:hAnsi="Arial Unicode" w:cs="Sylfaen"/>
          <w:sz w:val="18"/>
          <w:szCs w:val="18"/>
        </w:rPr>
        <w:t>անհրաժեշտության</w:t>
      </w:r>
      <w:r w:rsidRPr="001C2133">
        <w:rPr>
          <w:rFonts w:ascii="Arial Unicode" w:hAnsi="Arial Unicode" w:cs="Times Armenian"/>
          <w:sz w:val="18"/>
          <w:szCs w:val="18"/>
        </w:rPr>
        <w:t xml:space="preserve"> </w:t>
      </w:r>
      <w:r w:rsidRPr="001C2133">
        <w:rPr>
          <w:rFonts w:ascii="Arial Unicode" w:hAnsi="Arial Unicode" w:cs="Sylfaen"/>
          <w:sz w:val="18"/>
          <w:szCs w:val="18"/>
        </w:rPr>
        <w:t>դեպքում</w:t>
      </w:r>
      <w:r w:rsidRPr="001C2133">
        <w:rPr>
          <w:rFonts w:ascii="Arial Unicode" w:hAnsi="Arial Unicode" w:cs="Times Armenian"/>
          <w:sz w:val="18"/>
          <w:szCs w:val="18"/>
        </w:rPr>
        <w:t xml:space="preserve"> </w:t>
      </w:r>
      <w:r w:rsidRPr="001C2133">
        <w:rPr>
          <w:rFonts w:ascii="Arial Unicode" w:hAnsi="Arial Unicode" w:cs="Sylfaen"/>
          <w:sz w:val="18"/>
          <w:szCs w:val="18"/>
        </w:rPr>
        <w:t>ա</w:t>
      </w:r>
      <w:r w:rsidRPr="001C2133">
        <w:rPr>
          <w:rFonts w:ascii="Arial Unicode" w:hAnsi="Arial Unicode" w:cs="Times Armenian"/>
          <w:sz w:val="18"/>
          <w:szCs w:val="18"/>
        </w:rPr>
        <w:t>/</w:t>
      </w:r>
      <w:r w:rsidRPr="001C2133">
        <w:rPr>
          <w:rFonts w:ascii="Arial Unicode" w:hAnsi="Arial Unicode" w:cs="Sylfaen"/>
          <w:sz w:val="18"/>
          <w:szCs w:val="18"/>
        </w:rPr>
        <w:t>բ</w:t>
      </w:r>
      <w:r w:rsidRPr="001C2133">
        <w:rPr>
          <w:rFonts w:ascii="Arial Unicode" w:hAnsi="Arial Unicode" w:cs="Times Armenian"/>
          <w:sz w:val="18"/>
          <w:szCs w:val="18"/>
        </w:rPr>
        <w:t xml:space="preserve"> </w:t>
      </w:r>
      <w:r w:rsidRPr="001C2133">
        <w:rPr>
          <w:rFonts w:ascii="Arial Unicode" w:hAnsi="Arial Unicode" w:cs="Sylfaen"/>
          <w:sz w:val="18"/>
          <w:szCs w:val="18"/>
        </w:rPr>
        <w:t>ծածկի</w:t>
      </w:r>
      <w:r w:rsidRPr="001C2133">
        <w:rPr>
          <w:rFonts w:ascii="Arial Unicode" w:hAnsi="Arial Unicode" w:cs="Times Armenian"/>
          <w:sz w:val="18"/>
          <w:szCs w:val="18"/>
        </w:rPr>
        <w:t xml:space="preserve"> </w:t>
      </w:r>
      <w:r w:rsidRPr="001C2133">
        <w:rPr>
          <w:rFonts w:ascii="Arial Unicode" w:hAnsi="Arial Unicode" w:cs="Sylfaen"/>
          <w:sz w:val="18"/>
          <w:szCs w:val="18"/>
        </w:rPr>
        <w:t>քանդում</w:t>
      </w:r>
      <w:r w:rsidRPr="001C2133">
        <w:rPr>
          <w:rFonts w:ascii="Arial Unicode" w:hAnsi="Arial Unicode" w:cs="Times Armenian"/>
          <w:sz w:val="18"/>
          <w:szCs w:val="18"/>
        </w:rPr>
        <w:t xml:space="preserve">, </w:t>
      </w:r>
      <w:r w:rsidRPr="001C2133">
        <w:rPr>
          <w:rFonts w:ascii="Arial Unicode" w:hAnsi="Arial Unicode" w:cs="Sylfaen"/>
          <w:sz w:val="18"/>
          <w:szCs w:val="18"/>
        </w:rPr>
        <w:t>խճե</w:t>
      </w:r>
      <w:r w:rsidRPr="001C2133">
        <w:rPr>
          <w:rFonts w:ascii="Arial Unicode" w:hAnsi="Arial Unicode" w:cs="Times Armenian"/>
          <w:sz w:val="18"/>
          <w:szCs w:val="18"/>
        </w:rPr>
        <w:t xml:space="preserve"> </w:t>
      </w:r>
      <w:r w:rsidRPr="001C2133">
        <w:rPr>
          <w:rFonts w:ascii="Arial Unicode" w:hAnsi="Arial Unicode" w:cs="Sylfaen"/>
          <w:sz w:val="18"/>
          <w:szCs w:val="18"/>
        </w:rPr>
        <w:t>հիմքի</w:t>
      </w:r>
      <w:r w:rsidRPr="001C2133">
        <w:rPr>
          <w:rFonts w:ascii="Arial Unicode" w:hAnsi="Arial Unicode" w:cs="Times Armenian"/>
          <w:sz w:val="18"/>
          <w:szCs w:val="18"/>
        </w:rPr>
        <w:t xml:space="preserve"> </w:t>
      </w:r>
      <w:r w:rsidRPr="001C2133">
        <w:rPr>
          <w:rFonts w:ascii="Arial Unicode" w:hAnsi="Arial Unicode" w:cs="Sylfaen"/>
          <w:sz w:val="18"/>
          <w:szCs w:val="18"/>
        </w:rPr>
        <w:t>ուղղում</w:t>
      </w:r>
      <w:r w:rsidRPr="001C2133">
        <w:rPr>
          <w:rFonts w:ascii="Arial Unicode" w:hAnsi="Arial Unicode" w:cs="Arial"/>
          <w:sz w:val="18"/>
          <w:szCs w:val="18"/>
        </w:rPr>
        <w:t xml:space="preserve"> </w:t>
      </w:r>
      <w:r w:rsidRPr="001C2133">
        <w:rPr>
          <w:rFonts w:ascii="Arial Unicode" w:hAnsi="Arial Unicode" w:cs="Sylfaen"/>
          <w:sz w:val="18"/>
          <w:szCs w:val="18"/>
        </w:rPr>
        <w:t>խճով</w:t>
      </w:r>
      <w:r w:rsidRPr="001C2133">
        <w:rPr>
          <w:rFonts w:ascii="Arial Unicode" w:hAnsi="Arial Unicode" w:cs="Times Armenian"/>
          <w:sz w:val="18"/>
          <w:szCs w:val="18"/>
        </w:rPr>
        <w:t xml:space="preserve"> </w:t>
      </w:r>
      <w:r w:rsidRPr="001C2133">
        <w:rPr>
          <w:rFonts w:ascii="Arial Unicode" w:hAnsi="Arial Unicode" w:cs="Sylfaen"/>
          <w:sz w:val="18"/>
          <w:szCs w:val="18"/>
        </w:rPr>
        <w:t>կամ</w:t>
      </w:r>
      <w:r w:rsidRPr="001C2133">
        <w:rPr>
          <w:rFonts w:ascii="Arial Unicode" w:hAnsi="Arial Unicode" w:cs="Times Armenian"/>
          <w:sz w:val="18"/>
          <w:szCs w:val="18"/>
        </w:rPr>
        <w:t xml:space="preserve"> </w:t>
      </w:r>
      <w:r w:rsidRPr="001C2133">
        <w:rPr>
          <w:rFonts w:ascii="Arial Unicode" w:hAnsi="Arial Unicode" w:cs="Sylfaen"/>
          <w:sz w:val="18"/>
          <w:szCs w:val="18"/>
        </w:rPr>
        <w:t>ֆրեզավորված</w:t>
      </w:r>
      <w:r w:rsidRPr="001C2133">
        <w:rPr>
          <w:rFonts w:ascii="Arial Unicode" w:hAnsi="Arial Unicode" w:cs="Times Armenian"/>
          <w:sz w:val="18"/>
          <w:szCs w:val="18"/>
        </w:rPr>
        <w:t xml:space="preserve"> </w:t>
      </w:r>
      <w:r w:rsidRPr="001C2133">
        <w:rPr>
          <w:rFonts w:ascii="Arial Unicode" w:hAnsi="Arial Unicode" w:cs="Sylfaen"/>
          <w:sz w:val="18"/>
          <w:szCs w:val="18"/>
        </w:rPr>
        <w:t>ասֆալտբետոնով</w:t>
      </w:r>
      <w:r w:rsidRPr="001C2133">
        <w:rPr>
          <w:rFonts w:ascii="Arial Unicode" w:hAnsi="Arial Unicode" w:cs="Times Armenian"/>
          <w:sz w:val="18"/>
          <w:szCs w:val="18"/>
        </w:rPr>
        <w:t>,</w:t>
      </w:r>
    </w:p>
    <w:p w14:paraId="200F8101" w14:textId="77777777" w:rsidR="001C2133" w:rsidRDefault="001C2133" w:rsidP="002D393B">
      <w:pPr>
        <w:rPr>
          <w:rFonts w:ascii="Arial Unicode" w:hAnsi="Arial Unicode" w:cs="Arial"/>
          <w:sz w:val="18"/>
          <w:szCs w:val="18"/>
        </w:rPr>
      </w:pPr>
    </w:p>
    <w:p w14:paraId="6EC192FF" w14:textId="77777777" w:rsidR="001C2133" w:rsidRDefault="001C2133" w:rsidP="002D393B">
      <w:pPr>
        <w:pStyle w:val="ListParagraph"/>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Arial"/>
          <w:sz w:val="18"/>
          <w:szCs w:val="18"/>
        </w:rPr>
      </w:pPr>
      <w:r w:rsidRPr="001C2133">
        <w:rPr>
          <w:rFonts w:ascii="Arial Unicode" w:hAnsi="Arial Unicode" w:cs="Sylfaen"/>
          <w:sz w:val="18"/>
          <w:szCs w:val="18"/>
        </w:rPr>
        <w:t>Երթևեկելի</w:t>
      </w:r>
      <w:r w:rsidRPr="001C2133">
        <w:rPr>
          <w:rFonts w:ascii="Arial Unicode" w:hAnsi="Arial Unicode" w:cs="Times Armenian"/>
          <w:sz w:val="18"/>
          <w:szCs w:val="18"/>
        </w:rPr>
        <w:t xml:space="preserve"> </w:t>
      </w:r>
      <w:r w:rsidRPr="001C2133">
        <w:rPr>
          <w:rFonts w:ascii="Arial Unicode" w:hAnsi="Arial Unicode" w:cs="Sylfaen"/>
          <w:sz w:val="18"/>
          <w:szCs w:val="18"/>
        </w:rPr>
        <w:t>մասի</w:t>
      </w:r>
      <w:r w:rsidRPr="001C2133">
        <w:rPr>
          <w:rFonts w:ascii="Arial Unicode" w:hAnsi="Arial Unicode" w:cs="Times Armenian"/>
          <w:sz w:val="18"/>
          <w:szCs w:val="18"/>
        </w:rPr>
        <w:t xml:space="preserve"> </w:t>
      </w:r>
      <w:r w:rsidRPr="001C2133">
        <w:rPr>
          <w:rFonts w:ascii="Arial Unicode" w:hAnsi="Arial Unicode" w:cs="Sylfaen"/>
          <w:sz w:val="18"/>
          <w:szCs w:val="18"/>
        </w:rPr>
        <w:t>հիմնատակի</w:t>
      </w:r>
      <w:r w:rsidRPr="001C2133">
        <w:rPr>
          <w:rFonts w:ascii="Arial Unicode" w:hAnsi="Arial Unicode" w:cs="Times Armenian"/>
          <w:sz w:val="18"/>
          <w:szCs w:val="18"/>
        </w:rPr>
        <w:t xml:space="preserve"> </w:t>
      </w:r>
      <w:r w:rsidRPr="001C2133">
        <w:rPr>
          <w:rFonts w:ascii="Arial Unicode" w:hAnsi="Arial Unicode" w:cs="Sylfaen"/>
          <w:sz w:val="18"/>
          <w:szCs w:val="18"/>
        </w:rPr>
        <w:t>մշակում</w:t>
      </w:r>
      <w:r w:rsidRPr="001C2133">
        <w:rPr>
          <w:rFonts w:ascii="Arial Unicode" w:hAnsi="Arial Unicode" w:cs="Times Armenian"/>
          <w:sz w:val="18"/>
          <w:szCs w:val="18"/>
        </w:rPr>
        <w:t xml:space="preserve"> </w:t>
      </w:r>
      <w:r w:rsidRPr="001C2133">
        <w:rPr>
          <w:rFonts w:ascii="Arial Unicode" w:hAnsi="Arial Unicode" w:cs="Sylfaen"/>
          <w:sz w:val="18"/>
          <w:szCs w:val="18"/>
        </w:rPr>
        <w:t>բիտումային</w:t>
      </w:r>
      <w:r w:rsidRPr="001C2133">
        <w:rPr>
          <w:rFonts w:ascii="Arial Unicode" w:hAnsi="Arial Unicode" w:cs="Times Armenian"/>
          <w:sz w:val="18"/>
          <w:szCs w:val="18"/>
        </w:rPr>
        <w:t xml:space="preserve"> </w:t>
      </w:r>
      <w:r w:rsidRPr="001C2133">
        <w:rPr>
          <w:rFonts w:ascii="Arial Unicode" w:hAnsi="Arial Unicode" w:cs="Sylfaen"/>
          <w:sz w:val="18"/>
          <w:szCs w:val="18"/>
        </w:rPr>
        <w:t>էմուլսիայով</w:t>
      </w:r>
      <w:r w:rsidRPr="001C2133">
        <w:rPr>
          <w:rFonts w:ascii="Arial Unicode" w:hAnsi="Arial Unicode" w:cs="Times Armenian"/>
          <w:sz w:val="18"/>
          <w:szCs w:val="18"/>
        </w:rPr>
        <w:t>,</w:t>
      </w:r>
      <w:r w:rsidRPr="001C2133">
        <w:rPr>
          <w:rFonts w:ascii="Arial Unicode" w:hAnsi="Arial Unicode" w:cs="Arial"/>
          <w:sz w:val="18"/>
          <w:szCs w:val="18"/>
        </w:rPr>
        <w:t xml:space="preserve"> </w:t>
      </w:r>
    </w:p>
    <w:p w14:paraId="27DC4762" w14:textId="77777777" w:rsidR="001C2133" w:rsidRPr="001C2133" w:rsidRDefault="001C2133" w:rsidP="002D393B">
      <w:pPr>
        <w:pStyle w:val="ListParagraph"/>
        <w:rPr>
          <w:rFonts w:ascii="Arial Unicode" w:hAnsi="Arial Unicode" w:cs="Arial"/>
          <w:sz w:val="18"/>
          <w:szCs w:val="18"/>
        </w:rPr>
      </w:pPr>
    </w:p>
    <w:p w14:paraId="4926ACAA" w14:textId="77777777" w:rsidR="001C2133" w:rsidRPr="001C2133" w:rsidRDefault="001C2133" w:rsidP="002D393B">
      <w:pPr>
        <w:pStyle w:val="ListParagraph"/>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Arial"/>
          <w:sz w:val="18"/>
          <w:szCs w:val="18"/>
        </w:rPr>
      </w:pPr>
      <w:r w:rsidRPr="001C2133">
        <w:rPr>
          <w:rFonts w:ascii="Arial Unicode" w:hAnsi="Arial Unicode" w:cs="Arial"/>
          <w:sz w:val="18"/>
          <w:szCs w:val="18"/>
        </w:rPr>
        <w:t xml:space="preserve">. </w:t>
      </w:r>
      <w:r w:rsidRPr="001C2133">
        <w:rPr>
          <w:rFonts w:ascii="Arial Unicode" w:hAnsi="Arial Unicode" w:cs="Sylfaen"/>
          <w:sz w:val="18"/>
          <w:szCs w:val="18"/>
        </w:rPr>
        <w:t>Վերոգրյալ</w:t>
      </w:r>
      <w:r w:rsidRPr="001C2133">
        <w:rPr>
          <w:rFonts w:ascii="Arial Unicode" w:hAnsi="Arial Unicode" w:cs="Times Armenian"/>
          <w:sz w:val="18"/>
          <w:szCs w:val="18"/>
        </w:rPr>
        <w:t xml:space="preserve"> </w:t>
      </w:r>
      <w:r w:rsidRPr="001C2133">
        <w:rPr>
          <w:rFonts w:ascii="Arial Unicode" w:hAnsi="Arial Unicode" w:cs="Sylfaen"/>
          <w:sz w:val="18"/>
          <w:szCs w:val="18"/>
        </w:rPr>
        <w:t>աշխատանքների</w:t>
      </w:r>
      <w:r w:rsidRPr="001C2133">
        <w:rPr>
          <w:rFonts w:ascii="Arial Unicode" w:hAnsi="Arial Unicode" w:cs="Times Armenian"/>
          <w:sz w:val="18"/>
          <w:szCs w:val="18"/>
        </w:rPr>
        <w:t xml:space="preserve"> </w:t>
      </w:r>
      <w:r w:rsidRPr="001C2133">
        <w:rPr>
          <w:rFonts w:ascii="Arial Unicode" w:hAnsi="Arial Unicode" w:cs="Sylfaen"/>
          <w:sz w:val="18"/>
          <w:szCs w:val="18"/>
        </w:rPr>
        <w:t>թաքնված</w:t>
      </w:r>
      <w:r w:rsidRPr="001C2133">
        <w:rPr>
          <w:rFonts w:ascii="Arial Unicode" w:hAnsi="Arial Unicode" w:cs="Times Armenian"/>
          <w:sz w:val="18"/>
          <w:szCs w:val="18"/>
        </w:rPr>
        <w:t xml:space="preserve"> </w:t>
      </w:r>
      <w:r w:rsidRPr="001C2133">
        <w:rPr>
          <w:rFonts w:ascii="Arial Unicode" w:hAnsi="Arial Unicode" w:cs="Sylfaen"/>
          <w:sz w:val="18"/>
          <w:szCs w:val="18"/>
        </w:rPr>
        <w:t>աշխատանքների</w:t>
      </w:r>
      <w:r w:rsidRPr="001C2133">
        <w:rPr>
          <w:rFonts w:ascii="Arial Unicode" w:hAnsi="Arial Unicode" w:cs="Times Armenian"/>
          <w:sz w:val="18"/>
          <w:szCs w:val="18"/>
        </w:rPr>
        <w:t xml:space="preserve"> </w:t>
      </w:r>
      <w:r w:rsidRPr="001C2133">
        <w:rPr>
          <w:rFonts w:ascii="Arial Unicode" w:hAnsi="Arial Unicode" w:cs="Sylfaen"/>
          <w:sz w:val="18"/>
          <w:szCs w:val="18"/>
        </w:rPr>
        <w:t>ակտը</w:t>
      </w:r>
      <w:r w:rsidRPr="001C2133">
        <w:rPr>
          <w:rFonts w:ascii="Arial Unicode" w:hAnsi="Arial Unicode" w:cs="Times Armenian"/>
          <w:sz w:val="18"/>
          <w:szCs w:val="18"/>
        </w:rPr>
        <w:t xml:space="preserve"> </w:t>
      </w:r>
      <w:r w:rsidRPr="001C2133">
        <w:rPr>
          <w:rFonts w:ascii="Arial Unicode" w:hAnsi="Arial Unicode" w:cs="Sylfaen"/>
          <w:sz w:val="18"/>
          <w:szCs w:val="18"/>
        </w:rPr>
        <w:t>տեխնիկական</w:t>
      </w:r>
      <w:r w:rsidRPr="001C2133">
        <w:rPr>
          <w:rFonts w:ascii="Arial Unicode" w:hAnsi="Arial Unicode" w:cs="Arial"/>
          <w:sz w:val="18"/>
          <w:szCs w:val="18"/>
        </w:rPr>
        <w:t xml:space="preserve"> </w:t>
      </w:r>
      <w:r w:rsidRPr="001C2133">
        <w:rPr>
          <w:rFonts w:ascii="Arial Unicode" w:hAnsi="Arial Unicode" w:cs="Sylfaen"/>
          <w:sz w:val="18"/>
          <w:szCs w:val="18"/>
        </w:rPr>
        <w:t>հսկողությունն</w:t>
      </w:r>
      <w:r w:rsidRPr="001C2133">
        <w:rPr>
          <w:rFonts w:ascii="Arial Unicode" w:hAnsi="Arial Unicode" w:cs="Times Armenian"/>
          <w:sz w:val="18"/>
          <w:szCs w:val="18"/>
        </w:rPr>
        <w:t xml:space="preserve"> </w:t>
      </w:r>
      <w:r w:rsidRPr="001C2133">
        <w:rPr>
          <w:rFonts w:ascii="Arial Unicode" w:hAnsi="Arial Unicode" w:cs="Sylfaen"/>
          <w:sz w:val="18"/>
          <w:szCs w:val="18"/>
        </w:rPr>
        <w:t>իրականացնող</w:t>
      </w:r>
      <w:r w:rsidRPr="001C2133">
        <w:rPr>
          <w:rFonts w:ascii="Arial Unicode" w:hAnsi="Arial Unicode" w:cs="Times Armenian"/>
          <w:sz w:val="18"/>
          <w:szCs w:val="18"/>
        </w:rPr>
        <w:t xml:space="preserve"> </w:t>
      </w:r>
      <w:r w:rsidRPr="001C2133">
        <w:rPr>
          <w:rFonts w:ascii="Arial Unicode" w:hAnsi="Arial Unicode" w:cs="Sylfaen"/>
          <w:sz w:val="18"/>
          <w:szCs w:val="18"/>
        </w:rPr>
        <w:t>կազմակերպության</w:t>
      </w:r>
      <w:r w:rsidRPr="001C2133">
        <w:rPr>
          <w:rFonts w:ascii="Arial Unicode" w:hAnsi="Arial Unicode" w:cs="Times Armenian"/>
          <w:sz w:val="18"/>
          <w:szCs w:val="18"/>
        </w:rPr>
        <w:t xml:space="preserve"> </w:t>
      </w:r>
      <w:r w:rsidRPr="001C2133">
        <w:rPr>
          <w:rFonts w:ascii="Arial Unicode" w:hAnsi="Arial Unicode" w:cs="Sylfaen"/>
          <w:sz w:val="18"/>
          <w:szCs w:val="18"/>
        </w:rPr>
        <w:t>և</w:t>
      </w:r>
      <w:r w:rsidRPr="001C2133">
        <w:rPr>
          <w:rFonts w:ascii="Arial Unicode" w:hAnsi="Arial Unicode" w:cs="Times Armenian"/>
          <w:sz w:val="18"/>
          <w:szCs w:val="18"/>
        </w:rPr>
        <w:t xml:space="preserve"> </w:t>
      </w:r>
      <w:r w:rsidRPr="001C2133">
        <w:rPr>
          <w:rFonts w:ascii="Arial Unicode" w:hAnsi="Arial Unicode" w:cs="Sylfaen"/>
          <w:sz w:val="18"/>
          <w:szCs w:val="18"/>
        </w:rPr>
        <w:t>պատվիրատուի</w:t>
      </w:r>
      <w:r w:rsidRPr="001C2133">
        <w:rPr>
          <w:rFonts w:ascii="Arial Unicode" w:hAnsi="Arial Unicode" w:cs="Times Armenian"/>
          <w:sz w:val="18"/>
          <w:szCs w:val="18"/>
        </w:rPr>
        <w:t xml:space="preserve"> </w:t>
      </w:r>
      <w:r w:rsidRPr="001C2133">
        <w:rPr>
          <w:rFonts w:ascii="Arial Unicode" w:hAnsi="Arial Unicode" w:cs="Sylfaen"/>
          <w:sz w:val="18"/>
          <w:szCs w:val="18"/>
        </w:rPr>
        <w:t>կողմից</w:t>
      </w:r>
      <w:r w:rsidRPr="001C2133">
        <w:rPr>
          <w:rFonts w:ascii="Arial Unicode" w:hAnsi="Arial Unicode" w:cs="Times Armenian"/>
          <w:sz w:val="18"/>
          <w:szCs w:val="18"/>
        </w:rPr>
        <w:t xml:space="preserve"> </w:t>
      </w:r>
      <w:r w:rsidRPr="001C2133">
        <w:rPr>
          <w:rFonts w:ascii="Arial Unicode" w:hAnsi="Arial Unicode" w:cs="Sylfaen"/>
          <w:sz w:val="18"/>
          <w:szCs w:val="18"/>
        </w:rPr>
        <w:t>հաստատելուց</w:t>
      </w:r>
      <w:r w:rsidRPr="001C2133">
        <w:rPr>
          <w:rFonts w:ascii="Arial Unicode" w:hAnsi="Arial Unicode" w:cs="Arial"/>
          <w:sz w:val="18"/>
          <w:szCs w:val="18"/>
        </w:rPr>
        <w:t xml:space="preserve"> </w:t>
      </w:r>
      <w:r w:rsidRPr="001C2133">
        <w:rPr>
          <w:rFonts w:ascii="Arial Unicode" w:hAnsi="Arial Unicode" w:cs="Sylfaen"/>
          <w:sz w:val="18"/>
          <w:szCs w:val="18"/>
        </w:rPr>
        <w:t>հետո</w:t>
      </w:r>
      <w:r w:rsidRPr="001C2133">
        <w:rPr>
          <w:rFonts w:ascii="Arial Unicode" w:hAnsi="Arial Unicode" w:cs="Times Armenian"/>
          <w:sz w:val="18"/>
          <w:szCs w:val="18"/>
        </w:rPr>
        <w:t xml:space="preserve"> </w:t>
      </w:r>
      <w:r w:rsidRPr="001C2133">
        <w:rPr>
          <w:rFonts w:ascii="Arial Unicode" w:hAnsi="Arial Unicode" w:cs="Sylfaen"/>
          <w:sz w:val="18"/>
          <w:szCs w:val="18"/>
        </w:rPr>
        <w:t>իրականացնել</w:t>
      </w:r>
      <w:r w:rsidRPr="001C2133">
        <w:rPr>
          <w:rFonts w:ascii="Arial Unicode" w:hAnsi="Arial Unicode" w:cs="Times Armenian"/>
          <w:sz w:val="18"/>
          <w:szCs w:val="18"/>
        </w:rPr>
        <w:t xml:space="preserve"> </w:t>
      </w:r>
      <w:r w:rsidRPr="001C2133">
        <w:rPr>
          <w:rFonts w:ascii="Arial Unicode" w:hAnsi="Arial Unicode" w:cs="Sylfaen"/>
          <w:sz w:val="18"/>
          <w:szCs w:val="18"/>
        </w:rPr>
        <w:t>ասֆալտբետոնյա</w:t>
      </w:r>
      <w:r w:rsidRPr="001C2133">
        <w:rPr>
          <w:rFonts w:ascii="Arial Unicode" w:hAnsi="Arial Unicode" w:cs="Times Armenian"/>
          <w:sz w:val="18"/>
          <w:szCs w:val="18"/>
        </w:rPr>
        <w:t xml:space="preserve"> </w:t>
      </w:r>
      <w:r w:rsidRPr="001C2133">
        <w:rPr>
          <w:rFonts w:ascii="Arial Unicode" w:hAnsi="Arial Unicode" w:cs="Sylfaen"/>
          <w:sz w:val="18"/>
          <w:szCs w:val="18"/>
        </w:rPr>
        <w:t>ծածկի</w:t>
      </w:r>
      <w:r w:rsidRPr="001C2133">
        <w:rPr>
          <w:rFonts w:ascii="Arial Unicode" w:hAnsi="Arial Unicode" w:cs="Times Armenian"/>
          <w:sz w:val="18"/>
          <w:szCs w:val="18"/>
        </w:rPr>
        <w:t xml:space="preserve"> </w:t>
      </w:r>
      <w:r w:rsidRPr="001C2133">
        <w:rPr>
          <w:rFonts w:ascii="Arial Unicode" w:hAnsi="Arial Unicode" w:cs="Sylfaen"/>
          <w:sz w:val="18"/>
          <w:szCs w:val="18"/>
        </w:rPr>
        <w:t>վերին</w:t>
      </w:r>
      <w:r w:rsidRPr="001C2133">
        <w:rPr>
          <w:rFonts w:ascii="Arial Unicode" w:hAnsi="Arial Unicode" w:cs="Times Armenian"/>
          <w:sz w:val="18"/>
          <w:szCs w:val="18"/>
        </w:rPr>
        <w:t xml:space="preserve"> </w:t>
      </w:r>
      <w:r w:rsidRPr="001C2133">
        <w:rPr>
          <w:rFonts w:ascii="Arial Unicode" w:hAnsi="Arial Unicode" w:cs="Sylfaen"/>
          <w:sz w:val="18"/>
          <w:szCs w:val="18"/>
        </w:rPr>
        <w:t>շերտի</w:t>
      </w:r>
      <w:r w:rsidRPr="001C2133">
        <w:rPr>
          <w:rFonts w:ascii="Arial Unicode" w:hAnsi="Arial Unicode" w:cs="Times Armenian"/>
          <w:sz w:val="18"/>
          <w:szCs w:val="18"/>
        </w:rPr>
        <w:t xml:space="preserve"> </w:t>
      </w:r>
      <w:r w:rsidRPr="001C2133">
        <w:rPr>
          <w:rFonts w:ascii="Arial Unicode" w:hAnsi="Arial Unicode" w:cs="Sylfaen"/>
          <w:sz w:val="18"/>
          <w:szCs w:val="18"/>
        </w:rPr>
        <w:t>տեղադրում</w:t>
      </w:r>
      <w:r w:rsidRPr="001C2133">
        <w:rPr>
          <w:rFonts w:ascii="Arial Unicode" w:hAnsi="Arial Unicode" w:cs="Times Armenian"/>
          <w:sz w:val="18"/>
          <w:szCs w:val="18"/>
        </w:rPr>
        <w:t xml:space="preserve"> 3-4</w:t>
      </w:r>
      <w:r w:rsidRPr="001C2133">
        <w:rPr>
          <w:rFonts w:ascii="Arial Unicode" w:hAnsi="Arial Unicode" w:cs="Sylfaen"/>
          <w:sz w:val="18"/>
          <w:szCs w:val="18"/>
        </w:rPr>
        <w:t>սմ</w:t>
      </w:r>
      <w:r w:rsidRPr="001C2133">
        <w:rPr>
          <w:rFonts w:ascii="Arial Unicode" w:hAnsi="Arial Unicode" w:cs="Times Armenian"/>
          <w:sz w:val="18"/>
          <w:szCs w:val="18"/>
        </w:rPr>
        <w:t xml:space="preserve"> </w:t>
      </w:r>
      <w:r w:rsidRPr="001C2133">
        <w:rPr>
          <w:rFonts w:ascii="Arial Unicode" w:hAnsi="Arial Unicode" w:cs="Sylfaen"/>
          <w:sz w:val="18"/>
          <w:szCs w:val="18"/>
        </w:rPr>
        <w:t>հաստությամբ</w:t>
      </w:r>
      <w:r w:rsidRPr="001C2133">
        <w:rPr>
          <w:rFonts w:ascii="Arial Unicode" w:hAnsi="Arial Unicode" w:cs="Times Armenian"/>
          <w:sz w:val="18"/>
          <w:szCs w:val="18"/>
        </w:rPr>
        <w:t>,</w:t>
      </w:r>
    </w:p>
    <w:p w14:paraId="7B3075EE" w14:textId="77777777" w:rsidR="001C2133" w:rsidRPr="001C2133" w:rsidRDefault="001C2133" w:rsidP="002D393B">
      <w:pPr>
        <w:pStyle w:val="ListParagraph"/>
        <w:rPr>
          <w:rFonts w:ascii="Arial Unicode" w:hAnsi="Arial Unicode" w:cs="Arial"/>
          <w:sz w:val="18"/>
          <w:szCs w:val="18"/>
        </w:rPr>
      </w:pPr>
    </w:p>
    <w:p w14:paraId="7E3DF555" w14:textId="77777777" w:rsidR="001C2133" w:rsidRPr="001C2133" w:rsidRDefault="001C2133" w:rsidP="002D393B">
      <w:pPr>
        <w:pStyle w:val="ListParagraph"/>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Arial"/>
          <w:sz w:val="18"/>
          <w:szCs w:val="18"/>
        </w:rPr>
      </w:pPr>
      <w:r w:rsidRPr="001C2133">
        <w:rPr>
          <w:rFonts w:ascii="Arial Unicode" w:hAnsi="Arial Unicode" w:cs="Arial"/>
          <w:sz w:val="18"/>
          <w:szCs w:val="18"/>
        </w:rPr>
        <w:t xml:space="preserve">8. </w:t>
      </w:r>
      <w:r w:rsidRPr="001C2133">
        <w:rPr>
          <w:rFonts w:ascii="Arial Unicode" w:hAnsi="Arial Unicode" w:cs="Sylfaen"/>
          <w:sz w:val="18"/>
          <w:szCs w:val="18"/>
        </w:rPr>
        <w:t>Շին</w:t>
      </w:r>
      <w:r w:rsidRPr="001C2133">
        <w:rPr>
          <w:rFonts w:ascii="Arial Unicode" w:hAnsi="Arial Unicode" w:cs="Times Armenian"/>
          <w:sz w:val="18"/>
          <w:szCs w:val="18"/>
        </w:rPr>
        <w:t xml:space="preserve"> </w:t>
      </w:r>
      <w:r w:rsidRPr="001C2133">
        <w:rPr>
          <w:rFonts w:ascii="Arial Unicode" w:hAnsi="Arial Unicode" w:cs="Sylfaen"/>
          <w:sz w:val="18"/>
          <w:szCs w:val="18"/>
        </w:rPr>
        <w:t>աղբի</w:t>
      </w:r>
      <w:r w:rsidRPr="001C2133">
        <w:rPr>
          <w:rFonts w:ascii="Arial Unicode" w:hAnsi="Arial Unicode" w:cs="Times Armenian"/>
          <w:sz w:val="18"/>
          <w:szCs w:val="18"/>
        </w:rPr>
        <w:t xml:space="preserve"> </w:t>
      </w:r>
      <w:r w:rsidRPr="001C2133">
        <w:rPr>
          <w:rFonts w:ascii="Arial Unicode" w:hAnsi="Arial Unicode" w:cs="Sylfaen"/>
          <w:sz w:val="18"/>
          <w:szCs w:val="18"/>
        </w:rPr>
        <w:t>բարձում</w:t>
      </w:r>
      <w:r w:rsidRPr="001C2133">
        <w:rPr>
          <w:rFonts w:ascii="Arial Unicode" w:hAnsi="Arial Unicode" w:cs="Times Armenian"/>
          <w:sz w:val="18"/>
          <w:szCs w:val="18"/>
        </w:rPr>
        <w:t xml:space="preserve"> </w:t>
      </w:r>
      <w:r w:rsidRPr="001C2133">
        <w:rPr>
          <w:rFonts w:ascii="Arial Unicode" w:hAnsi="Arial Unicode" w:cs="Sylfaen"/>
          <w:sz w:val="18"/>
          <w:szCs w:val="18"/>
        </w:rPr>
        <w:t>և</w:t>
      </w:r>
      <w:r w:rsidRPr="001C2133">
        <w:rPr>
          <w:rFonts w:ascii="Arial Unicode" w:hAnsi="Arial Unicode" w:cs="Times Armenian"/>
          <w:sz w:val="18"/>
          <w:szCs w:val="18"/>
        </w:rPr>
        <w:t xml:space="preserve"> </w:t>
      </w:r>
      <w:r w:rsidRPr="001C2133">
        <w:rPr>
          <w:rFonts w:ascii="Arial Unicode" w:hAnsi="Arial Unicode" w:cs="Sylfaen"/>
          <w:sz w:val="18"/>
          <w:szCs w:val="18"/>
        </w:rPr>
        <w:t>տեղափոխում</w:t>
      </w:r>
      <w:r w:rsidRPr="001C2133">
        <w:rPr>
          <w:rFonts w:ascii="Arial Unicode" w:hAnsi="Arial Unicode" w:cs="Times Armenian"/>
          <w:sz w:val="18"/>
          <w:szCs w:val="18"/>
        </w:rPr>
        <w:t>,</w:t>
      </w:r>
    </w:p>
    <w:p w14:paraId="6ABC3771" w14:textId="77777777" w:rsidR="001C2133" w:rsidRPr="001C2133" w:rsidRDefault="001C2133" w:rsidP="002D393B">
      <w:pPr>
        <w:pStyle w:val="ListParagraph"/>
        <w:rPr>
          <w:rFonts w:ascii="Arial Unicode" w:hAnsi="Arial Unicode" w:cs="Arial"/>
          <w:sz w:val="18"/>
          <w:szCs w:val="18"/>
        </w:rPr>
      </w:pPr>
    </w:p>
    <w:p w14:paraId="53BBFFA5" w14:textId="58A09858" w:rsidR="002D393B" w:rsidRPr="0027328F" w:rsidRDefault="002D393B" w:rsidP="002D393B">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Sylfaen"/>
          <w:b/>
          <w:sz w:val="18"/>
          <w:szCs w:val="18"/>
        </w:rPr>
      </w:pPr>
      <w:r w:rsidRPr="0027328F">
        <w:rPr>
          <w:rFonts w:ascii="Arial Unicode" w:hAnsi="Arial Unicode" w:cs="Sylfaen"/>
          <w:b/>
          <w:sz w:val="18"/>
          <w:szCs w:val="18"/>
        </w:rPr>
        <w:t>ՏԵԽՆԻԿԱԿԱՆ</w:t>
      </w:r>
      <w:r w:rsidRPr="0027328F">
        <w:rPr>
          <w:rFonts w:ascii="Arial Unicode" w:hAnsi="Arial Unicode" w:cs="Times Armenian"/>
          <w:b/>
          <w:sz w:val="18"/>
          <w:szCs w:val="18"/>
        </w:rPr>
        <w:t xml:space="preserve"> </w:t>
      </w:r>
      <w:r w:rsidRPr="0027328F">
        <w:rPr>
          <w:rFonts w:ascii="Arial Unicode" w:hAnsi="Arial Unicode" w:cs="Sylfaen"/>
          <w:b/>
          <w:sz w:val="18"/>
          <w:szCs w:val="18"/>
        </w:rPr>
        <w:t>ԱՌԱՋԱԴՐԱՆՔ</w:t>
      </w:r>
    </w:p>
    <w:p w14:paraId="6E4B4FF4" w14:textId="77777777" w:rsidR="002D393B" w:rsidRPr="0027328F" w:rsidRDefault="002D393B" w:rsidP="002D393B">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Times Armenian"/>
          <w:sz w:val="18"/>
          <w:szCs w:val="18"/>
        </w:rPr>
      </w:pPr>
      <w:r w:rsidRPr="0027328F">
        <w:rPr>
          <w:rFonts w:ascii="Arial Unicode" w:hAnsi="Arial Unicode" w:cs="Arial"/>
          <w:sz w:val="18"/>
          <w:szCs w:val="18"/>
        </w:rPr>
        <w:t xml:space="preserve">1. </w:t>
      </w:r>
      <w:r w:rsidRPr="0027328F">
        <w:rPr>
          <w:rFonts w:ascii="Arial Unicode" w:hAnsi="Arial Unicode" w:cs="Sylfaen"/>
          <w:sz w:val="18"/>
          <w:szCs w:val="18"/>
        </w:rPr>
        <w:t>Աշխատանքներն</w:t>
      </w:r>
      <w:r w:rsidRPr="0027328F">
        <w:rPr>
          <w:rFonts w:ascii="Arial Unicode" w:hAnsi="Arial Unicode" w:cs="Times Armenian"/>
          <w:sz w:val="18"/>
          <w:szCs w:val="18"/>
        </w:rPr>
        <w:t xml:space="preserve"> </w:t>
      </w:r>
      <w:r w:rsidRPr="0027328F">
        <w:rPr>
          <w:rFonts w:ascii="Arial Unicode" w:hAnsi="Arial Unicode" w:cs="Sylfaen"/>
          <w:sz w:val="18"/>
          <w:szCs w:val="18"/>
        </w:rPr>
        <w:t>իրականացնել</w:t>
      </w:r>
      <w:r w:rsidRPr="0027328F">
        <w:rPr>
          <w:rFonts w:ascii="Arial Unicode" w:hAnsi="Arial Unicode" w:cs="Times Armenian"/>
          <w:sz w:val="18"/>
          <w:szCs w:val="18"/>
        </w:rPr>
        <w:t xml:space="preserve"> </w:t>
      </w:r>
      <w:r w:rsidRPr="0027328F">
        <w:rPr>
          <w:rFonts w:ascii="Arial Unicode" w:hAnsi="Arial Unicode" w:cs="Sylfaen"/>
          <w:sz w:val="18"/>
          <w:szCs w:val="18"/>
        </w:rPr>
        <w:t>շինարարական</w:t>
      </w:r>
      <w:r w:rsidRPr="0027328F">
        <w:rPr>
          <w:rFonts w:ascii="Arial Unicode" w:hAnsi="Arial Unicode" w:cs="Times Armenian"/>
          <w:sz w:val="18"/>
          <w:szCs w:val="18"/>
        </w:rPr>
        <w:t xml:space="preserve"> </w:t>
      </w:r>
      <w:r w:rsidRPr="0027328F">
        <w:rPr>
          <w:rFonts w:ascii="Arial Unicode" w:hAnsi="Arial Unicode" w:cs="Sylfaen"/>
          <w:sz w:val="18"/>
          <w:szCs w:val="18"/>
        </w:rPr>
        <w:t>նորմերին</w:t>
      </w:r>
      <w:r w:rsidRPr="0027328F">
        <w:rPr>
          <w:rFonts w:ascii="Arial Unicode" w:hAnsi="Arial Unicode" w:cs="Times Armenian"/>
          <w:sz w:val="18"/>
          <w:szCs w:val="18"/>
        </w:rPr>
        <w:t xml:space="preserve">, </w:t>
      </w:r>
      <w:r w:rsidRPr="0027328F">
        <w:rPr>
          <w:rFonts w:ascii="Arial Unicode" w:hAnsi="Arial Unicode" w:cs="Sylfaen"/>
          <w:sz w:val="18"/>
          <w:szCs w:val="18"/>
        </w:rPr>
        <w:t>կանոններին</w:t>
      </w:r>
      <w:r w:rsidRPr="0027328F">
        <w:rPr>
          <w:rFonts w:ascii="Arial Unicode" w:hAnsi="Arial Unicode" w:cs="Times Armenian"/>
          <w:sz w:val="18"/>
          <w:szCs w:val="18"/>
        </w:rPr>
        <w:t xml:space="preserve"> </w:t>
      </w:r>
      <w:r w:rsidRPr="0027328F">
        <w:rPr>
          <w:rFonts w:ascii="Arial Unicode" w:hAnsi="Arial Unicode" w:cs="Sylfaen"/>
          <w:sz w:val="18"/>
          <w:szCs w:val="18"/>
        </w:rPr>
        <w:t>ու</w:t>
      </w:r>
      <w:r w:rsidRPr="0027328F">
        <w:rPr>
          <w:rFonts w:ascii="Arial Unicode" w:hAnsi="Arial Unicode" w:cs="Times Armenian"/>
          <w:sz w:val="18"/>
          <w:szCs w:val="18"/>
        </w:rPr>
        <w:t xml:space="preserve"> </w:t>
      </w:r>
      <w:r w:rsidRPr="0027328F">
        <w:rPr>
          <w:rFonts w:ascii="Arial Unicode" w:hAnsi="Arial Unicode" w:cs="Sylfaen"/>
          <w:sz w:val="18"/>
          <w:szCs w:val="18"/>
        </w:rPr>
        <w:t>տեխնիկական</w:t>
      </w:r>
      <w:r w:rsidRPr="0027328F">
        <w:rPr>
          <w:rFonts w:ascii="Arial Unicode" w:hAnsi="Arial Unicode" w:cs="Arial"/>
          <w:sz w:val="18"/>
          <w:szCs w:val="18"/>
        </w:rPr>
        <w:t xml:space="preserve"> </w:t>
      </w:r>
      <w:r w:rsidRPr="0027328F">
        <w:rPr>
          <w:rFonts w:ascii="Arial Unicode" w:hAnsi="Arial Unicode" w:cs="Sylfaen"/>
          <w:sz w:val="18"/>
          <w:szCs w:val="18"/>
        </w:rPr>
        <w:t>պայմաններին</w:t>
      </w:r>
      <w:r w:rsidRPr="0027328F">
        <w:rPr>
          <w:rFonts w:ascii="Arial Unicode" w:hAnsi="Arial Unicode" w:cs="Times Armenian"/>
          <w:sz w:val="18"/>
          <w:szCs w:val="18"/>
        </w:rPr>
        <w:t xml:space="preserve"> </w:t>
      </w:r>
      <w:r w:rsidRPr="0027328F">
        <w:rPr>
          <w:rFonts w:ascii="Arial Unicode" w:hAnsi="Arial Unicode" w:cs="Sylfaen"/>
          <w:sz w:val="18"/>
          <w:szCs w:val="18"/>
        </w:rPr>
        <w:t>համապատասխան</w:t>
      </w:r>
      <w:r w:rsidRPr="0027328F">
        <w:rPr>
          <w:rFonts w:ascii="Arial Unicode" w:hAnsi="Arial Unicode" w:cs="Times Armenian"/>
          <w:sz w:val="18"/>
          <w:szCs w:val="18"/>
        </w:rPr>
        <w:t>,</w:t>
      </w:r>
    </w:p>
    <w:p w14:paraId="5A473CE0" w14:textId="77777777" w:rsidR="002D393B" w:rsidRPr="0027328F" w:rsidRDefault="002D393B" w:rsidP="002D393B">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Times Armenian"/>
          <w:sz w:val="18"/>
          <w:szCs w:val="18"/>
        </w:rPr>
      </w:pPr>
      <w:r w:rsidRPr="0027328F">
        <w:rPr>
          <w:rFonts w:ascii="Arial Unicode" w:hAnsi="Arial Unicode" w:cs="Arial"/>
          <w:sz w:val="18"/>
          <w:szCs w:val="18"/>
        </w:rPr>
        <w:t xml:space="preserve">2. </w:t>
      </w:r>
      <w:r w:rsidRPr="0027328F">
        <w:rPr>
          <w:rFonts w:ascii="Arial Unicode" w:hAnsi="Arial Unicode" w:cs="Sylfaen"/>
          <w:sz w:val="18"/>
          <w:szCs w:val="18"/>
        </w:rPr>
        <w:t>Կապալառուն</w:t>
      </w:r>
      <w:r w:rsidRPr="0027328F">
        <w:rPr>
          <w:rFonts w:ascii="Arial Unicode" w:hAnsi="Arial Unicode" w:cs="Times Armenian"/>
          <w:sz w:val="18"/>
          <w:szCs w:val="18"/>
        </w:rPr>
        <w:t xml:space="preserve">, </w:t>
      </w:r>
      <w:r w:rsidRPr="0027328F">
        <w:rPr>
          <w:rFonts w:ascii="Arial Unicode" w:hAnsi="Arial Unicode" w:cs="Sylfaen"/>
          <w:sz w:val="18"/>
          <w:szCs w:val="18"/>
        </w:rPr>
        <w:t>պատվեր</w:t>
      </w:r>
      <w:r w:rsidRPr="0027328F">
        <w:rPr>
          <w:rFonts w:ascii="Arial Unicode" w:hAnsi="Arial Unicode" w:cs="Times Armenian"/>
          <w:sz w:val="18"/>
          <w:szCs w:val="18"/>
        </w:rPr>
        <w:t>-</w:t>
      </w:r>
      <w:r w:rsidRPr="0027328F">
        <w:rPr>
          <w:rFonts w:ascii="Arial Unicode" w:hAnsi="Arial Unicode" w:cs="Sylfaen"/>
          <w:sz w:val="18"/>
          <w:szCs w:val="18"/>
        </w:rPr>
        <w:t>առաջադրանքը</w:t>
      </w:r>
      <w:r w:rsidRPr="0027328F">
        <w:rPr>
          <w:rFonts w:ascii="Arial Unicode" w:hAnsi="Arial Unicode" w:cs="Times Armenian"/>
          <w:sz w:val="18"/>
          <w:szCs w:val="18"/>
        </w:rPr>
        <w:t xml:space="preserve"> </w:t>
      </w:r>
      <w:r w:rsidRPr="0027328F">
        <w:rPr>
          <w:rFonts w:ascii="Arial Unicode" w:hAnsi="Arial Unicode" w:cs="Sylfaen"/>
          <w:sz w:val="18"/>
          <w:szCs w:val="18"/>
        </w:rPr>
        <w:t>ստանալուց</w:t>
      </w:r>
      <w:r w:rsidRPr="0027328F">
        <w:rPr>
          <w:rFonts w:ascii="Arial Unicode" w:hAnsi="Arial Unicode" w:cs="Times Armenian"/>
          <w:sz w:val="18"/>
          <w:szCs w:val="18"/>
        </w:rPr>
        <w:t xml:space="preserve"> </w:t>
      </w:r>
      <w:r w:rsidRPr="0027328F">
        <w:rPr>
          <w:rFonts w:ascii="Arial Unicode" w:hAnsi="Arial Unicode" w:cs="Sylfaen"/>
          <w:sz w:val="18"/>
          <w:szCs w:val="18"/>
        </w:rPr>
        <w:t>հետո</w:t>
      </w:r>
      <w:r w:rsidRPr="0027328F">
        <w:rPr>
          <w:rFonts w:ascii="Arial Unicode" w:hAnsi="Arial Unicode" w:cs="Times Armenian"/>
          <w:sz w:val="18"/>
          <w:szCs w:val="18"/>
        </w:rPr>
        <w:t xml:space="preserve">, </w:t>
      </w:r>
      <w:r w:rsidRPr="0027328F">
        <w:rPr>
          <w:rFonts w:ascii="Arial Unicode" w:hAnsi="Arial Unicode" w:cs="Sylfaen"/>
          <w:sz w:val="18"/>
          <w:szCs w:val="18"/>
        </w:rPr>
        <w:t>պատվիրատուին</w:t>
      </w:r>
      <w:r w:rsidRPr="0027328F">
        <w:rPr>
          <w:rFonts w:ascii="Arial Unicode" w:hAnsi="Arial Unicode" w:cs="Times Armenian"/>
          <w:sz w:val="18"/>
          <w:szCs w:val="18"/>
        </w:rPr>
        <w:t xml:space="preserve"> </w:t>
      </w:r>
      <w:r w:rsidRPr="0027328F">
        <w:rPr>
          <w:rFonts w:ascii="Arial Unicode" w:hAnsi="Arial Unicode" w:cs="Sylfaen"/>
          <w:sz w:val="18"/>
          <w:szCs w:val="18"/>
        </w:rPr>
        <w:t>է</w:t>
      </w:r>
      <w:r w:rsidRPr="0027328F">
        <w:rPr>
          <w:rFonts w:ascii="Arial Unicode" w:hAnsi="Arial Unicode" w:cs="Times Armenian"/>
          <w:sz w:val="18"/>
          <w:szCs w:val="18"/>
        </w:rPr>
        <w:t xml:space="preserve"> </w:t>
      </w:r>
      <w:r w:rsidRPr="0027328F">
        <w:rPr>
          <w:rFonts w:ascii="Arial Unicode" w:hAnsi="Arial Unicode" w:cs="Sylfaen"/>
          <w:sz w:val="18"/>
          <w:szCs w:val="18"/>
        </w:rPr>
        <w:t>ներկայացնում</w:t>
      </w:r>
      <w:r w:rsidRPr="0027328F">
        <w:rPr>
          <w:rFonts w:ascii="Arial Unicode" w:hAnsi="Arial Unicode" w:cs="Arial"/>
          <w:sz w:val="18"/>
          <w:szCs w:val="18"/>
        </w:rPr>
        <w:t xml:space="preserve"> </w:t>
      </w:r>
      <w:r w:rsidRPr="0027328F">
        <w:rPr>
          <w:rFonts w:ascii="Arial Unicode" w:hAnsi="Arial Unicode" w:cs="Sylfaen"/>
          <w:sz w:val="18"/>
          <w:szCs w:val="18"/>
        </w:rPr>
        <w:t>կատարվելիք</w:t>
      </w:r>
      <w:r w:rsidRPr="0027328F">
        <w:rPr>
          <w:rFonts w:ascii="Arial Unicode" w:hAnsi="Arial Unicode" w:cs="Times Armenian"/>
          <w:sz w:val="18"/>
          <w:szCs w:val="18"/>
        </w:rPr>
        <w:t xml:space="preserve"> </w:t>
      </w:r>
      <w:r w:rsidRPr="0027328F">
        <w:rPr>
          <w:rFonts w:ascii="Arial Unicode" w:hAnsi="Arial Unicode" w:cs="Sylfaen"/>
          <w:sz w:val="18"/>
          <w:szCs w:val="18"/>
        </w:rPr>
        <w:t>աշխատանքների</w:t>
      </w:r>
      <w:r w:rsidRPr="0027328F">
        <w:rPr>
          <w:rFonts w:ascii="Arial Unicode" w:hAnsi="Arial Unicode" w:cs="Times Armenian"/>
          <w:sz w:val="18"/>
          <w:szCs w:val="18"/>
        </w:rPr>
        <w:t xml:space="preserve"> </w:t>
      </w:r>
      <w:r w:rsidRPr="0027328F">
        <w:rPr>
          <w:rFonts w:ascii="Arial Unicode" w:hAnsi="Arial Unicode" w:cs="Sylfaen"/>
          <w:sz w:val="18"/>
          <w:szCs w:val="18"/>
        </w:rPr>
        <w:t>սխեմատիկ</w:t>
      </w:r>
      <w:r w:rsidRPr="0027328F">
        <w:rPr>
          <w:rFonts w:ascii="Arial Unicode" w:hAnsi="Arial Unicode" w:cs="Times Armenian"/>
          <w:sz w:val="18"/>
          <w:szCs w:val="18"/>
        </w:rPr>
        <w:t xml:space="preserve"> </w:t>
      </w:r>
      <w:r w:rsidRPr="0027328F">
        <w:rPr>
          <w:rFonts w:ascii="Arial Unicode" w:hAnsi="Arial Unicode" w:cs="Sylfaen"/>
          <w:sz w:val="18"/>
          <w:szCs w:val="18"/>
        </w:rPr>
        <w:t>հատակագիծը</w:t>
      </w:r>
      <w:r w:rsidRPr="0027328F">
        <w:rPr>
          <w:rFonts w:ascii="Arial Unicode" w:hAnsi="Arial Unicode" w:cs="Times Armenian"/>
          <w:sz w:val="18"/>
          <w:szCs w:val="18"/>
        </w:rPr>
        <w:t xml:space="preserve"> </w:t>
      </w:r>
      <w:r w:rsidRPr="0027328F">
        <w:rPr>
          <w:rFonts w:ascii="Arial Unicode" w:hAnsi="Arial Unicode" w:cs="Sylfaen"/>
          <w:sz w:val="18"/>
          <w:szCs w:val="18"/>
        </w:rPr>
        <w:t>և</w:t>
      </w:r>
      <w:r w:rsidRPr="0027328F">
        <w:rPr>
          <w:rFonts w:ascii="Arial Unicode" w:hAnsi="Arial Unicode" w:cs="Times Armenian"/>
          <w:sz w:val="18"/>
          <w:szCs w:val="18"/>
        </w:rPr>
        <w:t xml:space="preserve"> </w:t>
      </w:r>
      <w:r w:rsidRPr="0027328F">
        <w:rPr>
          <w:rFonts w:ascii="Arial Unicode" w:hAnsi="Arial Unicode" w:cs="Sylfaen"/>
          <w:sz w:val="18"/>
          <w:szCs w:val="18"/>
        </w:rPr>
        <w:t>նախատեսված</w:t>
      </w:r>
      <w:r w:rsidRPr="0027328F">
        <w:rPr>
          <w:rFonts w:ascii="Arial Unicode" w:hAnsi="Arial Unicode" w:cs="Times Armenian"/>
          <w:sz w:val="18"/>
          <w:szCs w:val="18"/>
        </w:rPr>
        <w:t xml:space="preserve"> </w:t>
      </w:r>
      <w:r w:rsidRPr="0027328F">
        <w:rPr>
          <w:rFonts w:ascii="Arial Unicode" w:hAnsi="Arial Unicode" w:cs="Sylfaen"/>
          <w:sz w:val="18"/>
          <w:szCs w:val="18"/>
        </w:rPr>
        <w:t>ա</w:t>
      </w:r>
      <w:r w:rsidRPr="0027328F">
        <w:rPr>
          <w:rFonts w:ascii="Arial Unicode" w:hAnsi="Arial Unicode" w:cs="Times Armenian"/>
          <w:sz w:val="18"/>
          <w:szCs w:val="18"/>
        </w:rPr>
        <w:t>/</w:t>
      </w:r>
      <w:r w:rsidRPr="0027328F">
        <w:rPr>
          <w:rFonts w:ascii="Arial Unicode" w:hAnsi="Arial Unicode" w:cs="Sylfaen"/>
          <w:sz w:val="18"/>
          <w:szCs w:val="18"/>
        </w:rPr>
        <w:t>բ</w:t>
      </w:r>
      <w:r w:rsidRPr="0027328F">
        <w:rPr>
          <w:rFonts w:ascii="Arial Unicode" w:hAnsi="Arial Unicode" w:cs="Times Armenian"/>
          <w:sz w:val="18"/>
          <w:szCs w:val="18"/>
        </w:rPr>
        <w:t xml:space="preserve"> </w:t>
      </w:r>
      <w:r w:rsidRPr="0027328F">
        <w:rPr>
          <w:rFonts w:ascii="Arial Unicode" w:hAnsi="Arial Unicode" w:cs="Sylfaen"/>
          <w:sz w:val="18"/>
          <w:szCs w:val="18"/>
        </w:rPr>
        <w:t>խառնուրդի</w:t>
      </w:r>
      <w:r w:rsidRPr="0027328F">
        <w:rPr>
          <w:rFonts w:ascii="Arial Unicode" w:hAnsi="Arial Unicode" w:cs="Arial"/>
          <w:sz w:val="18"/>
          <w:szCs w:val="18"/>
        </w:rPr>
        <w:t xml:space="preserve"> </w:t>
      </w:r>
      <w:r w:rsidRPr="0027328F">
        <w:rPr>
          <w:rFonts w:ascii="Arial Unicode" w:hAnsi="Arial Unicode" w:cs="Sylfaen"/>
          <w:sz w:val="18"/>
          <w:szCs w:val="18"/>
        </w:rPr>
        <w:t>բաղադրության</w:t>
      </w:r>
      <w:r w:rsidRPr="0027328F">
        <w:rPr>
          <w:rFonts w:ascii="Arial Unicode" w:hAnsi="Arial Unicode" w:cs="Times Armenian"/>
          <w:sz w:val="18"/>
          <w:szCs w:val="18"/>
        </w:rPr>
        <w:t xml:space="preserve"> </w:t>
      </w:r>
      <w:r w:rsidRPr="0027328F">
        <w:rPr>
          <w:rFonts w:ascii="Arial Unicode" w:hAnsi="Arial Unicode" w:cs="Sylfaen"/>
          <w:sz w:val="18"/>
          <w:szCs w:val="18"/>
        </w:rPr>
        <w:t>ընտրության</w:t>
      </w:r>
      <w:r w:rsidRPr="0027328F">
        <w:rPr>
          <w:rFonts w:ascii="Arial Unicode" w:hAnsi="Arial Unicode" w:cs="Times Armenian"/>
          <w:sz w:val="18"/>
          <w:szCs w:val="18"/>
        </w:rPr>
        <w:t xml:space="preserve"> </w:t>
      </w:r>
      <w:r w:rsidRPr="0027328F">
        <w:rPr>
          <w:rFonts w:ascii="Arial Unicode" w:hAnsi="Arial Unicode" w:cs="Sylfaen"/>
          <w:sz w:val="18"/>
          <w:szCs w:val="18"/>
        </w:rPr>
        <w:t>արդյունքները</w:t>
      </w:r>
      <w:r w:rsidRPr="0027328F">
        <w:rPr>
          <w:rFonts w:ascii="Arial Unicode" w:hAnsi="Arial Unicode" w:cs="Times Armenian"/>
          <w:sz w:val="18"/>
          <w:szCs w:val="18"/>
        </w:rPr>
        <w:t>:</w:t>
      </w:r>
    </w:p>
    <w:p w14:paraId="79F73351" w14:textId="77777777" w:rsidR="002D393B" w:rsidRDefault="002D393B" w:rsidP="002D393B">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Times Armenian"/>
          <w:sz w:val="18"/>
          <w:szCs w:val="18"/>
        </w:rPr>
      </w:pPr>
      <w:r w:rsidRPr="0027328F">
        <w:rPr>
          <w:rFonts w:ascii="Arial Unicode" w:hAnsi="Arial Unicode" w:cs="Arial"/>
          <w:sz w:val="18"/>
          <w:szCs w:val="18"/>
        </w:rPr>
        <w:t xml:space="preserve">3. </w:t>
      </w:r>
      <w:r w:rsidRPr="0027328F">
        <w:rPr>
          <w:rFonts w:ascii="Arial Unicode" w:hAnsi="Arial Unicode" w:cs="Sylfaen"/>
          <w:sz w:val="18"/>
          <w:szCs w:val="18"/>
        </w:rPr>
        <w:t>Կապալառուն</w:t>
      </w:r>
      <w:r w:rsidRPr="0027328F">
        <w:rPr>
          <w:rFonts w:ascii="Arial Unicode" w:hAnsi="Arial Unicode" w:cs="Times Armenian"/>
          <w:sz w:val="18"/>
          <w:szCs w:val="18"/>
        </w:rPr>
        <w:t xml:space="preserve"> </w:t>
      </w:r>
      <w:r w:rsidRPr="0027328F">
        <w:rPr>
          <w:rFonts w:ascii="Arial Unicode" w:hAnsi="Arial Unicode" w:cs="Sylfaen"/>
          <w:sz w:val="18"/>
          <w:szCs w:val="18"/>
        </w:rPr>
        <w:t>աշխատանքները</w:t>
      </w:r>
      <w:r w:rsidRPr="0027328F">
        <w:rPr>
          <w:rFonts w:ascii="Arial Unicode" w:hAnsi="Arial Unicode" w:cs="Times Armenian"/>
          <w:sz w:val="18"/>
          <w:szCs w:val="18"/>
        </w:rPr>
        <w:t xml:space="preserve"> </w:t>
      </w:r>
      <w:r w:rsidRPr="0027328F">
        <w:rPr>
          <w:rFonts w:ascii="Arial Unicode" w:hAnsi="Arial Unicode" w:cs="Sylfaen"/>
          <w:sz w:val="18"/>
          <w:szCs w:val="18"/>
        </w:rPr>
        <w:t>սկսելուց</w:t>
      </w:r>
      <w:r w:rsidRPr="0027328F">
        <w:rPr>
          <w:rFonts w:ascii="Arial Unicode" w:hAnsi="Arial Unicode" w:cs="Times Armenian"/>
          <w:sz w:val="18"/>
          <w:szCs w:val="18"/>
        </w:rPr>
        <w:t xml:space="preserve"> </w:t>
      </w:r>
      <w:r w:rsidRPr="0027328F">
        <w:rPr>
          <w:rFonts w:ascii="Arial Unicode" w:hAnsi="Arial Unicode" w:cs="Sylfaen"/>
          <w:sz w:val="18"/>
          <w:szCs w:val="18"/>
        </w:rPr>
        <w:t>առաջ</w:t>
      </w:r>
      <w:r w:rsidRPr="0027328F">
        <w:rPr>
          <w:rFonts w:ascii="Arial Unicode" w:hAnsi="Arial Unicode" w:cs="Times Armenian"/>
          <w:sz w:val="18"/>
          <w:szCs w:val="18"/>
        </w:rPr>
        <w:t xml:space="preserve"> </w:t>
      </w:r>
      <w:r w:rsidRPr="0027328F">
        <w:rPr>
          <w:rFonts w:ascii="Arial Unicode" w:hAnsi="Arial Unicode" w:cs="Sylfaen"/>
          <w:sz w:val="18"/>
          <w:szCs w:val="18"/>
        </w:rPr>
        <w:t>տեխնիկական</w:t>
      </w:r>
      <w:r w:rsidRPr="0027328F">
        <w:rPr>
          <w:rFonts w:ascii="Arial Unicode" w:hAnsi="Arial Unicode" w:cs="Times Armenian"/>
          <w:sz w:val="18"/>
          <w:szCs w:val="18"/>
        </w:rPr>
        <w:t xml:space="preserve"> </w:t>
      </w:r>
      <w:r w:rsidRPr="0027328F">
        <w:rPr>
          <w:rFonts w:ascii="Arial Unicode" w:hAnsi="Arial Unicode" w:cs="Sylfaen"/>
          <w:sz w:val="18"/>
          <w:szCs w:val="18"/>
        </w:rPr>
        <w:t>հսկողություն</w:t>
      </w:r>
      <w:r w:rsidRPr="0027328F">
        <w:rPr>
          <w:rFonts w:ascii="Arial Unicode" w:hAnsi="Arial Unicode" w:cs="Arial"/>
          <w:sz w:val="18"/>
          <w:szCs w:val="18"/>
        </w:rPr>
        <w:t xml:space="preserve"> </w:t>
      </w:r>
      <w:r w:rsidRPr="0027328F">
        <w:rPr>
          <w:rFonts w:ascii="Arial Unicode" w:hAnsi="Arial Unicode" w:cs="Sylfaen"/>
          <w:sz w:val="18"/>
          <w:szCs w:val="18"/>
        </w:rPr>
        <w:t>իրականացնող</w:t>
      </w:r>
      <w:r w:rsidRPr="0027328F">
        <w:rPr>
          <w:rFonts w:ascii="Arial Unicode" w:hAnsi="Arial Unicode" w:cs="Times Armenian"/>
          <w:sz w:val="18"/>
          <w:szCs w:val="18"/>
        </w:rPr>
        <w:t xml:space="preserve"> </w:t>
      </w:r>
      <w:r w:rsidRPr="0027328F">
        <w:rPr>
          <w:rFonts w:ascii="Arial Unicode" w:hAnsi="Arial Unicode" w:cs="Sylfaen"/>
          <w:sz w:val="18"/>
          <w:szCs w:val="18"/>
        </w:rPr>
        <w:t>կազմակերպության</w:t>
      </w:r>
      <w:r w:rsidRPr="0027328F">
        <w:rPr>
          <w:rFonts w:ascii="Arial Unicode" w:hAnsi="Arial Unicode" w:cs="Times Armenian"/>
          <w:sz w:val="18"/>
          <w:szCs w:val="18"/>
        </w:rPr>
        <w:t xml:space="preserve"> </w:t>
      </w:r>
      <w:r w:rsidRPr="0027328F">
        <w:rPr>
          <w:rFonts w:ascii="Arial Unicode" w:hAnsi="Arial Unicode" w:cs="Sylfaen"/>
          <w:sz w:val="18"/>
          <w:szCs w:val="18"/>
        </w:rPr>
        <w:t>և</w:t>
      </w:r>
      <w:r w:rsidRPr="0027328F">
        <w:rPr>
          <w:rFonts w:ascii="Arial Unicode" w:hAnsi="Arial Unicode" w:cs="Times Armenian"/>
          <w:sz w:val="18"/>
          <w:szCs w:val="18"/>
        </w:rPr>
        <w:t xml:space="preserve"> </w:t>
      </w:r>
      <w:r w:rsidRPr="0027328F">
        <w:rPr>
          <w:rFonts w:ascii="Arial Unicode" w:hAnsi="Arial Unicode" w:cs="Sylfaen"/>
          <w:sz w:val="18"/>
          <w:szCs w:val="18"/>
        </w:rPr>
        <w:t>Պատվիրատուի</w:t>
      </w:r>
      <w:r w:rsidRPr="0027328F">
        <w:rPr>
          <w:rFonts w:ascii="Arial Unicode" w:hAnsi="Arial Unicode" w:cs="Times Armenian"/>
          <w:sz w:val="18"/>
          <w:szCs w:val="18"/>
        </w:rPr>
        <w:t xml:space="preserve"> </w:t>
      </w:r>
      <w:r w:rsidRPr="0027328F">
        <w:rPr>
          <w:rFonts w:ascii="Arial Unicode" w:hAnsi="Arial Unicode" w:cs="Sylfaen"/>
          <w:sz w:val="18"/>
          <w:szCs w:val="18"/>
        </w:rPr>
        <w:t>ներկայացուցչի</w:t>
      </w:r>
      <w:r w:rsidRPr="0027328F">
        <w:rPr>
          <w:rFonts w:ascii="Arial Unicode" w:hAnsi="Arial Unicode" w:cs="Times Armenian"/>
          <w:sz w:val="18"/>
          <w:szCs w:val="18"/>
        </w:rPr>
        <w:t xml:space="preserve"> </w:t>
      </w:r>
      <w:r w:rsidRPr="0027328F">
        <w:rPr>
          <w:rFonts w:ascii="Arial Unicode" w:hAnsi="Arial Unicode" w:cs="Sylfaen"/>
          <w:sz w:val="18"/>
          <w:szCs w:val="18"/>
        </w:rPr>
        <w:t>հետ</w:t>
      </w:r>
      <w:r w:rsidRPr="0027328F">
        <w:rPr>
          <w:rFonts w:ascii="Arial Unicode" w:hAnsi="Arial Unicode" w:cs="Times Armenian"/>
          <w:sz w:val="18"/>
          <w:szCs w:val="18"/>
        </w:rPr>
        <w:t xml:space="preserve"> </w:t>
      </w:r>
      <w:r w:rsidRPr="0027328F">
        <w:rPr>
          <w:rFonts w:ascii="Arial Unicode" w:hAnsi="Arial Unicode" w:cs="Sylfaen"/>
          <w:sz w:val="18"/>
          <w:szCs w:val="18"/>
        </w:rPr>
        <w:t>միասին</w:t>
      </w:r>
      <w:r w:rsidRPr="0027328F">
        <w:rPr>
          <w:rFonts w:ascii="Arial Unicode" w:hAnsi="Arial Unicode" w:cs="Times Armenian"/>
          <w:sz w:val="18"/>
          <w:szCs w:val="18"/>
        </w:rPr>
        <w:t xml:space="preserve">, </w:t>
      </w:r>
      <w:r w:rsidRPr="0027328F">
        <w:rPr>
          <w:rFonts w:ascii="Arial Unicode" w:hAnsi="Arial Unicode" w:cs="Sylfaen"/>
          <w:sz w:val="18"/>
          <w:szCs w:val="18"/>
        </w:rPr>
        <w:t>տեղում</w:t>
      </w:r>
      <w:r w:rsidRPr="0027328F">
        <w:rPr>
          <w:rFonts w:ascii="Arial Unicode" w:hAnsi="Arial Unicode" w:cs="Arial"/>
          <w:sz w:val="18"/>
          <w:szCs w:val="18"/>
        </w:rPr>
        <w:t xml:space="preserve"> </w:t>
      </w:r>
      <w:r w:rsidRPr="0027328F">
        <w:rPr>
          <w:rFonts w:ascii="Arial Unicode" w:hAnsi="Arial Unicode" w:cs="Sylfaen"/>
          <w:sz w:val="18"/>
          <w:szCs w:val="18"/>
        </w:rPr>
        <w:t>ուսումնասիրում</w:t>
      </w:r>
      <w:r w:rsidRPr="0027328F">
        <w:rPr>
          <w:rFonts w:ascii="Arial Unicode" w:hAnsi="Arial Unicode" w:cs="Times Armenian"/>
          <w:sz w:val="18"/>
          <w:szCs w:val="18"/>
        </w:rPr>
        <w:t xml:space="preserve"> </w:t>
      </w:r>
      <w:r w:rsidRPr="0027328F">
        <w:rPr>
          <w:rFonts w:ascii="Arial Unicode" w:hAnsi="Arial Unicode" w:cs="Sylfaen"/>
          <w:sz w:val="18"/>
          <w:szCs w:val="18"/>
        </w:rPr>
        <w:t>է</w:t>
      </w:r>
      <w:r w:rsidRPr="0027328F">
        <w:rPr>
          <w:rFonts w:ascii="Arial Unicode" w:hAnsi="Arial Unicode" w:cs="Times Armenian"/>
          <w:sz w:val="18"/>
          <w:szCs w:val="18"/>
        </w:rPr>
        <w:t xml:space="preserve"> </w:t>
      </w:r>
      <w:r w:rsidRPr="0027328F">
        <w:rPr>
          <w:rFonts w:ascii="Arial Unicode" w:hAnsi="Arial Unicode" w:cs="Sylfaen"/>
          <w:sz w:val="18"/>
          <w:szCs w:val="18"/>
        </w:rPr>
        <w:t>և</w:t>
      </w:r>
      <w:r w:rsidRPr="0027328F">
        <w:rPr>
          <w:rFonts w:ascii="Arial Unicode" w:hAnsi="Arial Unicode" w:cs="Times Armenian"/>
          <w:sz w:val="18"/>
          <w:szCs w:val="18"/>
        </w:rPr>
        <w:t xml:space="preserve"> </w:t>
      </w:r>
      <w:r w:rsidRPr="0027328F">
        <w:rPr>
          <w:rFonts w:ascii="Arial Unicode" w:hAnsi="Arial Unicode" w:cs="Sylfaen"/>
          <w:sz w:val="18"/>
          <w:szCs w:val="18"/>
        </w:rPr>
        <w:t>սխեմատիկ</w:t>
      </w:r>
      <w:r w:rsidRPr="0027328F">
        <w:rPr>
          <w:rFonts w:ascii="Arial Unicode" w:hAnsi="Arial Unicode" w:cs="Times Armenian"/>
          <w:sz w:val="18"/>
          <w:szCs w:val="18"/>
        </w:rPr>
        <w:t xml:space="preserve"> </w:t>
      </w:r>
      <w:r w:rsidRPr="0027328F">
        <w:rPr>
          <w:rFonts w:ascii="Arial Unicode" w:hAnsi="Arial Unicode" w:cs="Sylfaen"/>
          <w:sz w:val="18"/>
          <w:szCs w:val="18"/>
        </w:rPr>
        <w:t>հատակագծի</w:t>
      </w:r>
      <w:r w:rsidRPr="0027328F">
        <w:rPr>
          <w:rFonts w:ascii="Arial Unicode" w:hAnsi="Arial Unicode" w:cs="Times Armenian"/>
          <w:sz w:val="18"/>
          <w:szCs w:val="18"/>
        </w:rPr>
        <w:t xml:space="preserve"> </w:t>
      </w:r>
      <w:r w:rsidRPr="0027328F">
        <w:rPr>
          <w:rFonts w:ascii="Arial Unicode" w:hAnsi="Arial Unicode" w:cs="Sylfaen"/>
          <w:sz w:val="18"/>
          <w:szCs w:val="18"/>
        </w:rPr>
        <w:t>վրա</w:t>
      </w:r>
      <w:r w:rsidRPr="0027328F">
        <w:rPr>
          <w:rFonts w:ascii="Arial Unicode" w:hAnsi="Arial Unicode" w:cs="Times Armenian"/>
          <w:sz w:val="18"/>
          <w:szCs w:val="18"/>
        </w:rPr>
        <w:t xml:space="preserve"> </w:t>
      </w:r>
      <w:r w:rsidRPr="0027328F">
        <w:rPr>
          <w:rFonts w:ascii="Arial Unicode" w:hAnsi="Arial Unicode" w:cs="Sylfaen"/>
          <w:sz w:val="18"/>
          <w:szCs w:val="18"/>
        </w:rPr>
        <w:t>նշում</w:t>
      </w:r>
      <w:r w:rsidRPr="0027328F">
        <w:rPr>
          <w:rFonts w:ascii="Arial Unicode" w:hAnsi="Arial Unicode" w:cs="Times Armenian"/>
          <w:sz w:val="18"/>
          <w:szCs w:val="18"/>
        </w:rPr>
        <w:t xml:space="preserve"> </w:t>
      </w:r>
      <w:r w:rsidRPr="0027328F">
        <w:rPr>
          <w:rFonts w:ascii="Arial Unicode" w:hAnsi="Arial Unicode" w:cs="Sylfaen"/>
          <w:sz w:val="18"/>
          <w:szCs w:val="18"/>
        </w:rPr>
        <w:t>է</w:t>
      </w:r>
      <w:r w:rsidRPr="0027328F">
        <w:rPr>
          <w:rFonts w:ascii="Arial Unicode" w:hAnsi="Arial Unicode" w:cs="Times Armenian"/>
          <w:sz w:val="18"/>
          <w:szCs w:val="18"/>
        </w:rPr>
        <w:t xml:space="preserve"> </w:t>
      </w:r>
      <w:r w:rsidRPr="0027328F">
        <w:rPr>
          <w:rFonts w:ascii="Arial Unicode" w:hAnsi="Arial Unicode" w:cs="Sylfaen"/>
          <w:sz w:val="18"/>
          <w:szCs w:val="18"/>
        </w:rPr>
        <w:t>կատարվելիք</w:t>
      </w:r>
      <w:r w:rsidRPr="0027328F">
        <w:rPr>
          <w:rFonts w:ascii="Arial Unicode" w:hAnsi="Arial Unicode" w:cs="Times Armenian"/>
          <w:sz w:val="18"/>
          <w:szCs w:val="18"/>
        </w:rPr>
        <w:t xml:space="preserve"> </w:t>
      </w:r>
      <w:r w:rsidRPr="0027328F">
        <w:rPr>
          <w:rFonts w:ascii="Arial Unicode" w:hAnsi="Arial Unicode" w:cs="Sylfaen"/>
          <w:sz w:val="18"/>
          <w:szCs w:val="18"/>
        </w:rPr>
        <w:t>աշխատանքների</w:t>
      </w:r>
      <w:r w:rsidRPr="0027328F">
        <w:rPr>
          <w:rFonts w:ascii="Arial Unicode" w:hAnsi="Arial Unicode" w:cs="Arial"/>
          <w:sz w:val="18"/>
          <w:szCs w:val="18"/>
        </w:rPr>
        <w:t xml:space="preserve"> </w:t>
      </w:r>
      <w:r w:rsidRPr="0027328F">
        <w:rPr>
          <w:rFonts w:ascii="Arial Unicode" w:hAnsi="Arial Unicode" w:cs="Sylfaen"/>
          <w:sz w:val="18"/>
          <w:szCs w:val="18"/>
        </w:rPr>
        <w:t>տեղը</w:t>
      </w:r>
      <w:r w:rsidRPr="0027328F">
        <w:rPr>
          <w:rFonts w:ascii="Arial Unicode" w:hAnsi="Arial Unicode" w:cs="Times Armenian"/>
          <w:sz w:val="18"/>
          <w:szCs w:val="18"/>
        </w:rPr>
        <w:t xml:space="preserve"> </w:t>
      </w:r>
      <w:r w:rsidRPr="0027328F">
        <w:rPr>
          <w:rFonts w:ascii="Arial Unicode" w:hAnsi="Arial Unicode" w:cs="Sylfaen"/>
          <w:sz w:val="18"/>
          <w:szCs w:val="18"/>
        </w:rPr>
        <w:t>և</w:t>
      </w:r>
      <w:r w:rsidRPr="0027328F">
        <w:rPr>
          <w:rFonts w:ascii="Arial Unicode" w:hAnsi="Arial Unicode" w:cs="Times Armenian"/>
          <w:sz w:val="18"/>
          <w:szCs w:val="18"/>
        </w:rPr>
        <w:t xml:space="preserve"> </w:t>
      </w:r>
      <w:r w:rsidRPr="0027328F">
        <w:rPr>
          <w:rFonts w:ascii="Arial Unicode" w:hAnsi="Arial Unicode" w:cs="Sylfaen"/>
          <w:sz w:val="18"/>
          <w:szCs w:val="18"/>
        </w:rPr>
        <w:t>ծավալները</w:t>
      </w:r>
      <w:r w:rsidRPr="0027328F">
        <w:rPr>
          <w:rFonts w:ascii="Arial Unicode" w:hAnsi="Arial Unicode" w:cs="Times Armenian"/>
          <w:sz w:val="18"/>
          <w:szCs w:val="18"/>
        </w:rPr>
        <w:t xml:space="preserve">, </w:t>
      </w:r>
      <w:r w:rsidRPr="0027328F">
        <w:rPr>
          <w:rFonts w:ascii="Arial Unicode" w:hAnsi="Arial Unicode" w:cs="Sylfaen"/>
          <w:sz w:val="18"/>
          <w:szCs w:val="18"/>
        </w:rPr>
        <w:t>ներկայացնում</w:t>
      </w:r>
      <w:r w:rsidRPr="0027328F">
        <w:rPr>
          <w:rFonts w:ascii="Arial Unicode" w:hAnsi="Arial Unicode" w:cs="Times Armenian"/>
          <w:sz w:val="18"/>
          <w:szCs w:val="18"/>
        </w:rPr>
        <w:t xml:space="preserve"> </w:t>
      </w:r>
      <w:r w:rsidRPr="0027328F">
        <w:rPr>
          <w:rFonts w:ascii="Arial Unicode" w:hAnsi="Arial Unicode" w:cs="Sylfaen"/>
          <w:sz w:val="18"/>
          <w:szCs w:val="18"/>
        </w:rPr>
        <w:t>Պատվիրատուի</w:t>
      </w:r>
      <w:r w:rsidRPr="0027328F">
        <w:rPr>
          <w:rFonts w:ascii="Arial Unicode" w:hAnsi="Arial Unicode" w:cs="Times Armenian"/>
          <w:sz w:val="18"/>
          <w:szCs w:val="18"/>
        </w:rPr>
        <w:t xml:space="preserve"> </w:t>
      </w:r>
      <w:r w:rsidRPr="0027328F">
        <w:rPr>
          <w:rFonts w:ascii="Arial Unicode" w:hAnsi="Arial Unicode" w:cs="Sylfaen"/>
          <w:sz w:val="18"/>
          <w:szCs w:val="18"/>
        </w:rPr>
        <w:t>հաստատմանը</w:t>
      </w:r>
      <w:r w:rsidRPr="0027328F">
        <w:rPr>
          <w:rFonts w:ascii="Arial Unicode" w:hAnsi="Arial Unicode" w:cs="Times Armenian"/>
          <w:sz w:val="18"/>
          <w:szCs w:val="18"/>
        </w:rPr>
        <w:t>,</w:t>
      </w:r>
    </w:p>
    <w:p w14:paraId="1B789161" w14:textId="77777777" w:rsidR="002D393B" w:rsidRPr="0027328F" w:rsidRDefault="002D393B" w:rsidP="002D393B">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Times Armenian"/>
          <w:sz w:val="18"/>
          <w:szCs w:val="18"/>
        </w:rPr>
      </w:pPr>
      <w:r w:rsidRPr="0027328F">
        <w:rPr>
          <w:rFonts w:ascii="Arial Unicode" w:hAnsi="Arial Unicode" w:cs="Arial"/>
          <w:sz w:val="18"/>
          <w:szCs w:val="18"/>
        </w:rPr>
        <w:t xml:space="preserve">4. </w:t>
      </w:r>
      <w:r w:rsidRPr="0027328F">
        <w:rPr>
          <w:rFonts w:ascii="Arial Unicode" w:hAnsi="Arial Unicode" w:cs="Sylfaen"/>
          <w:sz w:val="18"/>
          <w:szCs w:val="18"/>
        </w:rPr>
        <w:t>Ֆրեզավորված</w:t>
      </w:r>
      <w:r w:rsidRPr="0027328F">
        <w:rPr>
          <w:rFonts w:ascii="Arial Unicode" w:hAnsi="Arial Unicode" w:cs="Times Armenian"/>
          <w:sz w:val="18"/>
          <w:szCs w:val="18"/>
        </w:rPr>
        <w:t xml:space="preserve"> </w:t>
      </w:r>
      <w:r w:rsidRPr="0027328F">
        <w:rPr>
          <w:rFonts w:ascii="Arial Unicode" w:hAnsi="Arial Unicode" w:cs="Sylfaen"/>
          <w:sz w:val="18"/>
          <w:szCs w:val="18"/>
        </w:rPr>
        <w:t>ասֆալտբետոնը</w:t>
      </w:r>
      <w:r w:rsidRPr="0027328F">
        <w:rPr>
          <w:rFonts w:ascii="Arial Unicode" w:hAnsi="Arial Unicode" w:cs="Times Armenian"/>
          <w:sz w:val="18"/>
          <w:szCs w:val="18"/>
        </w:rPr>
        <w:t xml:space="preserve"> </w:t>
      </w:r>
      <w:r w:rsidRPr="0027328F">
        <w:rPr>
          <w:rFonts w:ascii="Arial Unicode" w:hAnsi="Arial Unicode" w:cs="Sylfaen"/>
          <w:sz w:val="18"/>
          <w:szCs w:val="18"/>
        </w:rPr>
        <w:t>տնօրինում</w:t>
      </w:r>
      <w:r w:rsidRPr="0027328F">
        <w:rPr>
          <w:rFonts w:ascii="Arial Unicode" w:hAnsi="Arial Unicode" w:cs="Times Armenian"/>
          <w:sz w:val="18"/>
          <w:szCs w:val="18"/>
        </w:rPr>
        <w:t xml:space="preserve"> </w:t>
      </w:r>
      <w:r w:rsidRPr="0027328F">
        <w:rPr>
          <w:rFonts w:ascii="Arial Unicode" w:hAnsi="Arial Unicode" w:cs="Sylfaen"/>
          <w:sz w:val="18"/>
          <w:szCs w:val="18"/>
        </w:rPr>
        <w:t>է</w:t>
      </w:r>
      <w:r w:rsidRPr="0027328F">
        <w:rPr>
          <w:rFonts w:ascii="Arial Unicode" w:hAnsi="Arial Unicode" w:cs="Times Armenian"/>
          <w:sz w:val="18"/>
          <w:szCs w:val="18"/>
        </w:rPr>
        <w:t xml:space="preserve"> </w:t>
      </w:r>
      <w:r w:rsidRPr="0027328F">
        <w:rPr>
          <w:rFonts w:ascii="Arial Unicode" w:hAnsi="Arial Unicode" w:cs="Sylfaen"/>
          <w:sz w:val="18"/>
          <w:szCs w:val="18"/>
        </w:rPr>
        <w:t>Պատվիրատուն</w:t>
      </w:r>
      <w:r w:rsidRPr="0027328F">
        <w:rPr>
          <w:rFonts w:ascii="Arial Unicode" w:hAnsi="Arial Unicode" w:cs="Times Armenian"/>
          <w:sz w:val="18"/>
          <w:szCs w:val="18"/>
        </w:rPr>
        <w:t xml:space="preserve"> </w:t>
      </w:r>
      <w:r w:rsidRPr="0027328F">
        <w:rPr>
          <w:rFonts w:ascii="Arial Unicode" w:hAnsi="Arial Unicode" w:cs="Sylfaen"/>
          <w:sz w:val="18"/>
          <w:szCs w:val="18"/>
        </w:rPr>
        <w:t>և</w:t>
      </w:r>
      <w:r w:rsidRPr="0027328F">
        <w:rPr>
          <w:rFonts w:ascii="Arial Unicode" w:hAnsi="Arial Unicode" w:cs="Times Armenian"/>
          <w:sz w:val="18"/>
          <w:szCs w:val="18"/>
        </w:rPr>
        <w:t xml:space="preserve"> </w:t>
      </w:r>
      <w:r w:rsidRPr="0027328F">
        <w:rPr>
          <w:rFonts w:ascii="Arial Unicode" w:hAnsi="Arial Unicode" w:cs="Sylfaen"/>
          <w:sz w:val="18"/>
          <w:szCs w:val="18"/>
        </w:rPr>
        <w:t>այն</w:t>
      </w:r>
      <w:r w:rsidRPr="0027328F">
        <w:rPr>
          <w:rFonts w:ascii="Arial Unicode" w:hAnsi="Arial Unicode" w:cs="Times Armenian"/>
          <w:sz w:val="18"/>
          <w:szCs w:val="18"/>
        </w:rPr>
        <w:t xml:space="preserve"> </w:t>
      </w:r>
      <w:r w:rsidRPr="0027328F">
        <w:rPr>
          <w:rFonts w:ascii="Arial Unicode" w:hAnsi="Arial Unicode" w:cs="Sylfaen"/>
          <w:sz w:val="18"/>
          <w:szCs w:val="18"/>
        </w:rPr>
        <w:t>պահեստավորվում</w:t>
      </w:r>
      <w:r w:rsidRPr="0027328F">
        <w:rPr>
          <w:rFonts w:ascii="Arial Unicode" w:hAnsi="Arial Unicode" w:cs="Arial"/>
          <w:sz w:val="18"/>
          <w:szCs w:val="18"/>
        </w:rPr>
        <w:t xml:space="preserve"> </w:t>
      </w:r>
      <w:r w:rsidRPr="0027328F">
        <w:rPr>
          <w:rFonts w:ascii="Arial Unicode" w:hAnsi="Arial Unicode" w:cs="Sylfaen"/>
          <w:sz w:val="18"/>
          <w:szCs w:val="18"/>
        </w:rPr>
        <w:t>կամ</w:t>
      </w:r>
      <w:r w:rsidRPr="0027328F">
        <w:rPr>
          <w:rFonts w:ascii="Arial Unicode" w:hAnsi="Arial Unicode" w:cs="Times Armenian"/>
          <w:sz w:val="18"/>
          <w:szCs w:val="18"/>
        </w:rPr>
        <w:t xml:space="preserve"> </w:t>
      </w:r>
      <w:r w:rsidRPr="0027328F">
        <w:rPr>
          <w:rFonts w:ascii="Arial Unicode" w:hAnsi="Arial Unicode" w:cs="Sylfaen"/>
          <w:sz w:val="18"/>
          <w:szCs w:val="18"/>
        </w:rPr>
        <w:t>տեղափոխվում</w:t>
      </w:r>
      <w:r w:rsidRPr="0027328F">
        <w:rPr>
          <w:rFonts w:ascii="Arial Unicode" w:hAnsi="Arial Unicode" w:cs="Times Armenian"/>
          <w:sz w:val="18"/>
          <w:szCs w:val="18"/>
        </w:rPr>
        <w:t xml:space="preserve"> </w:t>
      </w:r>
      <w:r w:rsidRPr="0027328F">
        <w:rPr>
          <w:rFonts w:ascii="Arial Unicode" w:hAnsi="Arial Unicode" w:cs="Sylfaen"/>
          <w:sz w:val="18"/>
          <w:szCs w:val="18"/>
        </w:rPr>
        <w:t>է</w:t>
      </w:r>
      <w:r w:rsidRPr="0027328F">
        <w:rPr>
          <w:rFonts w:ascii="Arial Unicode" w:hAnsi="Arial Unicode" w:cs="Times Armenian"/>
          <w:sz w:val="18"/>
          <w:szCs w:val="18"/>
        </w:rPr>
        <w:t xml:space="preserve"> </w:t>
      </w:r>
      <w:r w:rsidRPr="0027328F">
        <w:rPr>
          <w:rFonts w:ascii="Arial Unicode" w:hAnsi="Arial Unicode" w:cs="Sylfaen"/>
          <w:sz w:val="18"/>
          <w:szCs w:val="18"/>
        </w:rPr>
        <w:t>այլ</w:t>
      </w:r>
      <w:r w:rsidRPr="0027328F">
        <w:rPr>
          <w:rFonts w:ascii="Arial Unicode" w:hAnsi="Arial Unicode" w:cs="Times Armenian"/>
          <w:sz w:val="18"/>
          <w:szCs w:val="18"/>
        </w:rPr>
        <w:t xml:space="preserve"> </w:t>
      </w:r>
      <w:r w:rsidRPr="0027328F">
        <w:rPr>
          <w:rFonts w:ascii="Arial Unicode" w:hAnsi="Arial Unicode" w:cs="Sylfaen"/>
          <w:sz w:val="18"/>
          <w:szCs w:val="18"/>
        </w:rPr>
        <w:t>վայր</w:t>
      </w:r>
      <w:r w:rsidRPr="0027328F">
        <w:rPr>
          <w:rFonts w:ascii="Arial Unicode" w:hAnsi="Arial Unicode" w:cs="Times Armenian"/>
          <w:sz w:val="18"/>
          <w:szCs w:val="18"/>
        </w:rPr>
        <w:t xml:space="preserve"> </w:t>
      </w:r>
      <w:r w:rsidRPr="0027328F">
        <w:rPr>
          <w:rFonts w:ascii="Arial Unicode" w:hAnsi="Arial Unicode" w:cs="Sylfaen"/>
          <w:sz w:val="18"/>
          <w:szCs w:val="18"/>
        </w:rPr>
        <w:t>Կենտրոն</w:t>
      </w:r>
      <w:r w:rsidRPr="0027328F">
        <w:rPr>
          <w:rFonts w:ascii="Arial Unicode" w:hAnsi="Arial Unicode" w:cs="Times Armenian"/>
          <w:sz w:val="18"/>
          <w:szCs w:val="18"/>
        </w:rPr>
        <w:t xml:space="preserve"> </w:t>
      </w:r>
      <w:r w:rsidRPr="0027328F">
        <w:rPr>
          <w:rFonts w:ascii="Arial Unicode" w:hAnsi="Arial Unicode" w:cs="Sylfaen"/>
          <w:sz w:val="18"/>
          <w:szCs w:val="18"/>
        </w:rPr>
        <w:t>վարչական</w:t>
      </w:r>
      <w:r w:rsidRPr="0027328F">
        <w:rPr>
          <w:rFonts w:ascii="Arial Unicode" w:hAnsi="Arial Unicode" w:cs="Times Armenian"/>
          <w:sz w:val="18"/>
          <w:szCs w:val="18"/>
        </w:rPr>
        <w:t xml:space="preserve"> </w:t>
      </w:r>
      <w:r w:rsidRPr="0027328F">
        <w:rPr>
          <w:rFonts w:ascii="Arial Unicode" w:hAnsi="Arial Unicode" w:cs="Sylfaen"/>
          <w:sz w:val="18"/>
          <w:szCs w:val="18"/>
        </w:rPr>
        <w:t>շրջանի</w:t>
      </w:r>
      <w:r w:rsidRPr="0027328F">
        <w:rPr>
          <w:rFonts w:ascii="Arial Unicode" w:hAnsi="Arial Unicode" w:cs="Times Armenian"/>
          <w:sz w:val="18"/>
          <w:szCs w:val="18"/>
        </w:rPr>
        <w:t xml:space="preserve"> </w:t>
      </w:r>
      <w:r w:rsidRPr="0027328F">
        <w:rPr>
          <w:rFonts w:ascii="Arial Unicode" w:hAnsi="Arial Unicode" w:cs="Sylfaen"/>
          <w:sz w:val="18"/>
          <w:szCs w:val="18"/>
        </w:rPr>
        <w:t>տարածքում</w:t>
      </w:r>
      <w:r w:rsidRPr="0027328F">
        <w:rPr>
          <w:rFonts w:ascii="Arial Unicode" w:hAnsi="Arial Unicode" w:cs="Times Armenian"/>
          <w:sz w:val="18"/>
          <w:szCs w:val="18"/>
        </w:rPr>
        <w:t xml:space="preserve">, </w:t>
      </w:r>
      <w:r w:rsidRPr="0027328F">
        <w:rPr>
          <w:rFonts w:ascii="Arial Unicode" w:hAnsi="Arial Unicode" w:cs="Sylfaen"/>
          <w:sz w:val="18"/>
          <w:szCs w:val="18"/>
        </w:rPr>
        <w:t>Կապալառուի</w:t>
      </w:r>
      <w:r w:rsidRPr="0027328F">
        <w:rPr>
          <w:rFonts w:ascii="Arial Unicode" w:hAnsi="Arial Unicode" w:cs="Arial"/>
          <w:sz w:val="18"/>
          <w:szCs w:val="18"/>
        </w:rPr>
        <w:t xml:space="preserve"> </w:t>
      </w:r>
      <w:r w:rsidRPr="0027328F">
        <w:rPr>
          <w:rFonts w:ascii="Arial Unicode" w:hAnsi="Arial Unicode" w:cs="Sylfaen"/>
          <w:sz w:val="18"/>
          <w:szCs w:val="18"/>
        </w:rPr>
        <w:t>միջոցներով</w:t>
      </w:r>
      <w:r w:rsidRPr="0027328F">
        <w:rPr>
          <w:rFonts w:ascii="Arial Unicode" w:hAnsi="Arial Unicode" w:cs="Times Armenian"/>
          <w:sz w:val="18"/>
          <w:szCs w:val="18"/>
        </w:rPr>
        <w:t>,</w:t>
      </w:r>
    </w:p>
    <w:p w14:paraId="7B6DFFE4" w14:textId="77777777" w:rsidR="002D393B" w:rsidRPr="0027328F" w:rsidRDefault="002D393B" w:rsidP="002D393B">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Times Armenian"/>
          <w:sz w:val="18"/>
          <w:szCs w:val="18"/>
        </w:rPr>
      </w:pPr>
      <w:r w:rsidRPr="0027328F">
        <w:rPr>
          <w:rFonts w:ascii="Arial Unicode" w:hAnsi="Arial Unicode" w:cs="Arial"/>
          <w:sz w:val="18"/>
          <w:szCs w:val="18"/>
        </w:rPr>
        <w:t xml:space="preserve">5. </w:t>
      </w:r>
      <w:r w:rsidRPr="0027328F">
        <w:rPr>
          <w:rFonts w:ascii="Arial Unicode" w:hAnsi="Arial Unicode" w:cs="Sylfaen"/>
          <w:sz w:val="18"/>
          <w:szCs w:val="18"/>
        </w:rPr>
        <w:t>Օբյեկտի</w:t>
      </w:r>
      <w:r w:rsidRPr="0027328F">
        <w:rPr>
          <w:rFonts w:ascii="Arial Unicode" w:hAnsi="Arial Unicode" w:cs="Times Armenian"/>
          <w:sz w:val="18"/>
          <w:szCs w:val="18"/>
        </w:rPr>
        <w:t xml:space="preserve"> </w:t>
      </w:r>
      <w:r w:rsidRPr="0027328F">
        <w:rPr>
          <w:rFonts w:ascii="Arial Unicode" w:hAnsi="Arial Unicode" w:cs="Sylfaen"/>
          <w:sz w:val="18"/>
          <w:szCs w:val="18"/>
        </w:rPr>
        <w:t>ավարտը</w:t>
      </w:r>
      <w:r w:rsidRPr="0027328F">
        <w:rPr>
          <w:rFonts w:ascii="Arial Unicode" w:hAnsi="Arial Unicode" w:cs="Times Armenian"/>
          <w:sz w:val="18"/>
          <w:szCs w:val="18"/>
        </w:rPr>
        <w:t xml:space="preserve"> </w:t>
      </w:r>
      <w:r w:rsidRPr="0027328F">
        <w:rPr>
          <w:rFonts w:ascii="Arial Unicode" w:hAnsi="Arial Unicode" w:cs="Sylfaen"/>
          <w:sz w:val="18"/>
          <w:szCs w:val="18"/>
        </w:rPr>
        <w:t>փաստագրելու</w:t>
      </w:r>
      <w:r w:rsidRPr="0027328F">
        <w:rPr>
          <w:rFonts w:ascii="Arial Unicode" w:hAnsi="Arial Unicode" w:cs="Times Armenian"/>
          <w:sz w:val="18"/>
          <w:szCs w:val="18"/>
        </w:rPr>
        <w:t xml:space="preserve"> </w:t>
      </w:r>
      <w:r w:rsidRPr="0027328F">
        <w:rPr>
          <w:rFonts w:ascii="Arial Unicode" w:hAnsi="Arial Unicode" w:cs="Sylfaen"/>
          <w:sz w:val="18"/>
          <w:szCs w:val="18"/>
        </w:rPr>
        <w:t>համար</w:t>
      </w:r>
      <w:r w:rsidRPr="0027328F">
        <w:rPr>
          <w:rFonts w:ascii="Arial Unicode" w:hAnsi="Arial Unicode" w:cs="Times Armenian"/>
          <w:sz w:val="18"/>
          <w:szCs w:val="18"/>
        </w:rPr>
        <w:t xml:space="preserve"> </w:t>
      </w:r>
      <w:r w:rsidRPr="0027328F">
        <w:rPr>
          <w:rFonts w:ascii="Arial Unicode" w:hAnsi="Arial Unicode" w:cs="Sylfaen"/>
          <w:sz w:val="18"/>
          <w:szCs w:val="18"/>
        </w:rPr>
        <w:t>Կապալառուն</w:t>
      </w:r>
      <w:r w:rsidRPr="0027328F">
        <w:rPr>
          <w:rFonts w:ascii="Arial Unicode" w:hAnsi="Arial Unicode" w:cs="Times Armenian"/>
          <w:sz w:val="18"/>
          <w:szCs w:val="18"/>
        </w:rPr>
        <w:t xml:space="preserve"> </w:t>
      </w:r>
      <w:r w:rsidRPr="0027328F">
        <w:rPr>
          <w:rFonts w:ascii="Arial Unicode" w:hAnsi="Arial Unicode" w:cs="Sylfaen"/>
          <w:sz w:val="18"/>
          <w:szCs w:val="18"/>
        </w:rPr>
        <w:t>գրավոր</w:t>
      </w:r>
      <w:r w:rsidRPr="0027328F">
        <w:rPr>
          <w:rFonts w:ascii="Arial Unicode" w:hAnsi="Arial Unicode" w:cs="Times Armenian"/>
          <w:sz w:val="18"/>
          <w:szCs w:val="18"/>
        </w:rPr>
        <w:t xml:space="preserve"> </w:t>
      </w:r>
      <w:r w:rsidRPr="0027328F">
        <w:rPr>
          <w:rFonts w:ascii="Arial Unicode" w:hAnsi="Arial Unicode" w:cs="Sylfaen"/>
          <w:sz w:val="18"/>
          <w:szCs w:val="18"/>
        </w:rPr>
        <w:t>Պատվիրատուին</w:t>
      </w:r>
      <w:r w:rsidRPr="0027328F">
        <w:rPr>
          <w:rFonts w:ascii="Arial Unicode" w:hAnsi="Arial Unicode" w:cs="Times Armenian"/>
          <w:sz w:val="18"/>
          <w:szCs w:val="18"/>
        </w:rPr>
        <w:t xml:space="preserve"> </w:t>
      </w:r>
      <w:r w:rsidRPr="0027328F">
        <w:rPr>
          <w:rFonts w:ascii="Arial Unicode" w:hAnsi="Arial Unicode" w:cs="Sylfaen"/>
          <w:sz w:val="18"/>
          <w:szCs w:val="18"/>
        </w:rPr>
        <w:t>է</w:t>
      </w:r>
      <w:r w:rsidRPr="0027328F">
        <w:rPr>
          <w:rFonts w:ascii="Arial Unicode" w:hAnsi="Arial Unicode" w:cs="Arial"/>
          <w:sz w:val="18"/>
          <w:szCs w:val="18"/>
        </w:rPr>
        <w:t xml:space="preserve"> </w:t>
      </w:r>
      <w:r w:rsidRPr="0027328F">
        <w:rPr>
          <w:rFonts w:ascii="Arial Unicode" w:hAnsi="Arial Unicode" w:cs="Sylfaen"/>
          <w:sz w:val="18"/>
          <w:szCs w:val="18"/>
        </w:rPr>
        <w:t>ներկայացնում</w:t>
      </w:r>
      <w:r w:rsidRPr="0027328F">
        <w:rPr>
          <w:rFonts w:ascii="Arial Unicode" w:hAnsi="Arial Unicode" w:cs="Times Armenian"/>
          <w:sz w:val="18"/>
          <w:szCs w:val="18"/>
        </w:rPr>
        <w:t xml:space="preserve"> </w:t>
      </w:r>
      <w:r w:rsidRPr="0027328F">
        <w:rPr>
          <w:rFonts w:ascii="Arial Unicode" w:hAnsi="Arial Unicode" w:cs="Sylfaen"/>
          <w:sz w:val="18"/>
          <w:szCs w:val="18"/>
        </w:rPr>
        <w:t>կատարողական</w:t>
      </w:r>
      <w:r w:rsidRPr="0027328F">
        <w:rPr>
          <w:rFonts w:ascii="Arial Unicode" w:hAnsi="Arial Unicode" w:cs="Times Armenian"/>
          <w:sz w:val="18"/>
          <w:szCs w:val="18"/>
        </w:rPr>
        <w:t xml:space="preserve"> </w:t>
      </w:r>
      <w:r w:rsidRPr="0027328F">
        <w:rPr>
          <w:rFonts w:ascii="Arial Unicode" w:hAnsi="Arial Unicode" w:cs="Sylfaen"/>
          <w:sz w:val="18"/>
          <w:szCs w:val="18"/>
        </w:rPr>
        <w:t>գծագրերը</w:t>
      </w:r>
      <w:r w:rsidRPr="0027328F">
        <w:rPr>
          <w:rFonts w:ascii="Arial Unicode" w:hAnsi="Arial Unicode" w:cs="Times Armenian"/>
          <w:sz w:val="18"/>
          <w:szCs w:val="18"/>
        </w:rPr>
        <w:t xml:space="preserve">, </w:t>
      </w:r>
      <w:r w:rsidRPr="0027328F">
        <w:rPr>
          <w:rFonts w:ascii="Arial Unicode" w:hAnsi="Arial Unicode" w:cs="Sylfaen"/>
          <w:sz w:val="18"/>
          <w:szCs w:val="18"/>
        </w:rPr>
        <w:t>ամբողջ</w:t>
      </w:r>
      <w:r w:rsidRPr="0027328F">
        <w:rPr>
          <w:rFonts w:ascii="Arial Unicode" w:hAnsi="Arial Unicode" w:cs="Times Armenian"/>
          <w:sz w:val="18"/>
          <w:szCs w:val="18"/>
        </w:rPr>
        <w:t xml:space="preserve"> </w:t>
      </w:r>
      <w:r w:rsidRPr="0027328F">
        <w:rPr>
          <w:rFonts w:ascii="Arial Unicode" w:hAnsi="Arial Unicode" w:cs="Sylfaen"/>
          <w:sz w:val="18"/>
          <w:szCs w:val="18"/>
        </w:rPr>
        <w:t>գործընթացի</w:t>
      </w:r>
      <w:r w:rsidRPr="0027328F">
        <w:rPr>
          <w:rFonts w:ascii="Arial Unicode" w:hAnsi="Arial Unicode" w:cs="Times Armenian"/>
          <w:sz w:val="18"/>
          <w:szCs w:val="18"/>
        </w:rPr>
        <w:t xml:space="preserve"> </w:t>
      </w:r>
      <w:r w:rsidRPr="0027328F">
        <w:rPr>
          <w:rFonts w:ascii="Arial Unicode" w:hAnsi="Arial Unicode" w:cs="Sylfaen"/>
          <w:sz w:val="18"/>
          <w:szCs w:val="18"/>
        </w:rPr>
        <w:t>լուսանկարները</w:t>
      </w:r>
      <w:r w:rsidRPr="0027328F">
        <w:rPr>
          <w:rFonts w:ascii="Arial Unicode" w:hAnsi="Arial Unicode" w:cs="Times Armenian"/>
          <w:sz w:val="18"/>
          <w:szCs w:val="18"/>
        </w:rPr>
        <w:t xml:space="preserve">, </w:t>
      </w:r>
      <w:r w:rsidRPr="0027328F">
        <w:rPr>
          <w:rFonts w:ascii="Arial Unicode" w:hAnsi="Arial Unicode" w:cs="Sylfaen"/>
          <w:sz w:val="18"/>
          <w:szCs w:val="18"/>
        </w:rPr>
        <w:t>թաքնված</w:t>
      </w:r>
      <w:r w:rsidRPr="0027328F">
        <w:rPr>
          <w:rFonts w:ascii="Arial Unicode" w:hAnsi="Arial Unicode" w:cs="Arial"/>
          <w:sz w:val="18"/>
          <w:szCs w:val="18"/>
        </w:rPr>
        <w:t xml:space="preserve"> </w:t>
      </w:r>
      <w:r w:rsidRPr="0027328F">
        <w:rPr>
          <w:rFonts w:ascii="Arial Unicode" w:hAnsi="Arial Unicode" w:cs="Sylfaen"/>
          <w:sz w:val="18"/>
          <w:szCs w:val="18"/>
        </w:rPr>
        <w:t>աշխատանքների</w:t>
      </w:r>
      <w:r w:rsidRPr="0027328F">
        <w:rPr>
          <w:rFonts w:ascii="Arial Unicode" w:hAnsi="Arial Unicode" w:cs="Times Armenian"/>
          <w:sz w:val="18"/>
          <w:szCs w:val="18"/>
        </w:rPr>
        <w:t xml:space="preserve"> </w:t>
      </w:r>
      <w:r w:rsidRPr="0027328F">
        <w:rPr>
          <w:rFonts w:ascii="Arial Unicode" w:hAnsi="Arial Unicode" w:cs="Sylfaen"/>
          <w:sz w:val="18"/>
          <w:szCs w:val="18"/>
        </w:rPr>
        <w:t>ակտերը</w:t>
      </w:r>
      <w:r w:rsidRPr="0027328F">
        <w:rPr>
          <w:rFonts w:ascii="Arial Unicode" w:hAnsi="Arial Unicode" w:cs="Times Armenian"/>
          <w:sz w:val="18"/>
          <w:szCs w:val="18"/>
        </w:rPr>
        <w:t xml:space="preserve">, </w:t>
      </w:r>
      <w:r w:rsidRPr="0027328F">
        <w:rPr>
          <w:rFonts w:ascii="Arial Unicode" w:hAnsi="Arial Unicode" w:cs="Sylfaen"/>
          <w:sz w:val="18"/>
          <w:szCs w:val="18"/>
        </w:rPr>
        <w:t>օգտագործված</w:t>
      </w:r>
      <w:r w:rsidRPr="0027328F">
        <w:rPr>
          <w:rFonts w:ascii="Arial Unicode" w:hAnsi="Arial Unicode" w:cs="Times Armenian"/>
          <w:sz w:val="18"/>
          <w:szCs w:val="18"/>
        </w:rPr>
        <w:t xml:space="preserve"> </w:t>
      </w:r>
      <w:r w:rsidRPr="0027328F">
        <w:rPr>
          <w:rFonts w:ascii="Arial Unicode" w:hAnsi="Arial Unicode" w:cs="Sylfaen"/>
          <w:sz w:val="18"/>
          <w:szCs w:val="18"/>
        </w:rPr>
        <w:t>շինարարական</w:t>
      </w:r>
      <w:r w:rsidRPr="0027328F">
        <w:rPr>
          <w:rFonts w:ascii="Arial Unicode" w:hAnsi="Arial Unicode" w:cs="Times Armenian"/>
          <w:sz w:val="18"/>
          <w:szCs w:val="18"/>
        </w:rPr>
        <w:t xml:space="preserve"> </w:t>
      </w:r>
      <w:r w:rsidRPr="0027328F">
        <w:rPr>
          <w:rFonts w:ascii="Arial Unicode" w:hAnsi="Arial Unicode" w:cs="Sylfaen"/>
          <w:sz w:val="18"/>
          <w:szCs w:val="18"/>
        </w:rPr>
        <w:t>նյութերի</w:t>
      </w:r>
      <w:r w:rsidRPr="0027328F">
        <w:rPr>
          <w:rFonts w:ascii="Arial Unicode" w:hAnsi="Arial Unicode" w:cs="Times Armenian"/>
          <w:sz w:val="18"/>
          <w:szCs w:val="18"/>
        </w:rPr>
        <w:t xml:space="preserve"> </w:t>
      </w:r>
      <w:r w:rsidRPr="0027328F">
        <w:rPr>
          <w:rFonts w:ascii="Arial Unicode" w:hAnsi="Arial Unicode" w:cs="Sylfaen"/>
          <w:sz w:val="18"/>
          <w:szCs w:val="18"/>
        </w:rPr>
        <w:t>որակը</w:t>
      </w:r>
      <w:r w:rsidRPr="0027328F">
        <w:rPr>
          <w:rFonts w:ascii="Arial Unicode" w:hAnsi="Arial Unicode" w:cs="Times Armenian"/>
          <w:sz w:val="18"/>
          <w:szCs w:val="18"/>
        </w:rPr>
        <w:t xml:space="preserve"> </w:t>
      </w:r>
      <w:r w:rsidRPr="0027328F">
        <w:rPr>
          <w:rFonts w:ascii="Arial Unicode" w:hAnsi="Arial Unicode" w:cs="Sylfaen"/>
          <w:sz w:val="18"/>
          <w:szCs w:val="18"/>
        </w:rPr>
        <w:t>հավաստող</w:t>
      </w:r>
      <w:r w:rsidRPr="0027328F">
        <w:rPr>
          <w:rFonts w:ascii="Arial Unicode" w:hAnsi="Arial Unicode" w:cs="Arial"/>
          <w:sz w:val="18"/>
          <w:szCs w:val="18"/>
        </w:rPr>
        <w:t xml:space="preserve"> </w:t>
      </w:r>
      <w:r w:rsidRPr="0027328F">
        <w:rPr>
          <w:rFonts w:ascii="Arial Unicode" w:hAnsi="Arial Unicode" w:cs="Sylfaen"/>
          <w:sz w:val="18"/>
          <w:szCs w:val="18"/>
        </w:rPr>
        <w:t>փաստաթղթերը</w:t>
      </w:r>
      <w:r w:rsidRPr="0027328F">
        <w:rPr>
          <w:rFonts w:ascii="Arial Unicode" w:hAnsi="Arial Unicode" w:cs="Times Armenian"/>
          <w:sz w:val="18"/>
          <w:szCs w:val="18"/>
        </w:rPr>
        <w:t xml:space="preserve"> </w:t>
      </w:r>
      <w:r w:rsidRPr="0027328F">
        <w:rPr>
          <w:rFonts w:ascii="Arial Unicode" w:hAnsi="Arial Unicode" w:cs="Sylfaen"/>
          <w:sz w:val="18"/>
          <w:szCs w:val="18"/>
        </w:rPr>
        <w:t>ճշգրիտ</w:t>
      </w:r>
      <w:r w:rsidRPr="0027328F">
        <w:rPr>
          <w:rFonts w:ascii="Arial Unicode" w:hAnsi="Arial Unicode" w:cs="Times Armenian"/>
          <w:sz w:val="18"/>
          <w:szCs w:val="18"/>
        </w:rPr>
        <w:t xml:space="preserve"> </w:t>
      </w:r>
      <w:r w:rsidRPr="0027328F">
        <w:rPr>
          <w:rFonts w:ascii="Arial Unicode" w:hAnsi="Arial Unicode" w:cs="Sylfaen"/>
          <w:sz w:val="18"/>
          <w:szCs w:val="18"/>
        </w:rPr>
        <w:t>և</w:t>
      </w:r>
      <w:r w:rsidRPr="0027328F">
        <w:rPr>
          <w:rFonts w:ascii="Arial Unicode" w:hAnsi="Arial Unicode" w:cs="Times Armenian"/>
          <w:sz w:val="18"/>
          <w:szCs w:val="18"/>
        </w:rPr>
        <w:t xml:space="preserve"> </w:t>
      </w:r>
      <w:r w:rsidRPr="0027328F">
        <w:rPr>
          <w:rFonts w:ascii="Arial Unicode" w:hAnsi="Arial Unicode" w:cs="Sylfaen"/>
          <w:sz w:val="18"/>
          <w:szCs w:val="18"/>
        </w:rPr>
        <w:t>լրիվ</w:t>
      </w:r>
      <w:r w:rsidRPr="0027328F">
        <w:rPr>
          <w:rFonts w:ascii="Arial Unicode" w:hAnsi="Arial Unicode" w:cs="Times Armenian"/>
          <w:sz w:val="18"/>
          <w:szCs w:val="18"/>
        </w:rPr>
        <w:t xml:space="preserve"> </w:t>
      </w:r>
      <w:r w:rsidRPr="0027328F">
        <w:rPr>
          <w:rFonts w:ascii="Arial Unicode" w:hAnsi="Arial Unicode" w:cs="Sylfaen"/>
          <w:sz w:val="18"/>
          <w:szCs w:val="18"/>
        </w:rPr>
        <w:t>գրառումներով</w:t>
      </w:r>
      <w:r w:rsidRPr="0027328F">
        <w:rPr>
          <w:rFonts w:ascii="Arial Unicode" w:hAnsi="Arial Unicode" w:cs="Times Armenian"/>
          <w:sz w:val="18"/>
          <w:szCs w:val="18"/>
        </w:rPr>
        <w:t xml:space="preserve"> (</w:t>
      </w:r>
      <w:r w:rsidRPr="0027328F">
        <w:rPr>
          <w:rFonts w:ascii="Arial Unicode" w:hAnsi="Arial Unicode" w:cs="Sylfaen"/>
          <w:sz w:val="18"/>
          <w:szCs w:val="18"/>
        </w:rPr>
        <w:t>երկու</w:t>
      </w:r>
      <w:r w:rsidRPr="0027328F">
        <w:rPr>
          <w:rFonts w:ascii="Arial Unicode" w:hAnsi="Arial Unicode" w:cs="Times Armenian"/>
          <w:sz w:val="18"/>
          <w:szCs w:val="18"/>
        </w:rPr>
        <w:t xml:space="preserve"> </w:t>
      </w:r>
      <w:r w:rsidRPr="0027328F">
        <w:rPr>
          <w:rFonts w:ascii="Arial Unicode" w:hAnsi="Arial Unicode" w:cs="Sylfaen"/>
          <w:sz w:val="18"/>
          <w:szCs w:val="18"/>
        </w:rPr>
        <w:t>օրինակից</w:t>
      </w:r>
      <w:r w:rsidRPr="0027328F">
        <w:rPr>
          <w:rFonts w:ascii="Arial Unicode" w:hAnsi="Arial Unicode" w:cs="Times Armenian"/>
          <w:sz w:val="18"/>
          <w:szCs w:val="18"/>
        </w:rPr>
        <w:t>),</w:t>
      </w:r>
    </w:p>
    <w:p w14:paraId="45FEBCDF" w14:textId="77777777" w:rsidR="002D393B" w:rsidRPr="002D393B" w:rsidRDefault="002D393B" w:rsidP="002D393B">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Unicode" w:hAnsi="Arial Unicode" w:cs="Arial"/>
          <w:sz w:val="18"/>
          <w:szCs w:val="18"/>
        </w:rPr>
      </w:pPr>
      <w:r w:rsidRPr="002D393B">
        <w:rPr>
          <w:rFonts w:ascii="Arial Unicode" w:hAnsi="Arial Unicode" w:cs="Arial"/>
          <w:sz w:val="18"/>
          <w:szCs w:val="18"/>
        </w:rPr>
        <w:t xml:space="preserve">6. </w:t>
      </w:r>
      <w:r w:rsidRPr="002D393B">
        <w:rPr>
          <w:rFonts w:ascii="Arial Unicode" w:hAnsi="Arial Unicode" w:cs="Sylfaen"/>
          <w:sz w:val="18"/>
          <w:szCs w:val="18"/>
        </w:rPr>
        <w:t>Օբյեկտը</w:t>
      </w:r>
      <w:r w:rsidRPr="002D393B">
        <w:rPr>
          <w:rFonts w:ascii="Arial Unicode" w:hAnsi="Arial Unicode" w:cs="Times Armenian"/>
          <w:sz w:val="18"/>
          <w:szCs w:val="18"/>
        </w:rPr>
        <w:t xml:space="preserve"> </w:t>
      </w:r>
      <w:r w:rsidRPr="002D393B">
        <w:rPr>
          <w:rFonts w:ascii="Arial Unicode" w:hAnsi="Arial Unicode" w:cs="Sylfaen"/>
          <w:sz w:val="18"/>
          <w:szCs w:val="18"/>
        </w:rPr>
        <w:t>ավարտված</w:t>
      </w:r>
      <w:r w:rsidRPr="002D393B">
        <w:rPr>
          <w:rFonts w:ascii="Arial Unicode" w:hAnsi="Arial Unicode" w:cs="Times Armenian"/>
          <w:sz w:val="18"/>
          <w:szCs w:val="18"/>
        </w:rPr>
        <w:t xml:space="preserve"> </w:t>
      </w:r>
      <w:r w:rsidRPr="002D393B">
        <w:rPr>
          <w:rFonts w:ascii="Arial Unicode" w:hAnsi="Arial Unicode" w:cs="Sylfaen"/>
          <w:sz w:val="18"/>
          <w:szCs w:val="18"/>
        </w:rPr>
        <w:t>է</w:t>
      </w:r>
      <w:r w:rsidRPr="002D393B">
        <w:rPr>
          <w:rFonts w:ascii="Arial Unicode" w:hAnsi="Arial Unicode" w:cs="Times Armenian"/>
          <w:sz w:val="18"/>
          <w:szCs w:val="18"/>
        </w:rPr>
        <w:t xml:space="preserve"> </w:t>
      </w:r>
      <w:r w:rsidRPr="002D393B">
        <w:rPr>
          <w:rFonts w:ascii="Arial Unicode" w:hAnsi="Arial Unicode" w:cs="Sylfaen"/>
          <w:sz w:val="18"/>
          <w:szCs w:val="18"/>
        </w:rPr>
        <w:t>համարվում</w:t>
      </w:r>
      <w:r w:rsidRPr="002D393B">
        <w:rPr>
          <w:rFonts w:ascii="Arial Unicode" w:hAnsi="Arial Unicode" w:cs="Times Armenian"/>
          <w:sz w:val="18"/>
          <w:szCs w:val="18"/>
        </w:rPr>
        <w:t xml:space="preserve"> </w:t>
      </w:r>
      <w:r w:rsidRPr="002D393B">
        <w:rPr>
          <w:rFonts w:ascii="Arial Unicode" w:hAnsi="Arial Unicode" w:cs="Sylfaen"/>
          <w:sz w:val="18"/>
          <w:szCs w:val="18"/>
        </w:rPr>
        <w:t>օբյեկտի</w:t>
      </w:r>
      <w:r w:rsidRPr="002D393B">
        <w:rPr>
          <w:rFonts w:ascii="Arial Unicode" w:hAnsi="Arial Unicode" w:cs="Times Armenian"/>
          <w:sz w:val="18"/>
          <w:szCs w:val="18"/>
        </w:rPr>
        <w:t xml:space="preserve"> </w:t>
      </w:r>
      <w:r w:rsidRPr="002D393B">
        <w:rPr>
          <w:rFonts w:ascii="Arial Unicode" w:hAnsi="Arial Unicode" w:cs="Sylfaen"/>
          <w:sz w:val="18"/>
          <w:szCs w:val="18"/>
        </w:rPr>
        <w:t>ավարտը</w:t>
      </w:r>
      <w:r w:rsidRPr="002D393B">
        <w:rPr>
          <w:rFonts w:ascii="Arial Unicode" w:hAnsi="Arial Unicode" w:cs="Times Armenian"/>
          <w:sz w:val="18"/>
          <w:szCs w:val="18"/>
        </w:rPr>
        <w:t xml:space="preserve"> </w:t>
      </w:r>
      <w:r w:rsidRPr="002D393B">
        <w:rPr>
          <w:rFonts w:ascii="Arial Unicode" w:hAnsi="Arial Unicode" w:cs="Sylfaen"/>
          <w:sz w:val="18"/>
          <w:szCs w:val="18"/>
        </w:rPr>
        <w:t>փաստագրող</w:t>
      </w:r>
      <w:r w:rsidRPr="002D393B">
        <w:rPr>
          <w:rFonts w:ascii="Arial Unicode" w:hAnsi="Arial Unicode" w:cs="Times Armenian"/>
          <w:sz w:val="18"/>
          <w:szCs w:val="18"/>
        </w:rPr>
        <w:t xml:space="preserve"> </w:t>
      </w:r>
      <w:r w:rsidRPr="002D393B">
        <w:rPr>
          <w:rFonts w:ascii="Arial Unicode" w:hAnsi="Arial Unicode" w:cs="Sylfaen"/>
          <w:sz w:val="18"/>
          <w:szCs w:val="18"/>
        </w:rPr>
        <w:t>համապատասխան</w:t>
      </w:r>
      <w:r w:rsidRPr="002D393B">
        <w:rPr>
          <w:rFonts w:ascii="Arial Unicode" w:hAnsi="Arial Unicode" w:cs="Times Armenian"/>
          <w:sz w:val="18"/>
          <w:szCs w:val="18"/>
        </w:rPr>
        <w:t xml:space="preserve"> </w:t>
      </w:r>
      <w:r w:rsidRPr="002D393B">
        <w:rPr>
          <w:rFonts w:ascii="Arial Unicode" w:hAnsi="Arial Unicode" w:cs="Sylfaen"/>
          <w:sz w:val="18"/>
          <w:szCs w:val="18"/>
        </w:rPr>
        <w:t>ակտը</w:t>
      </w:r>
      <w:r w:rsidRPr="002D393B">
        <w:rPr>
          <w:rFonts w:ascii="Arial Unicode" w:hAnsi="Arial Unicode" w:cs="Arial"/>
          <w:sz w:val="18"/>
          <w:szCs w:val="18"/>
        </w:rPr>
        <w:t xml:space="preserve"> </w:t>
      </w:r>
      <w:r w:rsidRPr="002D393B">
        <w:rPr>
          <w:rFonts w:ascii="Arial Unicode" w:hAnsi="Arial Unicode" w:cs="Sylfaen"/>
          <w:sz w:val="18"/>
          <w:szCs w:val="18"/>
        </w:rPr>
        <w:t>պատվիրատուի</w:t>
      </w:r>
      <w:r w:rsidRPr="002D393B">
        <w:rPr>
          <w:rFonts w:ascii="Arial Unicode" w:hAnsi="Arial Unicode" w:cs="Times Armenian"/>
          <w:sz w:val="18"/>
          <w:szCs w:val="18"/>
        </w:rPr>
        <w:t xml:space="preserve"> </w:t>
      </w:r>
      <w:r w:rsidRPr="002D393B">
        <w:rPr>
          <w:rFonts w:ascii="Arial Unicode" w:hAnsi="Arial Unicode" w:cs="Sylfaen"/>
          <w:sz w:val="18"/>
          <w:szCs w:val="18"/>
        </w:rPr>
        <w:t>կողմից</w:t>
      </w:r>
      <w:r w:rsidRPr="002D393B">
        <w:rPr>
          <w:rFonts w:ascii="Arial Unicode" w:hAnsi="Arial Unicode" w:cs="Times Armenian"/>
          <w:sz w:val="18"/>
          <w:szCs w:val="18"/>
        </w:rPr>
        <w:t xml:space="preserve"> </w:t>
      </w:r>
      <w:r w:rsidRPr="002D393B">
        <w:rPr>
          <w:rFonts w:ascii="Arial Unicode" w:hAnsi="Arial Unicode" w:cs="Sylfaen"/>
          <w:sz w:val="18"/>
          <w:szCs w:val="18"/>
        </w:rPr>
        <w:t>հաստատելուց</w:t>
      </w:r>
      <w:r w:rsidRPr="002D393B">
        <w:rPr>
          <w:rFonts w:ascii="Arial Unicode" w:hAnsi="Arial Unicode" w:cs="Times Armenian"/>
          <w:sz w:val="18"/>
          <w:szCs w:val="18"/>
        </w:rPr>
        <w:t xml:space="preserve"> </w:t>
      </w:r>
      <w:r w:rsidRPr="002D393B">
        <w:rPr>
          <w:rFonts w:ascii="Arial Unicode" w:hAnsi="Arial Unicode" w:cs="Sylfaen"/>
          <w:sz w:val="18"/>
          <w:szCs w:val="18"/>
        </w:rPr>
        <w:t>հետո</w:t>
      </w:r>
      <w:r w:rsidRPr="002D393B">
        <w:rPr>
          <w:rFonts w:ascii="Arial Unicode" w:hAnsi="Arial Unicode" w:cs="Times Armenian"/>
          <w:sz w:val="18"/>
          <w:szCs w:val="18"/>
        </w:rPr>
        <w:t>:</w:t>
      </w:r>
    </w:p>
    <w:tbl>
      <w:tblPr>
        <w:tblW w:w="9431" w:type="dxa"/>
        <w:tblInd w:w="20" w:type="dxa"/>
        <w:tblLook w:val="04A0" w:firstRow="1" w:lastRow="0" w:firstColumn="1" w:lastColumn="0" w:noHBand="0" w:noVBand="1"/>
      </w:tblPr>
      <w:tblGrid>
        <w:gridCol w:w="500"/>
        <w:gridCol w:w="3740"/>
        <w:gridCol w:w="1091"/>
        <w:gridCol w:w="1120"/>
        <w:gridCol w:w="1300"/>
        <w:gridCol w:w="1680"/>
      </w:tblGrid>
      <w:tr w:rsidR="002D393B" w14:paraId="1608072B" w14:textId="77777777" w:rsidTr="002D393B">
        <w:trPr>
          <w:trHeight w:val="360"/>
        </w:trPr>
        <w:tc>
          <w:tcPr>
            <w:tcW w:w="500" w:type="dxa"/>
            <w:tcBorders>
              <w:top w:val="nil"/>
              <w:left w:val="nil"/>
              <w:bottom w:val="nil"/>
              <w:right w:val="nil"/>
            </w:tcBorders>
            <w:shd w:val="clear" w:color="auto" w:fill="auto"/>
            <w:noWrap/>
            <w:vAlign w:val="bottom"/>
            <w:hideMark/>
          </w:tcPr>
          <w:p w14:paraId="5FB07A50" w14:textId="74419213" w:rsidR="002D393B" w:rsidRDefault="002D393B">
            <w:pPr>
              <w:rPr>
                <w:sz w:val="20"/>
                <w:szCs w:val="20"/>
              </w:rPr>
            </w:pPr>
            <w:r w:rsidRPr="0027328F">
              <w:rPr>
                <w:rFonts w:ascii="Arial Unicode" w:hAnsi="Arial Unicode" w:cs="Arial"/>
                <w:sz w:val="18"/>
                <w:szCs w:val="18"/>
              </w:rPr>
              <w:br w:type="page"/>
            </w:r>
          </w:p>
        </w:tc>
        <w:tc>
          <w:tcPr>
            <w:tcW w:w="8931" w:type="dxa"/>
            <w:gridSpan w:val="5"/>
            <w:tcBorders>
              <w:top w:val="nil"/>
              <w:left w:val="nil"/>
              <w:bottom w:val="nil"/>
              <w:right w:val="nil"/>
            </w:tcBorders>
            <w:shd w:val="clear" w:color="auto" w:fill="auto"/>
            <w:noWrap/>
            <w:vAlign w:val="bottom"/>
            <w:hideMark/>
          </w:tcPr>
          <w:p w14:paraId="1051326C" w14:textId="77777777" w:rsidR="002D393B" w:rsidRDefault="002D393B">
            <w:pPr>
              <w:jc w:val="center"/>
              <w:rPr>
                <w:rFonts w:ascii="Sylfaen" w:hAnsi="Sylfaen" w:cs="Arial"/>
              </w:rPr>
            </w:pPr>
            <w:r>
              <w:rPr>
                <w:rFonts w:ascii="Sylfaen" w:hAnsi="Sylfaen" w:cs="Arial"/>
              </w:rPr>
              <w:t>ԾԱՎԱԼԱԹԵՐԹ–ՆԱԽԱՀԱՇԻՎ</w:t>
            </w:r>
          </w:p>
        </w:tc>
      </w:tr>
      <w:tr w:rsidR="002D393B" w14:paraId="72FD6606" w14:textId="77777777" w:rsidTr="002D393B">
        <w:trPr>
          <w:trHeight w:val="360"/>
        </w:trPr>
        <w:tc>
          <w:tcPr>
            <w:tcW w:w="500" w:type="dxa"/>
            <w:tcBorders>
              <w:top w:val="nil"/>
              <w:left w:val="nil"/>
              <w:bottom w:val="nil"/>
              <w:right w:val="nil"/>
            </w:tcBorders>
            <w:shd w:val="clear" w:color="auto" w:fill="auto"/>
            <w:noWrap/>
            <w:vAlign w:val="bottom"/>
            <w:hideMark/>
          </w:tcPr>
          <w:p w14:paraId="4D07BD5C" w14:textId="77777777" w:rsidR="002D393B" w:rsidRDefault="002D393B">
            <w:pPr>
              <w:jc w:val="center"/>
              <w:rPr>
                <w:rFonts w:ascii="Sylfaen" w:hAnsi="Sylfaen" w:cs="Arial"/>
              </w:rPr>
            </w:pPr>
          </w:p>
        </w:tc>
        <w:tc>
          <w:tcPr>
            <w:tcW w:w="3740" w:type="dxa"/>
            <w:tcBorders>
              <w:top w:val="nil"/>
              <w:left w:val="nil"/>
              <w:bottom w:val="nil"/>
              <w:right w:val="nil"/>
            </w:tcBorders>
            <w:shd w:val="clear" w:color="auto" w:fill="auto"/>
            <w:noWrap/>
            <w:vAlign w:val="bottom"/>
            <w:hideMark/>
          </w:tcPr>
          <w:p w14:paraId="3CF849DD" w14:textId="77777777" w:rsidR="002D393B" w:rsidRDefault="002D393B">
            <w:pPr>
              <w:jc w:val="right"/>
              <w:rPr>
                <w:sz w:val="20"/>
                <w:szCs w:val="20"/>
              </w:rPr>
            </w:pPr>
          </w:p>
        </w:tc>
        <w:tc>
          <w:tcPr>
            <w:tcW w:w="1091" w:type="dxa"/>
            <w:tcBorders>
              <w:top w:val="nil"/>
              <w:left w:val="nil"/>
              <w:bottom w:val="nil"/>
              <w:right w:val="nil"/>
            </w:tcBorders>
            <w:shd w:val="clear" w:color="auto" w:fill="auto"/>
            <w:noWrap/>
            <w:vAlign w:val="bottom"/>
            <w:hideMark/>
          </w:tcPr>
          <w:p w14:paraId="1C367C27" w14:textId="77777777" w:rsidR="002D393B" w:rsidRDefault="002D393B">
            <w:pPr>
              <w:jc w:val="center"/>
              <w:rPr>
                <w:sz w:val="20"/>
                <w:szCs w:val="20"/>
              </w:rPr>
            </w:pPr>
          </w:p>
        </w:tc>
        <w:tc>
          <w:tcPr>
            <w:tcW w:w="1120" w:type="dxa"/>
            <w:tcBorders>
              <w:top w:val="nil"/>
              <w:left w:val="nil"/>
              <w:bottom w:val="nil"/>
              <w:right w:val="nil"/>
            </w:tcBorders>
            <w:shd w:val="clear" w:color="auto" w:fill="auto"/>
            <w:noWrap/>
            <w:vAlign w:val="bottom"/>
            <w:hideMark/>
          </w:tcPr>
          <w:p w14:paraId="7145A7FA" w14:textId="77777777" w:rsidR="002D393B" w:rsidRDefault="002D393B">
            <w:pPr>
              <w:jc w:val="center"/>
              <w:rPr>
                <w:sz w:val="20"/>
                <w:szCs w:val="20"/>
              </w:rPr>
            </w:pPr>
          </w:p>
        </w:tc>
        <w:tc>
          <w:tcPr>
            <w:tcW w:w="1300" w:type="dxa"/>
            <w:tcBorders>
              <w:top w:val="nil"/>
              <w:left w:val="nil"/>
              <w:bottom w:val="nil"/>
              <w:right w:val="nil"/>
            </w:tcBorders>
            <w:shd w:val="clear" w:color="auto" w:fill="auto"/>
            <w:noWrap/>
            <w:vAlign w:val="bottom"/>
            <w:hideMark/>
          </w:tcPr>
          <w:p w14:paraId="184A0A6C" w14:textId="77777777" w:rsidR="002D393B" w:rsidRDefault="002D393B">
            <w:pPr>
              <w:jc w:val="center"/>
              <w:rPr>
                <w:sz w:val="20"/>
                <w:szCs w:val="20"/>
              </w:rPr>
            </w:pPr>
          </w:p>
        </w:tc>
        <w:tc>
          <w:tcPr>
            <w:tcW w:w="1680" w:type="dxa"/>
            <w:tcBorders>
              <w:top w:val="nil"/>
              <w:left w:val="nil"/>
              <w:bottom w:val="nil"/>
              <w:right w:val="nil"/>
            </w:tcBorders>
            <w:shd w:val="clear" w:color="auto" w:fill="auto"/>
            <w:noWrap/>
            <w:vAlign w:val="bottom"/>
            <w:hideMark/>
          </w:tcPr>
          <w:p w14:paraId="6B7E9A96" w14:textId="77777777" w:rsidR="002D393B" w:rsidRDefault="002D393B">
            <w:pPr>
              <w:jc w:val="center"/>
              <w:rPr>
                <w:sz w:val="20"/>
                <w:szCs w:val="20"/>
              </w:rPr>
            </w:pPr>
          </w:p>
        </w:tc>
      </w:tr>
      <w:tr w:rsidR="002D393B" w14:paraId="74673E2D" w14:textId="77777777" w:rsidTr="002D393B">
        <w:trPr>
          <w:trHeight w:val="1155"/>
        </w:trPr>
        <w:tc>
          <w:tcPr>
            <w:tcW w:w="9431" w:type="dxa"/>
            <w:gridSpan w:val="6"/>
            <w:tcBorders>
              <w:top w:val="nil"/>
              <w:left w:val="nil"/>
              <w:bottom w:val="nil"/>
              <w:right w:val="nil"/>
            </w:tcBorders>
            <w:shd w:val="clear" w:color="auto" w:fill="auto"/>
            <w:hideMark/>
          </w:tcPr>
          <w:p w14:paraId="7E3FE5FE" w14:textId="77777777" w:rsidR="002D393B" w:rsidRDefault="002D393B">
            <w:pPr>
              <w:jc w:val="center"/>
              <w:rPr>
                <w:rFonts w:ascii="Sylfaen" w:hAnsi="Sylfaen" w:cs="Arial"/>
              </w:rPr>
            </w:pPr>
            <w:r>
              <w:rPr>
                <w:rFonts w:ascii="Sylfaen" w:hAnsi="Sylfaen" w:cs="Arial"/>
              </w:rPr>
              <w:t xml:space="preserve">Երևան քաղաքի   Նոր Նորք վարչական շրջանի բակերի, միջբակային ճանապարհների և մայթերի ասֆալտբետոնյա ծածկի վերանորոգման աշխատանքների </w:t>
            </w:r>
          </w:p>
        </w:tc>
      </w:tr>
      <w:tr w:rsidR="002D393B" w14:paraId="67667CDB" w14:textId="77777777" w:rsidTr="002D393B">
        <w:trPr>
          <w:trHeight w:val="360"/>
        </w:trPr>
        <w:tc>
          <w:tcPr>
            <w:tcW w:w="500" w:type="dxa"/>
            <w:tcBorders>
              <w:top w:val="nil"/>
              <w:left w:val="nil"/>
              <w:bottom w:val="nil"/>
              <w:right w:val="nil"/>
            </w:tcBorders>
            <w:shd w:val="clear" w:color="auto" w:fill="auto"/>
            <w:noWrap/>
            <w:vAlign w:val="bottom"/>
            <w:hideMark/>
          </w:tcPr>
          <w:p w14:paraId="37C93CC2" w14:textId="77777777" w:rsidR="002D393B" w:rsidRDefault="002D393B">
            <w:pPr>
              <w:jc w:val="center"/>
              <w:rPr>
                <w:rFonts w:ascii="Sylfaen" w:hAnsi="Sylfaen" w:cs="Arial"/>
              </w:rPr>
            </w:pPr>
          </w:p>
        </w:tc>
        <w:tc>
          <w:tcPr>
            <w:tcW w:w="3740" w:type="dxa"/>
            <w:tcBorders>
              <w:top w:val="nil"/>
              <w:left w:val="nil"/>
              <w:bottom w:val="nil"/>
              <w:right w:val="nil"/>
            </w:tcBorders>
            <w:shd w:val="clear" w:color="auto" w:fill="auto"/>
            <w:noWrap/>
            <w:vAlign w:val="bottom"/>
            <w:hideMark/>
          </w:tcPr>
          <w:p w14:paraId="3E2CB46B" w14:textId="77777777" w:rsidR="002D393B" w:rsidRDefault="002D393B">
            <w:pPr>
              <w:rPr>
                <w:sz w:val="20"/>
                <w:szCs w:val="20"/>
              </w:rPr>
            </w:pPr>
          </w:p>
        </w:tc>
        <w:tc>
          <w:tcPr>
            <w:tcW w:w="1091" w:type="dxa"/>
            <w:tcBorders>
              <w:top w:val="nil"/>
              <w:left w:val="nil"/>
              <w:bottom w:val="nil"/>
              <w:right w:val="nil"/>
            </w:tcBorders>
            <w:shd w:val="clear" w:color="auto" w:fill="auto"/>
            <w:noWrap/>
            <w:vAlign w:val="bottom"/>
            <w:hideMark/>
          </w:tcPr>
          <w:p w14:paraId="541253D2" w14:textId="77777777" w:rsidR="002D393B" w:rsidRDefault="002D393B">
            <w:pPr>
              <w:rPr>
                <w:sz w:val="20"/>
                <w:szCs w:val="20"/>
              </w:rPr>
            </w:pPr>
          </w:p>
        </w:tc>
        <w:tc>
          <w:tcPr>
            <w:tcW w:w="1120" w:type="dxa"/>
            <w:tcBorders>
              <w:top w:val="nil"/>
              <w:left w:val="nil"/>
              <w:bottom w:val="nil"/>
              <w:right w:val="nil"/>
            </w:tcBorders>
            <w:shd w:val="clear" w:color="auto" w:fill="auto"/>
            <w:noWrap/>
            <w:vAlign w:val="bottom"/>
            <w:hideMark/>
          </w:tcPr>
          <w:p w14:paraId="5E268F28" w14:textId="77777777" w:rsidR="002D393B" w:rsidRDefault="002D393B">
            <w:pPr>
              <w:rPr>
                <w:sz w:val="20"/>
                <w:szCs w:val="20"/>
              </w:rPr>
            </w:pPr>
          </w:p>
        </w:tc>
        <w:tc>
          <w:tcPr>
            <w:tcW w:w="1300" w:type="dxa"/>
            <w:tcBorders>
              <w:top w:val="nil"/>
              <w:left w:val="nil"/>
              <w:bottom w:val="nil"/>
              <w:right w:val="nil"/>
            </w:tcBorders>
            <w:shd w:val="clear" w:color="auto" w:fill="auto"/>
            <w:noWrap/>
            <w:vAlign w:val="bottom"/>
            <w:hideMark/>
          </w:tcPr>
          <w:p w14:paraId="084ED2A4" w14:textId="77777777" w:rsidR="002D393B" w:rsidRDefault="002D393B">
            <w:pPr>
              <w:rPr>
                <w:sz w:val="20"/>
                <w:szCs w:val="20"/>
              </w:rPr>
            </w:pPr>
          </w:p>
        </w:tc>
        <w:tc>
          <w:tcPr>
            <w:tcW w:w="1680" w:type="dxa"/>
            <w:tcBorders>
              <w:top w:val="nil"/>
              <w:left w:val="nil"/>
              <w:bottom w:val="nil"/>
              <w:right w:val="nil"/>
            </w:tcBorders>
            <w:shd w:val="clear" w:color="auto" w:fill="auto"/>
            <w:noWrap/>
            <w:vAlign w:val="bottom"/>
            <w:hideMark/>
          </w:tcPr>
          <w:p w14:paraId="52F3A0A3" w14:textId="77777777" w:rsidR="002D393B" w:rsidRDefault="002D393B">
            <w:pPr>
              <w:jc w:val="right"/>
              <w:rPr>
                <w:rFonts w:ascii="Sylfaen" w:hAnsi="Sylfaen" w:cs="Arial"/>
              </w:rPr>
            </w:pPr>
            <w:r>
              <w:rPr>
                <w:rFonts w:ascii="Sylfaen" w:hAnsi="Sylfaen" w:cs="Arial"/>
              </w:rPr>
              <w:t>ՀՀ դրամ</w:t>
            </w:r>
          </w:p>
        </w:tc>
      </w:tr>
      <w:tr w:rsidR="002D393B" w14:paraId="06F8640D" w14:textId="77777777" w:rsidTr="002D393B">
        <w:trPr>
          <w:trHeight w:val="720"/>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1D0D01F" w14:textId="77777777" w:rsidR="002D393B" w:rsidRDefault="002D393B">
            <w:pPr>
              <w:jc w:val="center"/>
              <w:rPr>
                <w:rFonts w:ascii="Sylfaen" w:hAnsi="Sylfaen" w:cs="Arial"/>
              </w:rPr>
            </w:pPr>
            <w:r>
              <w:rPr>
                <w:rFonts w:ascii="Sylfaen" w:hAnsi="Sylfaen" w:cs="Arial"/>
              </w:rPr>
              <w:t xml:space="preserve">N: </w:t>
            </w:r>
          </w:p>
        </w:tc>
        <w:tc>
          <w:tcPr>
            <w:tcW w:w="3740" w:type="dxa"/>
            <w:tcBorders>
              <w:top w:val="single" w:sz="4" w:space="0" w:color="auto"/>
              <w:left w:val="nil"/>
              <w:bottom w:val="nil"/>
              <w:right w:val="single" w:sz="4" w:space="0" w:color="auto"/>
            </w:tcBorders>
            <w:shd w:val="clear" w:color="auto" w:fill="auto"/>
            <w:vAlign w:val="center"/>
            <w:hideMark/>
          </w:tcPr>
          <w:p w14:paraId="22CD2B0D" w14:textId="77777777" w:rsidR="002D393B" w:rsidRDefault="002D393B">
            <w:pPr>
              <w:jc w:val="center"/>
              <w:rPr>
                <w:rFonts w:ascii="Sylfaen" w:hAnsi="Sylfaen" w:cs="Arial"/>
              </w:rPr>
            </w:pPr>
            <w:r>
              <w:rPr>
                <w:rFonts w:ascii="Sylfaen" w:hAnsi="Sylfaen" w:cs="Arial"/>
              </w:rPr>
              <w:t>Աշխատանքի անվանումը</w:t>
            </w:r>
          </w:p>
        </w:tc>
        <w:tc>
          <w:tcPr>
            <w:tcW w:w="1091" w:type="dxa"/>
            <w:tcBorders>
              <w:top w:val="single" w:sz="4" w:space="0" w:color="auto"/>
              <w:left w:val="nil"/>
              <w:bottom w:val="nil"/>
              <w:right w:val="single" w:sz="4" w:space="0" w:color="auto"/>
            </w:tcBorders>
            <w:shd w:val="clear" w:color="auto" w:fill="auto"/>
            <w:vAlign w:val="center"/>
            <w:hideMark/>
          </w:tcPr>
          <w:p w14:paraId="33F959E1" w14:textId="77777777" w:rsidR="002D393B" w:rsidRDefault="002D393B">
            <w:pPr>
              <w:jc w:val="center"/>
              <w:rPr>
                <w:rFonts w:ascii="Sylfaen" w:hAnsi="Sylfaen" w:cs="Arial"/>
              </w:rPr>
            </w:pPr>
            <w:r>
              <w:rPr>
                <w:rFonts w:ascii="Sylfaen" w:hAnsi="Sylfaen" w:cs="Arial"/>
              </w:rPr>
              <w:t>չափի միավոր</w:t>
            </w:r>
          </w:p>
        </w:tc>
        <w:tc>
          <w:tcPr>
            <w:tcW w:w="1120" w:type="dxa"/>
            <w:tcBorders>
              <w:top w:val="single" w:sz="4" w:space="0" w:color="auto"/>
              <w:left w:val="nil"/>
              <w:bottom w:val="nil"/>
              <w:right w:val="single" w:sz="4" w:space="0" w:color="auto"/>
            </w:tcBorders>
            <w:shd w:val="clear" w:color="auto" w:fill="auto"/>
            <w:vAlign w:val="center"/>
            <w:hideMark/>
          </w:tcPr>
          <w:p w14:paraId="7FF9E380" w14:textId="77777777" w:rsidR="002D393B" w:rsidRDefault="002D393B">
            <w:pPr>
              <w:jc w:val="center"/>
              <w:rPr>
                <w:rFonts w:ascii="Sylfaen" w:hAnsi="Sylfaen" w:cs="Arial"/>
              </w:rPr>
            </w:pPr>
            <w:r>
              <w:rPr>
                <w:rFonts w:ascii="Sylfaen" w:hAnsi="Sylfaen" w:cs="Arial"/>
              </w:rPr>
              <w:t>քանակ</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099B2BE" w14:textId="77777777" w:rsidR="002D393B" w:rsidRDefault="002D393B">
            <w:pPr>
              <w:jc w:val="center"/>
              <w:rPr>
                <w:rFonts w:ascii="Sylfaen" w:hAnsi="Sylfaen" w:cs="Arial"/>
              </w:rPr>
            </w:pPr>
            <w:r>
              <w:rPr>
                <w:rFonts w:ascii="Sylfaen" w:hAnsi="Sylfaen" w:cs="Arial"/>
              </w:rPr>
              <w:t>Միավորի արժեքը</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36AE5A3" w14:textId="77777777" w:rsidR="002D393B" w:rsidRDefault="002D393B">
            <w:pPr>
              <w:jc w:val="center"/>
              <w:rPr>
                <w:rFonts w:ascii="Sylfaen" w:hAnsi="Sylfaen" w:cs="Arial"/>
              </w:rPr>
            </w:pPr>
            <w:r>
              <w:rPr>
                <w:rFonts w:ascii="Sylfaen" w:hAnsi="Sylfaen" w:cs="Arial"/>
              </w:rPr>
              <w:t>Ընդամենը</w:t>
            </w:r>
          </w:p>
        </w:tc>
      </w:tr>
      <w:tr w:rsidR="002D393B" w14:paraId="09892C6A" w14:textId="77777777" w:rsidTr="002D393B">
        <w:trPr>
          <w:trHeight w:val="3129"/>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223054B" w14:textId="77777777" w:rsidR="002D393B" w:rsidRDefault="002D393B">
            <w:pPr>
              <w:jc w:val="center"/>
              <w:rPr>
                <w:rFonts w:ascii="Sylfaen" w:hAnsi="Sylfaen" w:cs="Arial"/>
              </w:rPr>
            </w:pPr>
            <w:r>
              <w:rPr>
                <w:rFonts w:ascii="Sylfaen" w:hAnsi="Sylfaen" w:cs="Arial"/>
              </w:rPr>
              <w:t>1</w:t>
            </w:r>
          </w:p>
        </w:tc>
        <w:tc>
          <w:tcPr>
            <w:tcW w:w="3740" w:type="dxa"/>
            <w:tcBorders>
              <w:top w:val="single" w:sz="4" w:space="0" w:color="auto"/>
              <w:left w:val="nil"/>
              <w:bottom w:val="single" w:sz="4" w:space="0" w:color="auto"/>
              <w:right w:val="single" w:sz="4" w:space="0" w:color="auto"/>
            </w:tcBorders>
            <w:shd w:val="clear" w:color="auto" w:fill="auto"/>
            <w:hideMark/>
          </w:tcPr>
          <w:p w14:paraId="148EB510" w14:textId="7B5D0195" w:rsidR="002D393B" w:rsidRDefault="002D393B" w:rsidP="002D393B">
            <w:pPr>
              <w:rPr>
                <w:rFonts w:ascii="Sylfaen" w:hAnsi="Sylfaen" w:cs="Arial"/>
              </w:rPr>
            </w:pPr>
            <w:r>
              <w:rPr>
                <w:rFonts w:ascii="Sylfaen" w:hAnsi="Sylfaen" w:cs="Arial"/>
              </w:rPr>
              <w:t>Բակերի</w:t>
            </w:r>
            <w:proofErr w:type="gramStart"/>
            <w:r>
              <w:rPr>
                <w:rFonts w:ascii="Sylfaen" w:hAnsi="Sylfaen" w:cs="Arial"/>
              </w:rPr>
              <w:t>,  միջբակային</w:t>
            </w:r>
            <w:proofErr w:type="gramEnd"/>
            <w:r>
              <w:rPr>
                <w:rFonts w:ascii="Sylfaen" w:hAnsi="Sylfaen" w:cs="Arial"/>
              </w:rPr>
              <w:t xml:space="preserve"> ճանապարհների և մայթերի ասֆալտբետոնյա ծածկի քանդում, բարձում, տեղափոխում թափոնատեղ անհրաժեշտության դեպքում խճե հիմքի իրականացում մինչև 10 %</w:t>
            </w:r>
            <w:r>
              <w:rPr>
                <w:rFonts w:ascii="Sylfaen" w:hAnsi="Sylfaen" w:cs="Arial"/>
              </w:rPr>
              <w:br/>
              <w:t xml:space="preserve">  ա/բ ծածկի իրականացում 3-4սմ հաստ.                 </w:t>
            </w:r>
          </w:p>
        </w:tc>
        <w:tc>
          <w:tcPr>
            <w:tcW w:w="1091" w:type="dxa"/>
            <w:tcBorders>
              <w:top w:val="single" w:sz="4" w:space="0" w:color="auto"/>
              <w:left w:val="nil"/>
              <w:bottom w:val="nil"/>
              <w:right w:val="single" w:sz="4" w:space="0" w:color="auto"/>
            </w:tcBorders>
            <w:shd w:val="clear" w:color="auto" w:fill="auto"/>
            <w:vAlign w:val="center"/>
            <w:hideMark/>
          </w:tcPr>
          <w:p w14:paraId="41C4DDBD" w14:textId="77777777" w:rsidR="002D393B" w:rsidRDefault="002D393B">
            <w:pPr>
              <w:jc w:val="center"/>
              <w:rPr>
                <w:rFonts w:ascii="Sylfaen" w:hAnsi="Sylfaen" w:cs="Arial"/>
              </w:rPr>
            </w:pPr>
            <w:r>
              <w:rPr>
                <w:rFonts w:ascii="Sylfaen" w:hAnsi="Sylfaen" w:cs="Arial"/>
              </w:rPr>
              <w:t>քմ</w:t>
            </w:r>
          </w:p>
        </w:tc>
        <w:tc>
          <w:tcPr>
            <w:tcW w:w="1120" w:type="dxa"/>
            <w:tcBorders>
              <w:top w:val="single" w:sz="4" w:space="0" w:color="auto"/>
              <w:left w:val="nil"/>
              <w:bottom w:val="nil"/>
              <w:right w:val="single" w:sz="4" w:space="0" w:color="auto"/>
            </w:tcBorders>
            <w:shd w:val="clear" w:color="auto" w:fill="auto"/>
            <w:vAlign w:val="center"/>
          </w:tcPr>
          <w:p w14:paraId="387B6B9C" w14:textId="739A39A7" w:rsidR="002D393B" w:rsidRDefault="002D393B">
            <w:pPr>
              <w:jc w:val="right"/>
              <w:rPr>
                <w:rFonts w:ascii="Sylfaen" w:hAnsi="Sylfaen" w:cs="Arial"/>
              </w:rPr>
            </w:pPr>
            <w:r>
              <w:rPr>
                <w:rFonts w:ascii="Sylfaen" w:hAnsi="Sylfaen" w:cs="Arial"/>
              </w:rPr>
              <w:t>34168.4</w:t>
            </w:r>
          </w:p>
        </w:tc>
        <w:tc>
          <w:tcPr>
            <w:tcW w:w="1300" w:type="dxa"/>
            <w:tcBorders>
              <w:top w:val="nil"/>
              <w:left w:val="nil"/>
              <w:bottom w:val="nil"/>
              <w:right w:val="single" w:sz="4" w:space="0" w:color="auto"/>
            </w:tcBorders>
            <w:shd w:val="clear" w:color="auto" w:fill="auto"/>
            <w:vAlign w:val="center"/>
          </w:tcPr>
          <w:p w14:paraId="71DC123D" w14:textId="640725E7" w:rsidR="002D393B" w:rsidRDefault="002D393B">
            <w:pPr>
              <w:jc w:val="right"/>
              <w:rPr>
                <w:rFonts w:ascii="Sylfaen" w:hAnsi="Sylfaen" w:cs="Arial"/>
              </w:rPr>
            </w:pPr>
          </w:p>
        </w:tc>
        <w:tc>
          <w:tcPr>
            <w:tcW w:w="1680" w:type="dxa"/>
            <w:tcBorders>
              <w:top w:val="nil"/>
              <w:left w:val="nil"/>
              <w:bottom w:val="nil"/>
              <w:right w:val="single" w:sz="4" w:space="0" w:color="auto"/>
            </w:tcBorders>
            <w:shd w:val="clear" w:color="auto" w:fill="auto"/>
            <w:vAlign w:val="center"/>
          </w:tcPr>
          <w:p w14:paraId="22B4B4CF" w14:textId="128DC68F" w:rsidR="002D393B" w:rsidRDefault="002D393B">
            <w:pPr>
              <w:jc w:val="right"/>
              <w:rPr>
                <w:rFonts w:ascii="Sylfaen" w:hAnsi="Sylfaen" w:cs="Arial"/>
              </w:rPr>
            </w:pPr>
          </w:p>
        </w:tc>
      </w:tr>
      <w:tr w:rsidR="002D393B" w14:paraId="17059BD2" w14:textId="77777777" w:rsidTr="002D393B">
        <w:trPr>
          <w:trHeight w:val="43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98F5C" w14:textId="77777777" w:rsidR="002D393B" w:rsidRDefault="002D393B">
            <w:pPr>
              <w:jc w:val="center"/>
              <w:rPr>
                <w:rFonts w:ascii="Sylfaen" w:hAnsi="Sylfaen" w:cs="Arial"/>
              </w:rPr>
            </w:pPr>
            <w:r>
              <w:rPr>
                <w:rFonts w:ascii="Sylfaen" w:hAnsi="Sylfaen" w:cs="Arial"/>
              </w:rPr>
              <w:t> </w:t>
            </w:r>
          </w:p>
        </w:tc>
        <w:tc>
          <w:tcPr>
            <w:tcW w:w="3740" w:type="dxa"/>
            <w:tcBorders>
              <w:top w:val="nil"/>
              <w:left w:val="nil"/>
              <w:bottom w:val="single" w:sz="4" w:space="0" w:color="auto"/>
              <w:right w:val="single" w:sz="4" w:space="0" w:color="auto"/>
            </w:tcBorders>
            <w:shd w:val="clear" w:color="auto" w:fill="auto"/>
            <w:vAlign w:val="center"/>
            <w:hideMark/>
          </w:tcPr>
          <w:p w14:paraId="487DA6BF" w14:textId="77777777" w:rsidR="002D393B" w:rsidRDefault="002D393B">
            <w:pPr>
              <w:rPr>
                <w:rFonts w:ascii="Sylfaen" w:hAnsi="Sylfaen" w:cs="Arial"/>
              </w:rPr>
            </w:pPr>
            <w:r>
              <w:rPr>
                <w:rFonts w:ascii="Sylfaen" w:hAnsi="Sylfaen" w:cs="Arial"/>
              </w:rPr>
              <w:t>Ընդամենը</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14:paraId="1772BDA3" w14:textId="77777777" w:rsidR="002D393B" w:rsidRDefault="002D393B">
            <w:pPr>
              <w:jc w:val="center"/>
              <w:rPr>
                <w:rFonts w:ascii="Sylfaen" w:hAnsi="Sylfaen" w:cs="Arial"/>
              </w:rPr>
            </w:pPr>
            <w:r>
              <w:rPr>
                <w:rFonts w:ascii="Sylfaen" w:hAnsi="Sylfaen" w:cs="Arial"/>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7E1DE4C" w14:textId="77777777" w:rsidR="002D393B" w:rsidRDefault="002D393B">
            <w:pPr>
              <w:jc w:val="center"/>
              <w:rPr>
                <w:rFonts w:ascii="Sylfaen" w:hAnsi="Sylfaen" w:cs="Arial"/>
              </w:rPr>
            </w:pPr>
            <w:r>
              <w:rPr>
                <w:rFonts w:ascii="Sylfaen" w:hAnsi="Sylfaen" w:cs="Arial"/>
              </w:rPr>
              <w:t> </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1F19D969" w14:textId="77777777" w:rsidR="002D393B" w:rsidRDefault="002D393B">
            <w:pPr>
              <w:jc w:val="center"/>
              <w:rPr>
                <w:rFonts w:ascii="Sylfaen" w:hAnsi="Sylfaen" w:cs="Arial"/>
              </w:rPr>
            </w:pPr>
            <w:r>
              <w:rPr>
                <w:rFonts w:ascii="Sylfaen" w:hAnsi="Sylfaen" w:cs="Arial"/>
              </w:rPr>
              <w:t> </w:t>
            </w:r>
          </w:p>
        </w:tc>
        <w:tc>
          <w:tcPr>
            <w:tcW w:w="1680" w:type="dxa"/>
            <w:tcBorders>
              <w:top w:val="single" w:sz="4" w:space="0" w:color="auto"/>
              <w:left w:val="nil"/>
              <w:bottom w:val="nil"/>
              <w:right w:val="single" w:sz="4" w:space="0" w:color="auto"/>
            </w:tcBorders>
            <w:shd w:val="clear" w:color="auto" w:fill="auto"/>
            <w:vAlign w:val="center"/>
          </w:tcPr>
          <w:p w14:paraId="3DB655C8" w14:textId="7EA2AD8F" w:rsidR="002D393B" w:rsidRDefault="002D393B">
            <w:pPr>
              <w:jc w:val="right"/>
              <w:rPr>
                <w:rFonts w:ascii="Sylfaen" w:hAnsi="Sylfaen" w:cs="Arial"/>
              </w:rPr>
            </w:pPr>
          </w:p>
        </w:tc>
      </w:tr>
      <w:tr w:rsidR="002D393B" w14:paraId="3DC11D58" w14:textId="77777777" w:rsidTr="002D393B">
        <w:trPr>
          <w:trHeight w:val="43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C75CEFF" w14:textId="77777777" w:rsidR="002D393B" w:rsidRDefault="002D393B">
            <w:pPr>
              <w:rPr>
                <w:rFonts w:ascii="Sylfaen" w:hAnsi="Sylfaen" w:cs="Arial"/>
              </w:rPr>
            </w:pPr>
            <w:r>
              <w:rPr>
                <w:rFonts w:ascii="Sylfaen" w:hAnsi="Sylfaen" w:cs="Arial"/>
              </w:rPr>
              <w:t> </w:t>
            </w:r>
          </w:p>
        </w:tc>
        <w:tc>
          <w:tcPr>
            <w:tcW w:w="3740" w:type="dxa"/>
            <w:tcBorders>
              <w:top w:val="nil"/>
              <w:left w:val="nil"/>
              <w:bottom w:val="single" w:sz="4" w:space="0" w:color="auto"/>
              <w:right w:val="single" w:sz="4" w:space="0" w:color="auto"/>
            </w:tcBorders>
            <w:shd w:val="clear" w:color="auto" w:fill="auto"/>
            <w:noWrap/>
            <w:vAlign w:val="bottom"/>
            <w:hideMark/>
          </w:tcPr>
          <w:p w14:paraId="1E92B6D3" w14:textId="77777777" w:rsidR="002D393B" w:rsidRDefault="002D393B">
            <w:pPr>
              <w:rPr>
                <w:rFonts w:ascii="Sylfaen" w:hAnsi="Sylfaen" w:cs="Arial"/>
              </w:rPr>
            </w:pPr>
            <w:r>
              <w:rPr>
                <w:rFonts w:ascii="Sylfaen" w:hAnsi="Sylfaen" w:cs="Arial"/>
              </w:rPr>
              <w:t>Ա.Ա.Հ. 20%</w:t>
            </w:r>
          </w:p>
        </w:tc>
        <w:tc>
          <w:tcPr>
            <w:tcW w:w="1091" w:type="dxa"/>
            <w:tcBorders>
              <w:top w:val="nil"/>
              <w:left w:val="nil"/>
              <w:bottom w:val="single" w:sz="4" w:space="0" w:color="auto"/>
              <w:right w:val="single" w:sz="4" w:space="0" w:color="auto"/>
            </w:tcBorders>
            <w:shd w:val="clear" w:color="auto" w:fill="auto"/>
            <w:noWrap/>
            <w:vAlign w:val="bottom"/>
            <w:hideMark/>
          </w:tcPr>
          <w:p w14:paraId="7D7C7A3D" w14:textId="77777777" w:rsidR="002D393B" w:rsidRDefault="002D393B">
            <w:pPr>
              <w:rPr>
                <w:rFonts w:ascii="Sylfaen" w:hAnsi="Sylfaen" w:cs="Arial"/>
              </w:rPr>
            </w:pPr>
            <w:r>
              <w:rPr>
                <w:rFonts w:ascii="Sylfaen" w:hAnsi="Sylfaen" w:cs="Arial"/>
              </w:rPr>
              <w:t> </w:t>
            </w:r>
          </w:p>
        </w:tc>
        <w:tc>
          <w:tcPr>
            <w:tcW w:w="1120" w:type="dxa"/>
            <w:tcBorders>
              <w:top w:val="nil"/>
              <w:left w:val="nil"/>
              <w:bottom w:val="single" w:sz="4" w:space="0" w:color="auto"/>
              <w:right w:val="single" w:sz="4" w:space="0" w:color="auto"/>
            </w:tcBorders>
            <w:shd w:val="clear" w:color="auto" w:fill="auto"/>
            <w:noWrap/>
            <w:vAlign w:val="bottom"/>
            <w:hideMark/>
          </w:tcPr>
          <w:p w14:paraId="2B6A8234" w14:textId="77777777" w:rsidR="002D393B" w:rsidRDefault="002D393B">
            <w:pPr>
              <w:rPr>
                <w:rFonts w:ascii="Sylfaen" w:hAnsi="Sylfaen" w:cs="Arial"/>
              </w:rPr>
            </w:pPr>
            <w:r>
              <w:rPr>
                <w:rFonts w:ascii="Sylfaen" w:hAnsi="Sylfaen"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3011CB1A" w14:textId="77777777" w:rsidR="002D393B" w:rsidRDefault="002D393B">
            <w:pPr>
              <w:rPr>
                <w:rFonts w:ascii="Sylfaen" w:hAnsi="Sylfaen" w:cs="Arial"/>
              </w:rPr>
            </w:pPr>
            <w:r>
              <w:rPr>
                <w:rFonts w:ascii="Sylfaen" w:hAnsi="Sylfaen" w:cs="Arial"/>
              </w:rPr>
              <w:t> </w:t>
            </w:r>
          </w:p>
        </w:tc>
        <w:tc>
          <w:tcPr>
            <w:tcW w:w="1680" w:type="dxa"/>
            <w:tcBorders>
              <w:top w:val="nil"/>
              <w:left w:val="nil"/>
              <w:bottom w:val="single" w:sz="4" w:space="0" w:color="auto"/>
              <w:right w:val="single" w:sz="4" w:space="0" w:color="auto"/>
            </w:tcBorders>
            <w:shd w:val="clear" w:color="auto" w:fill="auto"/>
            <w:noWrap/>
            <w:vAlign w:val="bottom"/>
            <w:hideMark/>
          </w:tcPr>
          <w:p w14:paraId="35A95F7D" w14:textId="3A12A2CC" w:rsidR="002D393B" w:rsidRDefault="002D393B">
            <w:pPr>
              <w:jc w:val="right"/>
              <w:rPr>
                <w:rFonts w:ascii="Sylfaen" w:hAnsi="Sylfaen" w:cs="Arial"/>
              </w:rPr>
            </w:pPr>
          </w:p>
        </w:tc>
      </w:tr>
      <w:tr w:rsidR="002D393B" w14:paraId="516CD96D" w14:textId="77777777" w:rsidTr="002D393B">
        <w:trPr>
          <w:trHeight w:val="43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48F9821" w14:textId="77777777" w:rsidR="002D393B" w:rsidRDefault="002D393B">
            <w:pPr>
              <w:rPr>
                <w:rFonts w:ascii="Sylfaen" w:hAnsi="Sylfaen" w:cs="Arial"/>
                <w:b/>
                <w:bCs/>
              </w:rPr>
            </w:pPr>
            <w:r>
              <w:rPr>
                <w:rFonts w:ascii="Sylfaen" w:hAnsi="Sylfaen" w:cs="Arial"/>
                <w:b/>
                <w:bCs/>
              </w:rPr>
              <w:t> </w:t>
            </w:r>
          </w:p>
        </w:tc>
        <w:tc>
          <w:tcPr>
            <w:tcW w:w="3740" w:type="dxa"/>
            <w:tcBorders>
              <w:top w:val="nil"/>
              <w:left w:val="nil"/>
              <w:bottom w:val="single" w:sz="4" w:space="0" w:color="auto"/>
              <w:right w:val="single" w:sz="4" w:space="0" w:color="auto"/>
            </w:tcBorders>
            <w:shd w:val="clear" w:color="auto" w:fill="auto"/>
            <w:noWrap/>
            <w:vAlign w:val="bottom"/>
            <w:hideMark/>
          </w:tcPr>
          <w:p w14:paraId="03CBF7B1" w14:textId="77777777" w:rsidR="002D393B" w:rsidRDefault="002D393B">
            <w:pPr>
              <w:rPr>
                <w:rFonts w:ascii="Sylfaen" w:hAnsi="Sylfaen" w:cs="Arial"/>
                <w:b/>
                <w:bCs/>
              </w:rPr>
            </w:pPr>
            <w:r>
              <w:rPr>
                <w:rFonts w:ascii="Sylfaen" w:hAnsi="Sylfaen" w:cs="Arial"/>
                <w:b/>
                <w:bCs/>
              </w:rPr>
              <w:t>Ընդամենը</w:t>
            </w:r>
          </w:p>
        </w:tc>
        <w:tc>
          <w:tcPr>
            <w:tcW w:w="1091" w:type="dxa"/>
            <w:tcBorders>
              <w:top w:val="nil"/>
              <w:left w:val="nil"/>
              <w:bottom w:val="single" w:sz="4" w:space="0" w:color="auto"/>
              <w:right w:val="single" w:sz="4" w:space="0" w:color="auto"/>
            </w:tcBorders>
            <w:shd w:val="clear" w:color="auto" w:fill="auto"/>
            <w:noWrap/>
            <w:vAlign w:val="bottom"/>
            <w:hideMark/>
          </w:tcPr>
          <w:p w14:paraId="42EA02A3" w14:textId="77777777" w:rsidR="002D393B" w:rsidRDefault="002D393B">
            <w:pPr>
              <w:rPr>
                <w:rFonts w:ascii="Sylfaen" w:hAnsi="Sylfaen" w:cs="Arial"/>
                <w:b/>
                <w:bCs/>
              </w:rPr>
            </w:pPr>
            <w:r>
              <w:rPr>
                <w:rFonts w:ascii="Sylfaen" w:hAnsi="Sylfaen" w:cs="Arial"/>
                <w:b/>
                <w:bCs/>
              </w:rPr>
              <w:t> </w:t>
            </w:r>
          </w:p>
        </w:tc>
        <w:tc>
          <w:tcPr>
            <w:tcW w:w="1120" w:type="dxa"/>
            <w:tcBorders>
              <w:top w:val="nil"/>
              <w:left w:val="nil"/>
              <w:bottom w:val="single" w:sz="4" w:space="0" w:color="auto"/>
              <w:right w:val="single" w:sz="4" w:space="0" w:color="auto"/>
            </w:tcBorders>
            <w:shd w:val="clear" w:color="auto" w:fill="auto"/>
            <w:noWrap/>
            <w:vAlign w:val="bottom"/>
            <w:hideMark/>
          </w:tcPr>
          <w:p w14:paraId="2674100B" w14:textId="77777777" w:rsidR="002D393B" w:rsidRDefault="002D393B">
            <w:pPr>
              <w:rPr>
                <w:rFonts w:ascii="Sylfaen" w:hAnsi="Sylfaen" w:cs="Arial"/>
                <w:b/>
                <w:bCs/>
              </w:rPr>
            </w:pPr>
            <w:r>
              <w:rPr>
                <w:rFonts w:ascii="Sylfaen" w:hAnsi="Sylfaen" w:cs="Arial"/>
                <w:b/>
                <w:bCs/>
              </w:rPr>
              <w:t> </w:t>
            </w:r>
          </w:p>
        </w:tc>
        <w:tc>
          <w:tcPr>
            <w:tcW w:w="1300" w:type="dxa"/>
            <w:tcBorders>
              <w:top w:val="nil"/>
              <w:left w:val="nil"/>
              <w:bottom w:val="single" w:sz="4" w:space="0" w:color="auto"/>
              <w:right w:val="single" w:sz="4" w:space="0" w:color="auto"/>
            </w:tcBorders>
            <w:shd w:val="clear" w:color="auto" w:fill="auto"/>
            <w:noWrap/>
            <w:vAlign w:val="bottom"/>
            <w:hideMark/>
          </w:tcPr>
          <w:p w14:paraId="4D982DE4" w14:textId="77777777" w:rsidR="002D393B" w:rsidRDefault="002D393B">
            <w:pPr>
              <w:rPr>
                <w:rFonts w:ascii="Sylfaen" w:hAnsi="Sylfaen" w:cs="Arial"/>
                <w:b/>
                <w:bCs/>
              </w:rPr>
            </w:pPr>
            <w:r>
              <w:rPr>
                <w:rFonts w:ascii="Sylfaen" w:hAnsi="Sylfaen" w:cs="Arial"/>
                <w:b/>
                <w:bCs/>
              </w:rPr>
              <w:t> </w:t>
            </w:r>
          </w:p>
        </w:tc>
        <w:tc>
          <w:tcPr>
            <w:tcW w:w="1680" w:type="dxa"/>
            <w:tcBorders>
              <w:top w:val="nil"/>
              <w:left w:val="nil"/>
              <w:bottom w:val="single" w:sz="4" w:space="0" w:color="auto"/>
              <w:right w:val="single" w:sz="4" w:space="0" w:color="auto"/>
            </w:tcBorders>
            <w:shd w:val="clear" w:color="auto" w:fill="auto"/>
            <w:noWrap/>
            <w:vAlign w:val="bottom"/>
            <w:hideMark/>
          </w:tcPr>
          <w:p w14:paraId="622570FF" w14:textId="217F2AB2" w:rsidR="002D393B" w:rsidRDefault="002D393B">
            <w:pPr>
              <w:jc w:val="right"/>
              <w:rPr>
                <w:rFonts w:ascii="Sylfaen" w:hAnsi="Sylfaen" w:cs="Arial"/>
                <w:b/>
                <w:bCs/>
              </w:rPr>
            </w:pPr>
            <w:r>
              <w:rPr>
                <w:rFonts w:ascii="Sylfaen" w:hAnsi="Sylfaen" w:cs="Arial"/>
                <w:b/>
                <w:bCs/>
              </w:rPr>
              <w:t>136672233</w:t>
            </w:r>
          </w:p>
        </w:tc>
      </w:tr>
    </w:tbl>
    <w:p w14:paraId="7B810CF5" w14:textId="77777777" w:rsidR="001C2133" w:rsidRDefault="001C2133" w:rsidP="001C2133">
      <w:pPr>
        <w:jc w:val="center"/>
        <w:rPr>
          <w:rFonts w:ascii="GHEA Grapalat" w:hAnsi="GHEA Grapalat"/>
          <w:b/>
          <w:i/>
          <w:sz w:val="20"/>
          <w:lang w:val="hy-AM"/>
        </w:rPr>
      </w:pPr>
    </w:p>
    <w:p w14:paraId="5A44CE09" w14:textId="77777777" w:rsidR="001C2133" w:rsidRPr="001C2133" w:rsidRDefault="001C2133" w:rsidP="001C2133">
      <w:pPr>
        <w:jc w:val="center"/>
        <w:rPr>
          <w:rFonts w:ascii="GHEA Grapalat" w:hAnsi="GHEA Grapalat"/>
          <w:b/>
          <w:i/>
          <w:sz w:val="20"/>
          <w:lang w:val="hy-AM"/>
        </w:rPr>
      </w:pPr>
    </w:p>
    <w:p w14:paraId="578A53C7" w14:textId="77777777" w:rsidR="001C2133" w:rsidRDefault="001C2133" w:rsidP="001C2133">
      <w:pPr>
        <w:ind w:firstLine="567"/>
        <w:jc w:val="center"/>
        <w:rPr>
          <w:rFonts w:ascii="GHEA Grapalat" w:hAnsi="GHEA Grapalat"/>
          <w:b/>
          <w:i/>
          <w:sz w:val="20"/>
          <w:lang w:val="hy-AM"/>
        </w:rPr>
      </w:pPr>
    </w:p>
    <w:p w14:paraId="169DB54B" w14:textId="77777777" w:rsidR="001C2133" w:rsidRDefault="001C2133" w:rsidP="001C2133">
      <w:pPr>
        <w:ind w:firstLine="567"/>
        <w:jc w:val="center"/>
        <w:rPr>
          <w:rFonts w:ascii="GHEA Grapalat" w:hAnsi="GHEA Grapalat"/>
          <w:b/>
          <w:i/>
          <w:sz w:val="20"/>
          <w:lang w:val="hy-AM"/>
        </w:rPr>
      </w:pPr>
      <w:r w:rsidRPr="00A52B31">
        <w:rPr>
          <w:rFonts w:ascii="GHEA Grapalat" w:hAnsi="GHEA Grapalat"/>
          <w:b/>
          <w:i/>
          <w:sz w:val="20"/>
          <w:lang w:val="hy-AM"/>
        </w:rPr>
        <w:t>ՏԵԽՆԻԿԱԿԱՆ ԲՆՈՒԹԱԳԻՐ</w:t>
      </w:r>
    </w:p>
    <w:p w14:paraId="10D8C246" w14:textId="77777777" w:rsidR="002D393B" w:rsidRDefault="002D393B" w:rsidP="001C2133">
      <w:pPr>
        <w:ind w:firstLine="567"/>
        <w:jc w:val="center"/>
        <w:rPr>
          <w:rFonts w:ascii="GHEA Grapalat" w:hAnsi="GHEA Grapalat"/>
          <w:b/>
          <w:i/>
          <w:sz w:val="20"/>
          <w:lang w:val="hy-AM"/>
        </w:rPr>
      </w:pPr>
    </w:p>
    <w:p w14:paraId="4C3F1FD2" w14:textId="77777777" w:rsidR="002D393B" w:rsidRPr="002E6213" w:rsidRDefault="002D393B" w:rsidP="002D393B">
      <w:pPr>
        <w:pStyle w:val="Heading9"/>
        <w:rPr>
          <w:rFonts w:ascii="Sylfaen" w:hAnsi="Sylfaen" w:cs="Sylfaen"/>
          <w:i/>
          <w:szCs w:val="22"/>
          <w:lang w:val="hy-AM"/>
        </w:rPr>
      </w:pPr>
      <w:r w:rsidRPr="002E6213">
        <w:rPr>
          <w:rFonts w:ascii="Sylfaen" w:hAnsi="Sylfaen" w:cs="Sylfaen"/>
          <w:szCs w:val="22"/>
          <w:lang w:val="hy-AM"/>
        </w:rPr>
        <w:t>Երևան</w:t>
      </w:r>
      <w:r w:rsidRPr="00851945">
        <w:rPr>
          <w:rFonts w:ascii="Sylfaen" w:hAnsi="Sylfaen" w:cs="Sylfaen"/>
          <w:szCs w:val="22"/>
          <w:lang w:val="hy-AM"/>
        </w:rPr>
        <w:t xml:space="preserve"> </w:t>
      </w:r>
      <w:r w:rsidRPr="002E6213">
        <w:rPr>
          <w:rFonts w:ascii="Sylfaen" w:hAnsi="Sylfaen" w:cs="Sylfaen"/>
          <w:szCs w:val="22"/>
          <w:lang w:val="hy-AM"/>
        </w:rPr>
        <w:t>քաղաքի</w:t>
      </w:r>
      <w:r w:rsidRPr="00851945">
        <w:rPr>
          <w:rFonts w:ascii="Sylfaen" w:hAnsi="Sylfaen" w:cs="Sylfaen"/>
          <w:szCs w:val="22"/>
          <w:lang w:val="hy-AM"/>
        </w:rPr>
        <w:t xml:space="preserve"> </w:t>
      </w:r>
      <w:r w:rsidRPr="002E6213">
        <w:rPr>
          <w:rFonts w:ascii="Sylfaen" w:hAnsi="Sylfaen" w:cs="Sylfaen"/>
          <w:szCs w:val="22"/>
          <w:lang w:val="hy-AM"/>
        </w:rPr>
        <w:t>ՆորՆորք</w:t>
      </w:r>
      <w:r w:rsidRPr="00851945">
        <w:rPr>
          <w:rFonts w:ascii="Sylfaen" w:hAnsi="Sylfaen" w:cs="Sylfaen"/>
          <w:szCs w:val="22"/>
          <w:lang w:val="hy-AM"/>
        </w:rPr>
        <w:t xml:space="preserve"> </w:t>
      </w:r>
      <w:r w:rsidRPr="002E6213">
        <w:rPr>
          <w:rFonts w:ascii="Sylfaen" w:hAnsi="Sylfaen" w:cs="Sylfaen"/>
          <w:szCs w:val="22"/>
          <w:lang w:val="hy-AM"/>
        </w:rPr>
        <w:t>վարչական</w:t>
      </w:r>
      <w:r w:rsidRPr="00851945">
        <w:rPr>
          <w:rFonts w:ascii="Sylfaen" w:hAnsi="Sylfaen" w:cs="Sylfaen"/>
          <w:szCs w:val="22"/>
          <w:lang w:val="hy-AM"/>
        </w:rPr>
        <w:t xml:space="preserve"> </w:t>
      </w:r>
      <w:r w:rsidRPr="002E6213">
        <w:rPr>
          <w:rFonts w:ascii="Sylfaen" w:hAnsi="Sylfaen" w:cs="Sylfaen"/>
          <w:szCs w:val="22"/>
          <w:lang w:val="hy-AM"/>
        </w:rPr>
        <w:t>շրջանի</w:t>
      </w:r>
      <w:r w:rsidRPr="00851945">
        <w:rPr>
          <w:rFonts w:ascii="Sylfaen" w:hAnsi="Sylfaen" w:cs="Sylfaen"/>
          <w:szCs w:val="22"/>
          <w:lang w:val="hy-AM"/>
        </w:rPr>
        <w:t xml:space="preserve"> </w:t>
      </w:r>
      <w:r w:rsidRPr="002E6213">
        <w:rPr>
          <w:rFonts w:ascii="Sylfaen" w:hAnsi="Sylfaen" w:cs="Sylfaen"/>
          <w:szCs w:val="22"/>
          <w:lang w:val="hy-AM"/>
        </w:rPr>
        <w:t>բակերի, միջբակային ճանապարհների և մայթերի ասֆալտբետոնե ծածկի վերանորոգման</w:t>
      </w:r>
      <w:r w:rsidRPr="00851945">
        <w:rPr>
          <w:rFonts w:ascii="Sylfaen" w:hAnsi="Sylfaen" w:cs="Sylfaen"/>
          <w:szCs w:val="22"/>
          <w:lang w:val="hy-AM"/>
        </w:rPr>
        <w:t xml:space="preserve"> </w:t>
      </w:r>
      <w:r w:rsidRPr="002E6213">
        <w:rPr>
          <w:rFonts w:ascii="Sylfaen" w:hAnsi="Sylfaen" w:cs="Sylfaen"/>
          <w:szCs w:val="22"/>
          <w:lang w:val="hy-AM"/>
        </w:rPr>
        <w:t>աշխատանքների համար պետք է իրականացվեն.</w:t>
      </w:r>
    </w:p>
    <w:p w14:paraId="2CB49548" w14:textId="77777777" w:rsidR="002D393B" w:rsidRPr="0045622A" w:rsidRDefault="002D393B" w:rsidP="002D393B">
      <w:pPr>
        <w:tabs>
          <w:tab w:val="num" w:pos="900"/>
        </w:tabs>
        <w:ind w:right="180"/>
        <w:jc w:val="both"/>
        <w:rPr>
          <w:rFonts w:ascii="Sylfaen" w:hAnsi="Sylfaen" w:cs="Sylfaen"/>
          <w:lang w:val="hy-AM"/>
        </w:rPr>
      </w:pPr>
      <w:r w:rsidRPr="002E6213">
        <w:rPr>
          <w:rFonts w:ascii="Sylfaen" w:hAnsi="Sylfaen" w:cs="Sylfaen"/>
          <w:sz w:val="22"/>
          <w:szCs w:val="22"/>
          <w:lang w:val="hy-AM"/>
        </w:rPr>
        <w:t xml:space="preserve">Նախապատրաստական աշխատանքներ կոմպրեսորով: Դիտահորերի և անձրևաորսիչների նիշերի ուղղում և վերատեղադրում: Բոլոր ճաքերի  համատարած ճաքալցում, փոսային նորոգում: Գոյություն ունեցող ծածկի մաքրում կեղտից, փոշուց և առաջացած ասֆալտբետոնյա կտորներից: Մայթերում անհրաժեշտության դեպքում ա/բ ծածկի քանդում, խճե հիմքի ուղղում խճով կամ ֆրեզավորված ասֆալտբետոնով: Երթևեկելի մասի հիմնատակի մշակում բիտումային էմուլսիայով: Վերոգրյալ աշխատանքների թաքնված աշխատանքների ակտը տեխնիկական հսկողությունն իրականացնող կազմակերպության և պատվիրատուի կողմից հաստատելուց հետո իրականացնել ասֆալտբետոնյա ծածկի վերին շերտի տեղադրում 3-4սմ հաստությամբ: Շին աղբի բարձում և տեղափոխում: Նշված աշխատանքները պետք է իրականացվեն  Պատվիրատուի կողմից տրվող պատվեր–առաջադրանքների հիման վրա։ </w:t>
      </w:r>
    </w:p>
    <w:p w14:paraId="26CFA467" w14:textId="77777777" w:rsidR="002D393B" w:rsidRPr="0045622A" w:rsidRDefault="002D393B" w:rsidP="002D393B">
      <w:pPr>
        <w:tabs>
          <w:tab w:val="num" w:pos="900"/>
        </w:tabs>
        <w:ind w:right="180"/>
        <w:jc w:val="both"/>
        <w:rPr>
          <w:rFonts w:ascii="Sylfaen" w:hAnsi="Sylfaen" w:cs="Sylfaen"/>
          <w:lang w:val="hy-AM"/>
        </w:rPr>
      </w:pPr>
    </w:p>
    <w:p w14:paraId="06E2D492" w14:textId="77777777" w:rsidR="002D393B" w:rsidRPr="002E6213" w:rsidRDefault="002D393B" w:rsidP="002D393B">
      <w:pPr>
        <w:ind w:left="720" w:right="180"/>
        <w:jc w:val="center"/>
        <w:rPr>
          <w:rFonts w:ascii="Sylfaen" w:hAnsi="Sylfaen" w:cs="Sylfaen"/>
          <w:lang w:val="hy-AM"/>
        </w:rPr>
      </w:pPr>
      <w:r w:rsidRPr="002E6213">
        <w:rPr>
          <w:rFonts w:ascii="Sylfaen" w:hAnsi="Sylfaen" w:cs="Sylfaen"/>
          <w:sz w:val="22"/>
          <w:szCs w:val="22"/>
          <w:lang w:val="hy-AM"/>
        </w:rPr>
        <w:t>ՏԵԽՆԻԿԱԿԱՆ ԱՌԱՋԱԴՐԱՆՔ</w:t>
      </w:r>
    </w:p>
    <w:p w14:paraId="47018DA6" w14:textId="77777777" w:rsidR="002D393B" w:rsidRPr="002E6213" w:rsidRDefault="002D393B" w:rsidP="002D393B">
      <w:pPr>
        <w:ind w:right="180"/>
        <w:jc w:val="both"/>
        <w:rPr>
          <w:rFonts w:ascii="Sylfaen" w:hAnsi="Sylfaen" w:cs="Sylfaen"/>
          <w:lang w:val="hy-AM"/>
        </w:rPr>
      </w:pPr>
      <w:r w:rsidRPr="002E6213">
        <w:rPr>
          <w:rFonts w:ascii="Sylfaen" w:hAnsi="Sylfaen" w:cs="Sylfaen"/>
          <w:sz w:val="22"/>
          <w:szCs w:val="22"/>
          <w:lang w:val="hy-AM"/>
        </w:rPr>
        <w:t>1. Աշխատանքներն իրականացնել շինարարական նորմերին, կանոններին ու տեխնիկական պայմաններին համապատասխան, 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21A40461" w14:textId="77777777" w:rsidR="002D393B" w:rsidRPr="002E6213" w:rsidRDefault="002D393B" w:rsidP="002D393B">
      <w:pPr>
        <w:ind w:right="180"/>
        <w:jc w:val="both"/>
        <w:rPr>
          <w:rFonts w:ascii="Sylfaen" w:hAnsi="Sylfaen" w:cs="Sylfaen"/>
          <w:lang w:val="hy-AM"/>
        </w:rPr>
      </w:pPr>
      <w:r w:rsidRPr="002E6213">
        <w:rPr>
          <w:rFonts w:ascii="Sylfaen" w:hAnsi="Sylfaen" w:cs="Sylfaen"/>
          <w:sz w:val="22"/>
          <w:szCs w:val="22"/>
          <w:lang w:val="hy-AM"/>
        </w:rPr>
        <w:t>2.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2C48C65F" w14:textId="77777777" w:rsidR="002D393B" w:rsidRPr="002E6213" w:rsidRDefault="002D393B" w:rsidP="002D393B">
      <w:pPr>
        <w:ind w:right="180"/>
        <w:jc w:val="both"/>
        <w:rPr>
          <w:rFonts w:ascii="Sylfaen" w:hAnsi="Sylfaen" w:cs="Sylfaen"/>
          <w:lang w:val="hy-AM"/>
        </w:rPr>
      </w:pPr>
      <w:r w:rsidRPr="002E6213">
        <w:rPr>
          <w:rFonts w:ascii="Sylfaen" w:hAnsi="Sylfaen" w:cs="Sylfaen"/>
          <w:sz w:val="22"/>
          <w:szCs w:val="22"/>
          <w:lang w:val="hy-AM"/>
        </w:rPr>
        <w:t>3. 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օգտագործվածշինարարական նյութերի որակը հավաստող փաստաթղթերը ճշգրիտ և լրիվ գրառումներով (երկու օրինակից),</w:t>
      </w:r>
    </w:p>
    <w:p w14:paraId="7EEEE8C6" w14:textId="77777777" w:rsidR="002D393B" w:rsidRPr="001F6F83" w:rsidRDefault="002D393B" w:rsidP="002D393B">
      <w:pPr>
        <w:ind w:right="180"/>
        <w:jc w:val="both"/>
        <w:rPr>
          <w:rFonts w:ascii="Sylfaen" w:hAnsi="Sylfaen" w:cs="Sylfaen"/>
          <w:lang w:val="hy-AM"/>
        </w:rPr>
      </w:pPr>
      <w:r w:rsidRPr="002E6213">
        <w:rPr>
          <w:rFonts w:ascii="Sylfaen" w:hAnsi="Sylfaen" w:cs="Sylfaen"/>
          <w:sz w:val="22"/>
          <w:szCs w:val="22"/>
          <w:lang w:val="hy-AM"/>
        </w:rPr>
        <w:t>4. Օբյեկտը ավարտված է համարվում օբյեկտի ավարտը փաստագրող համապատասխան ակտը պատվիրատուի կողմից հաստատելուց հետո:</w:t>
      </w:r>
    </w:p>
    <w:p w14:paraId="2E64F1F6" w14:textId="77777777" w:rsidR="002D393B" w:rsidRPr="00D73BDC" w:rsidRDefault="002D393B" w:rsidP="002D393B">
      <w:pPr>
        <w:ind w:right="180"/>
        <w:jc w:val="both"/>
        <w:rPr>
          <w:rFonts w:ascii="Sylfaen" w:hAnsi="Sylfaen" w:cs="Sylfaen"/>
          <w:lang w:val="hy-AM"/>
        </w:rPr>
      </w:pPr>
    </w:p>
    <w:tbl>
      <w:tblPr>
        <w:tblW w:w="10435" w:type="dxa"/>
        <w:tblInd w:w="128" w:type="dxa"/>
        <w:tblLook w:val="04A0" w:firstRow="1" w:lastRow="0" w:firstColumn="1" w:lastColumn="0" w:noHBand="0" w:noVBand="1"/>
      </w:tblPr>
      <w:tblGrid>
        <w:gridCol w:w="601"/>
        <w:gridCol w:w="4788"/>
        <w:gridCol w:w="1142"/>
        <w:gridCol w:w="1092"/>
        <w:gridCol w:w="1199"/>
        <w:gridCol w:w="1613"/>
      </w:tblGrid>
      <w:tr w:rsidR="00180A6B" w14:paraId="7DCCEE4C" w14:textId="77777777" w:rsidTr="00180A6B">
        <w:trPr>
          <w:trHeight w:val="375"/>
        </w:trPr>
        <w:tc>
          <w:tcPr>
            <w:tcW w:w="601" w:type="dxa"/>
            <w:tcBorders>
              <w:top w:val="nil"/>
              <w:left w:val="nil"/>
              <w:bottom w:val="nil"/>
              <w:right w:val="nil"/>
            </w:tcBorders>
            <w:shd w:val="clear" w:color="auto" w:fill="auto"/>
            <w:noWrap/>
            <w:vAlign w:val="bottom"/>
            <w:hideMark/>
          </w:tcPr>
          <w:p w14:paraId="6F8654E4" w14:textId="77777777" w:rsidR="00180A6B" w:rsidRPr="00E91BC5" w:rsidRDefault="00180A6B" w:rsidP="0050115C">
            <w:pPr>
              <w:rPr>
                <w:sz w:val="20"/>
                <w:szCs w:val="20"/>
                <w:lang w:val="hy-AM"/>
              </w:rPr>
            </w:pPr>
          </w:p>
        </w:tc>
        <w:tc>
          <w:tcPr>
            <w:tcW w:w="8221" w:type="dxa"/>
            <w:gridSpan w:val="4"/>
            <w:tcBorders>
              <w:top w:val="nil"/>
              <w:left w:val="nil"/>
              <w:bottom w:val="nil"/>
              <w:right w:val="nil"/>
            </w:tcBorders>
            <w:shd w:val="clear" w:color="auto" w:fill="auto"/>
            <w:noWrap/>
            <w:vAlign w:val="bottom"/>
            <w:hideMark/>
          </w:tcPr>
          <w:p w14:paraId="0F739E66" w14:textId="77777777" w:rsidR="00180A6B" w:rsidRDefault="00180A6B" w:rsidP="0050115C">
            <w:pPr>
              <w:jc w:val="center"/>
              <w:rPr>
                <w:rFonts w:ascii="Calibri" w:hAnsi="Calibri" w:cs="Calibri"/>
                <w:b/>
                <w:bCs/>
                <w:color w:val="000000"/>
                <w:sz w:val="28"/>
                <w:szCs w:val="28"/>
              </w:rPr>
            </w:pPr>
            <w:r>
              <w:rPr>
                <w:rFonts w:ascii="Sylfaen" w:hAnsi="Sylfaen" w:cs="Sylfaen"/>
                <w:b/>
                <w:bCs/>
                <w:color w:val="000000"/>
                <w:sz w:val="28"/>
                <w:szCs w:val="28"/>
              </w:rPr>
              <w:t>Նախահաշիվ</w:t>
            </w:r>
            <w:r>
              <w:rPr>
                <w:rFonts w:ascii="Calibri" w:hAnsi="Calibri" w:cs="Calibri"/>
                <w:b/>
                <w:bCs/>
                <w:color w:val="000000"/>
                <w:sz w:val="28"/>
                <w:szCs w:val="28"/>
              </w:rPr>
              <w:t xml:space="preserve"> -</w:t>
            </w:r>
            <w:r>
              <w:rPr>
                <w:rFonts w:ascii="Sylfaen" w:hAnsi="Sylfaen" w:cs="Sylfaen"/>
                <w:b/>
                <w:bCs/>
                <w:color w:val="000000"/>
                <w:sz w:val="28"/>
                <w:szCs w:val="28"/>
              </w:rPr>
              <w:t>ծավալաթերթ</w:t>
            </w:r>
          </w:p>
        </w:tc>
        <w:tc>
          <w:tcPr>
            <w:tcW w:w="1613" w:type="dxa"/>
            <w:tcBorders>
              <w:top w:val="nil"/>
              <w:left w:val="nil"/>
              <w:bottom w:val="nil"/>
              <w:right w:val="nil"/>
            </w:tcBorders>
            <w:shd w:val="clear" w:color="auto" w:fill="auto"/>
            <w:noWrap/>
            <w:vAlign w:val="bottom"/>
            <w:hideMark/>
          </w:tcPr>
          <w:p w14:paraId="6190745D" w14:textId="77777777" w:rsidR="00180A6B" w:rsidRDefault="00180A6B" w:rsidP="0050115C">
            <w:pPr>
              <w:jc w:val="center"/>
              <w:rPr>
                <w:rFonts w:ascii="Calibri" w:hAnsi="Calibri" w:cs="Calibri"/>
                <w:b/>
                <w:bCs/>
                <w:color w:val="000000"/>
                <w:sz w:val="28"/>
                <w:szCs w:val="28"/>
              </w:rPr>
            </w:pPr>
          </w:p>
        </w:tc>
      </w:tr>
      <w:tr w:rsidR="00180A6B" w14:paraId="450762BF" w14:textId="77777777" w:rsidTr="00180A6B">
        <w:trPr>
          <w:trHeight w:val="315"/>
        </w:trPr>
        <w:tc>
          <w:tcPr>
            <w:tcW w:w="601" w:type="dxa"/>
            <w:tcBorders>
              <w:top w:val="nil"/>
              <w:left w:val="nil"/>
              <w:bottom w:val="nil"/>
              <w:right w:val="nil"/>
            </w:tcBorders>
            <w:shd w:val="clear" w:color="auto" w:fill="auto"/>
            <w:noWrap/>
            <w:vAlign w:val="bottom"/>
            <w:hideMark/>
          </w:tcPr>
          <w:p w14:paraId="39DEC3A2" w14:textId="77777777" w:rsidR="00180A6B" w:rsidRDefault="00180A6B" w:rsidP="0050115C">
            <w:pPr>
              <w:jc w:val="right"/>
              <w:rPr>
                <w:sz w:val="20"/>
                <w:szCs w:val="20"/>
              </w:rPr>
            </w:pPr>
          </w:p>
        </w:tc>
        <w:tc>
          <w:tcPr>
            <w:tcW w:w="9834" w:type="dxa"/>
            <w:gridSpan w:val="5"/>
            <w:tcBorders>
              <w:top w:val="nil"/>
              <w:left w:val="nil"/>
              <w:bottom w:val="nil"/>
              <w:right w:val="nil"/>
            </w:tcBorders>
            <w:shd w:val="clear" w:color="auto" w:fill="auto"/>
            <w:noWrap/>
            <w:vAlign w:val="bottom"/>
            <w:hideMark/>
          </w:tcPr>
          <w:p w14:paraId="4463D5A1" w14:textId="3B3171DE" w:rsidR="00180A6B" w:rsidRDefault="00180A6B" w:rsidP="00180A6B">
            <w:pPr>
              <w:jc w:val="center"/>
              <w:rPr>
                <w:sz w:val="20"/>
                <w:szCs w:val="20"/>
              </w:rPr>
            </w:pPr>
            <w:r>
              <w:rPr>
                <w:rFonts w:ascii="Sylfaen" w:hAnsi="Sylfaen" w:cs="Arial"/>
              </w:rPr>
              <w:t>Երևան քաղաքի   Աջափնյակ վարչական շրջանի բակերի, միջբակային ճանապարհների և մայթերի ասֆալտբետոնյա ծածկի վերանորոգման աշխատանքների</w:t>
            </w:r>
          </w:p>
        </w:tc>
      </w:tr>
      <w:tr w:rsidR="00180A6B" w14:paraId="200C7AE0" w14:textId="77777777" w:rsidTr="00180A6B">
        <w:trPr>
          <w:trHeight w:val="300"/>
        </w:trPr>
        <w:tc>
          <w:tcPr>
            <w:tcW w:w="601" w:type="dxa"/>
            <w:tcBorders>
              <w:top w:val="nil"/>
              <w:left w:val="nil"/>
              <w:bottom w:val="nil"/>
              <w:right w:val="nil"/>
            </w:tcBorders>
            <w:shd w:val="clear" w:color="auto" w:fill="auto"/>
            <w:noWrap/>
            <w:vAlign w:val="bottom"/>
            <w:hideMark/>
          </w:tcPr>
          <w:p w14:paraId="0B549DBF" w14:textId="77777777" w:rsidR="00180A6B" w:rsidRDefault="00180A6B" w:rsidP="0050115C">
            <w:pPr>
              <w:jc w:val="center"/>
              <w:rPr>
                <w:sz w:val="20"/>
                <w:szCs w:val="20"/>
              </w:rPr>
            </w:pPr>
          </w:p>
        </w:tc>
        <w:tc>
          <w:tcPr>
            <w:tcW w:w="4788" w:type="dxa"/>
            <w:tcBorders>
              <w:top w:val="nil"/>
              <w:left w:val="nil"/>
              <w:bottom w:val="nil"/>
              <w:right w:val="nil"/>
            </w:tcBorders>
            <w:shd w:val="clear" w:color="auto" w:fill="auto"/>
            <w:noWrap/>
            <w:vAlign w:val="bottom"/>
            <w:hideMark/>
          </w:tcPr>
          <w:p w14:paraId="483463A8" w14:textId="77777777" w:rsidR="00180A6B" w:rsidRDefault="00180A6B" w:rsidP="0050115C">
            <w:pPr>
              <w:rPr>
                <w:sz w:val="20"/>
                <w:szCs w:val="20"/>
              </w:rPr>
            </w:pPr>
          </w:p>
        </w:tc>
        <w:tc>
          <w:tcPr>
            <w:tcW w:w="1142" w:type="dxa"/>
            <w:tcBorders>
              <w:top w:val="nil"/>
              <w:left w:val="nil"/>
              <w:bottom w:val="nil"/>
              <w:right w:val="nil"/>
            </w:tcBorders>
            <w:shd w:val="clear" w:color="auto" w:fill="auto"/>
            <w:noWrap/>
            <w:vAlign w:val="bottom"/>
            <w:hideMark/>
          </w:tcPr>
          <w:p w14:paraId="1CDFF182" w14:textId="77777777" w:rsidR="00180A6B" w:rsidRDefault="00180A6B" w:rsidP="0050115C">
            <w:pPr>
              <w:rPr>
                <w:sz w:val="20"/>
                <w:szCs w:val="20"/>
              </w:rPr>
            </w:pPr>
          </w:p>
        </w:tc>
        <w:tc>
          <w:tcPr>
            <w:tcW w:w="1092" w:type="dxa"/>
            <w:tcBorders>
              <w:top w:val="nil"/>
              <w:left w:val="nil"/>
              <w:bottom w:val="nil"/>
              <w:right w:val="nil"/>
            </w:tcBorders>
            <w:shd w:val="clear" w:color="auto" w:fill="auto"/>
            <w:noWrap/>
            <w:vAlign w:val="bottom"/>
            <w:hideMark/>
          </w:tcPr>
          <w:p w14:paraId="5640DB05" w14:textId="77777777" w:rsidR="00180A6B" w:rsidRDefault="00180A6B" w:rsidP="0050115C">
            <w:pPr>
              <w:rPr>
                <w:sz w:val="20"/>
                <w:szCs w:val="20"/>
              </w:rPr>
            </w:pPr>
          </w:p>
        </w:tc>
        <w:tc>
          <w:tcPr>
            <w:tcW w:w="1199" w:type="dxa"/>
            <w:tcBorders>
              <w:top w:val="nil"/>
              <w:left w:val="nil"/>
              <w:bottom w:val="nil"/>
              <w:right w:val="nil"/>
            </w:tcBorders>
            <w:shd w:val="clear" w:color="auto" w:fill="auto"/>
            <w:noWrap/>
            <w:vAlign w:val="bottom"/>
            <w:hideMark/>
          </w:tcPr>
          <w:p w14:paraId="111F4402" w14:textId="77777777" w:rsidR="00180A6B" w:rsidRDefault="00180A6B" w:rsidP="0050115C">
            <w:pPr>
              <w:rPr>
                <w:sz w:val="20"/>
                <w:szCs w:val="20"/>
              </w:rPr>
            </w:pPr>
          </w:p>
        </w:tc>
        <w:tc>
          <w:tcPr>
            <w:tcW w:w="1613" w:type="dxa"/>
            <w:tcBorders>
              <w:top w:val="nil"/>
              <w:left w:val="nil"/>
              <w:bottom w:val="nil"/>
              <w:right w:val="nil"/>
            </w:tcBorders>
            <w:shd w:val="clear" w:color="auto" w:fill="auto"/>
            <w:noWrap/>
            <w:vAlign w:val="bottom"/>
            <w:hideMark/>
          </w:tcPr>
          <w:p w14:paraId="7780B77F" w14:textId="77777777" w:rsidR="00180A6B" w:rsidRDefault="00180A6B" w:rsidP="0050115C">
            <w:pPr>
              <w:rPr>
                <w:rFonts w:ascii="Calibri" w:hAnsi="Calibri" w:cs="Calibri"/>
                <w:color w:val="000000"/>
                <w:sz w:val="22"/>
                <w:szCs w:val="22"/>
              </w:rPr>
            </w:pPr>
            <w:r>
              <w:rPr>
                <w:rFonts w:ascii="Sylfaen" w:hAnsi="Sylfaen" w:cs="Sylfaen"/>
                <w:color w:val="000000"/>
                <w:sz w:val="22"/>
                <w:szCs w:val="22"/>
              </w:rPr>
              <w:t>ՀՀ</w:t>
            </w:r>
            <w:r>
              <w:rPr>
                <w:rFonts w:ascii="Calibri" w:hAnsi="Calibri" w:cs="Calibri"/>
                <w:color w:val="000000"/>
                <w:sz w:val="22"/>
                <w:szCs w:val="22"/>
              </w:rPr>
              <w:t xml:space="preserve"> </w:t>
            </w:r>
            <w:r>
              <w:rPr>
                <w:rFonts w:ascii="Sylfaen" w:hAnsi="Sylfaen" w:cs="Sylfaen"/>
                <w:color w:val="000000"/>
                <w:sz w:val="22"/>
                <w:szCs w:val="22"/>
              </w:rPr>
              <w:t>դրամ</w:t>
            </w:r>
          </w:p>
        </w:tc>
      </w:tr>
      <w:tr w:rsidR="00180A6B" w14:paraId="463CF88A" w14:textId="77777777" w:rsidTr="00180A6B">
        <w:trPr>
          <w:trHeight w:val="600"/>
        </w:trPr>
        <w:tc>
          <w:tcPr>
            <w:tcW w:w="6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2A10B" w14:textId="77777777" w:rsidR="00180A6B" w:rsidRDefault="00180A6B" w:rsidP="0050115C">
            <w:pPr>
              <w:rPr>
                <w:rFonts w:ascii="Calibri" w:hAnsi="Calibri" w:cs="Calibri"/>
                <w:b/>
                <w:bCs/>
                <w:color w:val="000000"/>
                <w:sz w:val="22"/>
                <w:szCs w:val="22"/>
              </w:rPr>
            </w:pPr>
            <w:r>
              <w:rPr>
                <w:rFonts w:ascii="Calibri" w:hAnsi="Calibri" w:cs="Calibri"/>
                <w:b/>
                <w:bCs/>
                <w:color w:val="000000"/>
                <w:sz w:val="22"/>
                <w:szCs w:val="22"/>
              </w:rPr>
              <w:t>N/N</w:t>
            </w:r>
          </w:p>
        </w:tc>
        <w:tc>
          <w:tcPr>
            <w:tcW w:w="4788" w:type="dxa"/>
            <w:tcBorders>
              <w:top w:val="single" w:sz="4" w:space="0" w:color="auto"/>
              <w:left w:val="nil"/>
              <w:bottom w:val="single" w:sz="4" w:space="0" w:color="auto"/>
              <w:right w:val="single" w:sz="4" w:space="0" w:color="auto"/>
            </w:tcBorders>
            <w:shd w:val="clear" w:color="auto" w:fill="auto"/>
            <w:noWrap/>
            <w:vAlign w:val="center"/>
            <w:hideMark/>
          </w:tcPr>
          <w:p w14:paraId="4078E947" w14:textId="77777777" w:rsidR="00180A6B" w:rsidRDefault="00180A6B" w:rsidP="0050115C">
            <w:pPr>
              <w:jc w:val="center"/>
              <w:rPr>
                <w:rFonts w:ascii="Calibri" w:hAnsi="Calibri" w:cs="Calibri"/>
                <w:b/>
                <w:bCs/>
                <w:color w:val="000000"/>
                <w:sz w:val="22"/>
                <w:szCs w:val="22"/>
              </w:rPr>
            </w:pPr>
            <w:r>
              <w:rPr>
                <w:rFonts w:ascii="Sylfaen" w:hAnsi="Sylfaen" w:cs="Sylfaen"/>
                <w:b/>
                <w:bCs/>
                <w:color w:val="000000"/>
                <w:sz w:val="22"/>
                <w:szCs w:val="22"/>
              </w:rPr>
              <w:t>Աշխատանքի</w:t>
            </w:r>
            <w:r>
              <w:rPr>
                <w:rFonts w:ascii="Calibri" w:hAnsi="Calibri" w:cs="Calibri"/>
                <w:b/>
                <w:bCs/>
                <w:color w:val="000000"/>
                <w:sz w:val="22"/>
                <w:szCs w:val="22"/>
              </w:rPr>
              <w:t xml:space="preserve"> </w:t>
            </w:r>
            <w:r>
              <w:rPr>
                <w:rFonts w:ascii="Sylfaen" w:hAnsi="Sylfaen" w:cs="Sylfaen"/>
                <w:b/>
                <w:bCs/>
                <w:color w:val="000000"/>
                <w:sz w:val="22"/>
                <w:szCs w:val="22"/>
              </w:rPr>
              <w:t>անվանումը</w:t>
            </w:r>
          </w:p>
        </w:tc>
        <w:tc>
          <w:tcPr>
            <w:tcW w:w="1142" w:type="dxa"/>
            <w:tcBorders>
              <w:top w:val="single" w:sz="4" w:space="0" w:color="auto"/>
              <w:left w:val="nil"/>
              <w:bottom w:val="single" w:sz="4" w:space="0" w:color="auto"/>
              <w:right w:val="single" w:sz="4" w:space="0" w:color="auto"/>
            </w:tcBorders>
            <w:shd w:val="clear" w:color="auto" w:fill="auto"/>
            <w:noWrap/>
            <w:vAlign w:val="bottom"/>
            <w:hideMark/>
          </w:tcPr>
          <w:p w14:paraId="799A312A" w14:textId="77777777" w:rsidR="00180A6B" w:rsidRDefault="00180A6B" w:rsidP="0050115C">
            <w:pPr>
              <w:jc w:val="center"/>
              <w:rPr>
                <w:rFonts w:ascii="Calibri" w:hAnsi="Calibri" w:cs="Calibri"/>
                <w:b/>
                <w:bCs/>
                <w:color w:val="000000"/>
                <w:sz w:val="22"/>
                <w:szCs w:val="22"/>
              </w:rPr>
            </w:pPr>
            <w:r>
              <w:rPr>
                <w:rFonts w:ascii="Sylfaen" w:hAnsi="Sylfaen" w:cs="Sylfaen"/>
                <w:b/>
                <w:bCs/>
                <w:color w:val="000000"/>
                <w:sz w:val="22"/>
                <w:szCs w:val="22"/>
              </w:rPr>
              <w:t>Չափման</w:t>
            </w:r>
            <w:r>
              <w:rPr>
                <w:rFonts w:ascii="Calibri" w:hAnsi="Calibri" w:cs="Calibri"/>
                <w:b/>
                <w:bCs/>
                <w:color w:val="000000"/>
                <w:sz w:val="22"/>
                <w:szCs w:val="22"/>
              </w:rPr>
              <w:t xml:space="preserve"> </w:t>
            </w:r>
            <w:r>
              <w:rPr>
                <w:rFonts w:ascii="Sylfaen" w:hAnsi="Sylfaen" w:cs="Sylfaen"/>
                <w:b/>
                <w:bCs/>
                <w:color w:val="000000"/>
                <w:sz w:val="22"/>
                <w:szCs w:val="22"/>
              </w:rPr>
              <w:t>միավորը</w:t>
            </w:r>
          </w:p>
        </w:tc>
        <w:tc>
          <w:tcPr>
            <w:tcW w:w="1092" w:type="dxa"/>
            <w:tcBorders>
              <w:top w:val="single" w:sz="4" w:space="0" w:color="auto"/>
              <w:left w:val="nil"/>
              <w:bottom w:val="single" w:sz="4" w:space="0" w:color="auto"/>
              <w:right w:val="single" w:sz="4" w:space="0" w:color="auto"/>
            </w:tcBorders>
            <w:shd w:val="clear" w:color="auto" w:fill="auto"/>
            <w:noWrap/>
            <w:vAlign w:val="bottom"/>
            <w:hideMark/>
          </w:tcPr>
          <w:p w14:paraId="2B5D1970" w14:textId="77777777" w:rsidR="00180A6B" w:rsidRDefault="00180A6B" w:rsidP="0050115C">
            <w:pPr>
              <w:rPr>
                <w:rFonts w:ascii="Calibri" w:hAnsi="Calibri" w:cs="Calibri"/>
                <w:b/>
                <w:bCs/>
                <w:color w:val="000000"/>
                <w:sz w:val="22"/>
                <w:szCs w:val="22"/>
              </w:rPr>
            </w:pPr>
            <w:r>
              <w:rPr>
                <w:rFonts w:ascii="Sylfaen" w:hAnsi="Sylfaen" w:cs="Sylfaen"/>
                <w:b/>
                <w:bCs/>
                <w:color w:val="000000"/>
                <w:sz w:val="22"/>
                <w:szCs w:val="22"/>
              </w:rPr>
              <w:t>Քանակը</w:t>
            </w:r>
          </w:p>
        </w:tc>
        <w:tc>
          <w:tcPr>
            <w:tcW w:w="1199" w:type="dxa"/>
            <w:tcBorders>
              <w:top w:val="single" w:sz="4" w:space="0" w:color="auto"/>
              <w:left w:val="nil"/>
              <w:bottom w:val="single" w:sz="4" w:space="0" w:color="auto"/>
              <w:right w:val="single" w:sz="4" w:space="0" w:color="auto"/>
            </w:tcBorders>
            <w:shd w:val="clear" w:color="auto" w:fill="auto"/>
            <w:noWrap/>
            <w:vAlign w:val="bottom"/>
            <w:hideMark/>
          </w:tcPr>
          <w:p w14:paraId="2DA596DC" w14:textId="77777777" w:rsidR="00180A6B" w:rsidRDefault="00180A6B" w:rsidP="0050115C">
            <w:pPr>
              <w:jc w:val="center"/>
              <w:rPr>
                <w:rFonts w:ascii="Calibri" w:hAnsi="Calibri" w:cs="Calibri"/>
                <w:b/>
                <w:bCs/>
                <w:color w:val="000000"/>
                <w:sz w:val="22"/>
                <w:szCs w:val="22"/>
              </w:rPr>
            </w:pPr>
            <w:r>
              <w:rPr>
                <w:rFonts w:ascii="Calibri" w:hAnsi="Calibri" w:cs="Calibri"/>
                <w:b/>
                <w:bCs/>
                <w:color w:val="000000"/>
                <w:sz w:val="22"/>
                <w:szCs w:val="22"/>
              </w:rPr>
              <w:t xml:space="preserve"> </w:t>
            </w:r>
            <w:r>
              <w:rPr>
                <w:rFonts w:ascii="Sylfaen" w:hAnsi="Sylfaen" w:cs="Sylfaen"/>
                <w:b/>
                <w:bCs/>
                <w:color w:val="000000"/>
                <w:sz w:val="22"/>
                <w:szCs w:val="22"/>
              </w:rPr>
              <w:t>Միավորի</w:t>
            </w:r>
            <w:r>
              <w:rPr>
                <w:rFonts w:ascii="Calibri" w:hAnsi="Calibri" w:cs="Calibri"/>
                <w:b/>
                <w:bCs/>
                <w:color w:val="000000"/>
                <w:sz w:val="22"/>
                <w:szCs w:val="22"/>
              </w:rPr>
              <w:t xml:space="preserve"> </w:t>
            </w:r>
            <w:r>
              <w:rPr>
                <w:rFonts w:ascii="Sylfaen" w:hAnsi="Sylfaen" w:cs="Sylfaen"/>
                <w:b/>
                <w:bCs/>
                <w:color w:val="000000"/>
                <w:sz w:val="22"/>
                <w:szCs w:val="22"/>
              </w:rPr>
              <w:t>արժեքը</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14:paraId="4499401A" w14:textId="77777777" w:rsidR="00180A6B" w:rsidRDefault="00180A6B" w:rsidP="0050115C">
            <w:pPr>
              <w:jc w:val="center"/>
              <w:rPr>
                <w:rFonts w:ascii="Calibri" w:hAnsi="Calibri" w:cs="Calibri"/>
                <w:b/>
                <w:bCs/>
                <w:color w:val="000000"/>
                <w:sz w:val="22"/>
                <w:szCs w:val="22"/>
              </w:rPr>
            </w:pPr>
            <w:r>
              <w:rPr>
                <w:rFonts w:ascii="Sylfaen" w:hAnsi="Sylfaen" w:cs="Sylfaen"/>
                <w:b/>
                <w:bCs/>
                <w:color w:val="000000"/>
                <w:sz w:val="22"/>
                <w:szCs w:val="22"/>
              </w:rPr>
              <w:t>Ընդամենը</w:t>
            </w:r>
          </w:p>
        </w:tc>
      </w:tr>
      <w:tr w:rsidR="00180A6B" w14:paraId="61B5DA50" w14:textId="77777777" w:rsidTr="00180A6B">
        <w:trPr>
          <w:trHeight w:val="3900"/>
        </w:trPr>
        <w:tc>
          <w:tcPr>
            <w:tcW w:w="601" w:type="dxa"/>
            <w:tcBorders>
              <w:top w:val="nil"/>
              <w:left w:val="single" w:sz="4" w:space="0" w:color="auto"/>
              <w:bottom w:val="single" w:sz="4" w:space="0" w:color="auto"/>
              <w:right w:val="single" w:sz="4" w:space="0" w:color="auto"/>
            </w:tcBorders>
            <w:shd w:val="clear" w:color="auto" w:fill="auto"/>
            <w:noWrap/>
            <w:hideMark/>
          </w:tcPr>
          <w:p w14:paraId="2C17B0D5" w14:textId="77777777" w:rsidR="00180A6B" w:rsidRDefault="00180A6B" w:rsidP="0050115C">
            <w:pPr>
              <w:jc w:val="right"/>
              <w:rPr>
                <w:rFonts w:ascii="Calibri" w:hAnsi="Calibri" w:cs="Calibri"/>
                <w:color w:val="000000"/>
                <w:sz w:val="22"/>
                <w:szCs w:val="22"/>
              </w:rPr>
            </w:pPr>
            <w:r>
              <w:rPr>
                <w:rFonts w:ascii="Calibri" w:hAnsi="Calibri" w:cs="Calibri"/>
                <w:color w:val="000000"/>
                <w:sz w:val="22"/>
                <w:szCs w:val="22"/>
              </w:rPr>
              <w:lastRenderedPageBreak/>
              <w:t>1</w:t>
            </w:r>
          </w:p>
        </w:tc>
        <w:tc>
          <w:tcPr>
            <w:tcW w:w="4788" w:type="dxa"/>
            <w:tcBorders>
              <w:top w:val="nil"/>
              <w:left w:val="nil"/>
              <w:bottom w:val="single" w:sz="4" w:space="0" w:color="auto"/>
              <w:right w:val="single" w:sz="4" w:space="0" w:color="auto"/>
            </w:tcBorders>
            <w:shd w:val="clear" w:color="auto" w:fill="auto"/>
            <w:noWrap/>
            <w:vAlign w:val="bottom"/>
            <w:hideMark/>
          </w:tcPr>
          <w:p w14:paraId="23E7A808" w14:textId="00A6F33A" w:rsidR="00180A6B" w:rsidRDefault="00180A6B" w:rsidP="0050115C">
            <w:pPr>
              <w:rPr>
                <w:rFonts w:ascii="Calibri" w:hAnsi="Calibri" w:cs="Calibri"/>
                <w:color w:val="000000"/>
                <w:sz w:val="22"/>
                <w:szCs w:val="22"/>
              </w:rPr>
            </w:pPr>
            <w:r w:rsidRPr="00180A6B">
              <w:rPr>
                <w:rFonts w:ascii="Sylfaen" w:hAnsi="Sylfaen" w:cs="Sylfaen"/>
                <w:color w:val="000000"/>
                <w:sz w:val="22"/>
                <w:szCs w:val="22"/>
              </w:rPr>
              <w:t>Բակային ճանապարհների ,տարածքների և մայթերի ասֆալտբետոնյա ծածկի քանդում, կամ  ֆրեզավորում: Ֆրեզավորված  ա/բ  բարձում, տեղափոխում,  փռում  և հարթեցում  վարչական  շրջանի  գրունտային ճանապարհներին:  Անհրաժեշտության դեպքում խճի հիմքի իրականացում մինչև 10% :Ասֆալտբետոնյա ծածկի իրականցում 3-4 սմ հաստությամբ</w:t>
            </w:r>
          </w:p>
        </w:tc>
        <w:tc>
          <w:tcPr>
            <w:tcW w:w="1142" w:type="dxa"/>
            <w:tcBorders>
              <w:top w:val="nil"/>
              <w:left w:val="nil"/>
              <w:bottom w:val="single" w:sz="4" w:space="0" w:color="auto"/>
              <w:right w:val="single" w:sz="4" w:space="0" w:color="auto"/>
            </w:tcBorders>
            <w:shd w:val="clear" w:color="auto" w:fill="auto"/>
            <w:noWrap/>
            <w:vAlign w:val="bottom"/>
            <w:hideMark/>
          </w:tcPr>
          <w:p w14:paraId="09260DC8" w14:textId="77777777" w:rsidR="00180A6B" w:rsidRDefault="00180A6B" w:rsidP="0050115C">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nil"/>
              <w:bottom w:val="single" w:sz="4" w:space="0" w:color="auto"/>
              <w:right w:val="single" w:sz="4" w:space="0" w:color="auto"/>
            </w:tcBorders>
            <w:shd w:val="clear" w:color="auto" w:fill="auto"/>
            <w:noWrap/>
            <w:vAlign w:val="bottom"/>
          </w:tcPr>
          <w:p w14:paraId="13EB6117" w14:textId="1FCDA4E1" w:rsidR="00180A6B" w:rsidRDefault="00180A6B" w:rsidP="0050115C">
            <w:pPr>
              <w:jc w:val="right"/>
              <w:rPr>
                <w:rFonts w:ascii="Calibri" w:hAnsi="Calibri" w:cs="Calibri"/>
                <w:color w:val="000000"/>
                <w:sz w:val="22"/>
                <w:szCs w:val="22"/>
              </w:rPr>
            </w:pPr>
            <w:r>
              <w:rPr>
                <w:rFonts w:ascii="Calibri" w:hAnsi="Calibri" w:cs="Calibri"/>
                <w:color w:val="000000"/>
                <w:sz w:val="22"/>
                <w:szCs w:val="22"/>
              </w:rPr>
              <w:t>29183</w:t>
            </w:r>
          </w:p>
        </w:tc>
        <w:tc>
          <w:tcPr>
            <w:tcW w:w="1199" w:type="dxa"/>
            <w:tcBorders>
              <w:top w:val="nil"/>
              <w:left w:val="nil"/>
              <w:bottom w:val="single" w:sz="4" w:space="0" w:color="auto"/>
              <w:right w:val="single" w:sz="4" w:space="0" w:color="auto"/>
            </w:tcBorders>
            <w:shd w:val="clear" w:color="auto" w:fill="auto"/>
            <w:noWrap/>
            <w:vAlign w:val="bottom"/>
          </w:tcPr>
          <w:p w14:paraId="47F86202" w14:textId="77777777" w:rsidR="00180A6B" w:rsidRDefault="00180A6B" w:rsidP="0050115C">
            <w:pPr>
              <w:jc w:val="right"/>
              <w:rPr>
                <w:rFonts w:ascii="Calibri" w:hAnsi="Calibri" w:cs="Calibri"/>
                <w:color w:val="000000"/>
                <w:sz w:val="22"/>
                <w:szCs w:val="22"/>
              </w:rPr>
            </w:pPr>
          </w:p>
        </w:tc>
        <w:tc>
          <w:tcPr>
            <w:tcW w:w="1613" w:type="dxa"/>
            <w:tcBorders>
              <w:top w:val="nil"/>
              <w:left w:val="nil"/>
              <w:bottom w:val="single" w:sz="4" w:space="0" w:color="auto"/>
              <w:right w:val="single" w:sz="4" w:space="0" w:color="auto"/>
            </w:tcBorders>
            <w:shd w:val="clear" w:color="auto" w:fill="auto"/>
            <w:noWrap/>
            <w:vAlign w:val="bottom"/>
          </w:tcPr>
          <w:p w14:paraId="1ED4B87A" w14:textId="77777777" w:rsidR="00180A6B" w:rsidRDefault="00180A6B" w:rsidP="0050115C">
            <w:pPr>
              <w:jc w:val="right"/>
              <w:rPr>
                <w:rFonts w:ascii="Calibri" w:hAnsi="Calibri" w:cs="Calibri"/>
                <w:color w:val="000000"/>
                <w:sz w:val="22"/>
                <w:szCs w:val="22"/>
              </w:rPr>
            </w:pPr>
          </w:p>
        </w:tc>
      </w:tr>
      <w:tr w:rsidR="00180A6B" w14:paraId="0E8A4574" w14:textId="77777777" w:rsidTr="00180A6B">
        <w:trPr>
          <w:trHeight w:val="1200"/>
        </w:trPr>
        <w:tc>
          <w:tcPr>
            <w:tcW w:w="601" w:type="dxa"/>
            <w:tcBorders>
              <w:top w:val="nil"/>
              <w:left w:val="single" w:sz="4" w:space="0" w:color="auto"/>
              <w:bottom w:val="single" w:sz="4" w:space="0" w:color="auto"/>
              <w:right w:val="single" w:sz="4" w:space="0" w:color="auto"/>
            </w:tcBorders>
            <w:shd w:val="clear" w:color="auto" w:fill="auto"/>
            <w:noWrap/>
            <w:hideMark/>
          </w:tcPr>
          <w:p w14:paraId="18851F88" w14:textId="77777777" w:rsidR="00180A6B" w:rsidRDefault="00180A6B" w:rsidP="0050115C">
            <w:pPr>
              <w:jc w:val="right"/>
              <w:rPr>
                <w:rFonts w:ascii="Calibri" w:hAnsi="Calibri" w:cs="Calibri"/>
                <w:color w:val="000000"/>
                <w:sz w:val="22"/>
                <w:szCs w:val="22"/>
              </w:rPr>
            </w:pPr>
            <w:r>
              <w:rPr>
                <w:rFonts w:ascii="Calibri" w:hAnsi="Calibri" w:cs="Calibri"/>
                <w:color w:val="000000"/>
                <w:sz w:val="22"/>
                <w:szCs w:val="22"/>
              </w:rPr>
              <w:t>2</w:t>
            </w:r>
          </w:p>
        </w:tc>
        <w:tc>
          <w:tcPr>
            <w:tcW w:w="4788" w:type="dxa"/>
            <w:tcBorders>
              <w:top w:val="nil"/>
              <w:left w:val="nil"/>
              <w:bottom w:val="single" w:sz="4" w:space="0" w:color="auto"/>
              <w:right w:val="single" w:sz="4" w:space="0" w:color="auto"/>
            </w:tcBorders>
            <w:shd w:val="clear" w:color="auto" w:fill="auto"/>
            <w:noWrap/>
            <w:vAlign w:val="bottom"/>
            <w:hideMark/>
          </w:tcPr>
          <w:p w14:paraId="46177089" w14:textId="77777777" w:rsidR="00180A6B" w:rsidRDefault="00180A6B" w:rsidP="0050115C">
            <w:pPr>
              <w:rPr>
                <w:rFonts w:ascii="Calibri" w:hAnsi="Calibri" w:cs="Calibri"/>
                <w:color w:val="000000"/>
                <w:sz w:val="22"/>
                <w:szCs w:val="22"/>
              </w:rPr>
            </w:pPr>
            <w:r>
              <w:rPr>
                <w:rFonts w:ascii="Sylfaen" w:hAnsi="Sylfaen" w:cs="Sylfaen"/>
                <w:color w:val="000000"/>
                <w:sz w:val="22"/>
                <w:szCs w:val="22"/>
              </w:rPr>
              <w:t>Դիտահորի</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անձրևընդունիչի</w:t>
            </w:r>
            <w:r>
              <w:rPr>
                <w:rFonts w:ascii="Calibri" w:hAnsi="Calibri" w:cs="Calibri"/>
                <w:color w:val="000000"/>
                <w:sz w:val="22"/>
                <w:szCs w:val="22"/>
              </w:rPr>
              <w:t xml:space="preserve"> </w:t>
            </w:r>
            <w:r>
              <w:rPr>
                <w:rFonts w:ascii="Sylfaen" w:hAnsi="Sylfaen" w:cs="Sylfaen"/>
                <w:color w:val="000000"/>
                <w:sz w:val="22"/>
                <w:szCs w:val="22"/>
              </w:rPr>
              <w:t>թուջե</w:t>
            </w:r>
            <w:r>
              <w:rPr>
                <w:rFonts w:ascii="Calibri" w:hAnsi="Calibri" w:cs="Calibri"/>
                <w:color w:val="000000"/>
                <w:sz w:val="22"/>
                <w:szCs w:val="22"/>
              </w:rPr>
              <w:t xml:space="preserve"> </w:t>
            </w:r>
            <w:r>
              <w:rPr>
                <w:rFonts w:ascii="Sylfaen" w:hAnsi="Sylfaen" w:cs="Sylfaen"/>
                <w:color w:val="000000"/>
                <w:sz w:val="22"/>
                <w:szCs w:val="22"/>
              </w:rPr>
              <w:t>ծածկերի</w:t>
            </w:r>
            <w:r>
              <w:rPr>
                <w:rFonts w:ascii="Calibri" w:hAnsi="Calibri" w:cs="Calibri"/>
                <w:color w:val="000000"/>
                <w:sz w:val="22"/>
                <w:szCs w:val="22"/>
              </w:rPr>
              <w:t xml:space="preserve"> </w:t>
            </w:r>
            <w:r>
              <w:rPr>
                <w:rFonts w:ascii="Sylfaen" w:hAnsi="Sylfaen" w:cs="Sylfaen"/>
                <w:color w:val="000000"/>
                <w:sz w:val="22"/>
                <w:szCs w:val="22"/>
              </w:rPr>
              <w:t>նիշերի</w:t>
            </w:r>
            <w:r>
              <w:rPr>
                <w:rFonts w:ascii="Calibri" w:hAnsi="Calibri" w:cs="Calibri"/>
                <w:color w:val="000000"/>
                <w:sz w:val="22"/>
                <w:szCs w:val="22"/>
              </w:rPr>
              <w:t xml:space="preserve">  </w:t>
            </w:r>
            <w:r>
              <w:rPr>
                <w:rFonts w:ascii="Sylfaen" w:hAnsi="Sylfaen" w:cs="Sylfaen"/>
                <w:color w:val="000000"/>
                <w:sz w:val="22"/>
                <w:szCs w:val="22"/>
              </w:rPr>
              <w:t>ուղղում</w:t>
            </w:r>
            <w:r>
              <w:rPr>
                <w:rFonts w:ascii="Calibri" w:hAnsi="Calibri" w:cs="Calibri"/>
                <w:color w:val="000000"/>
                <w:sz w:val="22"/>
                <w:szCs w:val="22"/>
              </w:rPr>
              <w:t xml:space="preserve"> /</w:t>
            </w:r>
            <w:r>
              <w:rPr>
                <w:rFonts w:ascii="Sylfaen" w:hAnsi="Sylfaen" w:cs="Sylfaen"/>
                <w:color w:val="000000"/>
                <w:sz w:val="22"/>
                <w:szCs w:val="22"/>
              </w:rPr>
              <w:t>քանդում</w:t>
            </w:r>
            <w:r>
              <w:rPr>
                <w:rFonts w:ascii="Calibri" w:hAnsi="Calibri" w:cs="Calibri"/>
                <w:color w:val="000000"/>
                <w:sz w:val="22"/>
                <w:szCs w:val="22"/>
              </w:rPr>
              <w:t xml:space="preserve">, </w:t>
            </w:r>
            <w:r>
              <w:rPr>
                <w:rFonts w:ascii="Sylfaen" w:hAnsi="Sylfaen" w:cs="Sylfaen"/>
                <w:color w:val="000000"/>
                <w:sz w:val="22"/>
                <w:szCs w:val="22"/>
              </w:rPr>
              <w:t>վերատեղադրում</w:t>
            </w:r>
            <w:r>
              <w:rPr>
                <w:rFonts w:ascii="Calibri" w:hAnsi="Calibri" w:cs="Calibri"/>
                <w:color w:val="000000"/>
                <w:sz w:val="22"/>
                <w:szCs w:val="22"/>
              </w:rPr>
              <w:t xml:space="preserve">, </w:t>
            </w:r>
            <w:r>
              <w:rPr>
                <w:rFonts w:ascii="Sylfaen" w:hAnsi="Sylfaen" w:cs="Sylfaen"/>
                <w:color w:val="000000"/>
                <w:sz w:val="22"/>
                <w:szCs w:val="22"/>
              </w:rPr>
              <w:t>բետոնացումով</w:t>
            </w:r>
            <w:r>
              <w:rPr>
                <w:rFonts w:ascii="Calibri" w:hAnsi="Calibri" w:cs="Calibri"/>
                <w:color w:val="000000"/>
                <w:sz w:val="22"/>
                <w:szCs w:val="22"/>
              </w:rPr>
              <w:t>/</w:t>
            </w:r>
          </w:p>
        </w:tc>
        <w:tc>
          <w:tcPr>
            <w:tcW w:w="1142" w:type="dxa"/>
            <w:tcBorders>
              <w:top w:val="nil"/>
              <w:left w:val="nil"/>
              <w:bottom w:val="single" w:sz="4" w:space="0" w:color="auto"/>
              <w:right w:val="single" w:sz="4" w:space="0" w:color="auto"/>
            </w:tcBorders>
            <w:shd w:val="clear" w:color="auto" w:fill="auto"/>
            <w:noWrap/>
            <w:vAlign w:val="bottom"/>
            <w:hideMark/>
          </w:tcPr>
          <w:p w14:paraId="0C45003B" w14:textId="77777777" w:rsidR="00180A6B" w:rsidRDefault="00180A6B" w:rsidP="0050115C">
            <w:pPr>
              <w:rPr>
                <w:rFonts w:ascii="Calibri" w:hAnsi="Calibri" w:cs="Calibri"/>
                <w:color w:val="000000"/>
                <w:sz w:val="22"/>
                <w:szCs w:val="22"/>
              </w:rPr>
            </w:pPr>
            <w:r>
              <w:rPr>
                <w:rFonts w:ascii="Sylfaen" w:hAnsi="Sylfaen" w:cs="Sylfaen"/>
                <w:color w:val="000000"/>
                <w:sz w:val="22"/>
                <w:szCs w:val="22"/>
              </w:rPr>
              <w:t>հատ</w:t>
            </w:r>
          </w:p>
        </w:tc>
        <w:tc>
          <w:tcPr>
            <w:tcW w:w="1092" w:type="dxa"/>
            <w:tcBorders>
              <w:top w:val="nil"/>
              <w:left w:val="nil"/>
              <w:bottom w:val="single" w:sz="4" w:space="0" w:color="auto"/>
              <w:right w:val="single" w:sz="4" w:space="0" w:color="auto"/>
            </w:tcBorders>
            <w:shd w:val="clear" w:color="auto" w:fill="auto"/>
            <w:noWrap/>
            <w:vAlign w:val="bottom"/>
          </w:tcPr>
          <w:p w14:paraId="4E267D59" w14:textId="2F3B170B" w:rsidR="00180A6B" w:rsidRDefault="00180A6B" w:rsidP="0050115C">
            <w:pPr>
              <w:jc w:val="right"/>
              <w:rPr>
                <w:rFonts w:ascii="Calibri" w:hAnsi="Calibri" w:cs="Calibri"/>
                <w:color w:val="000000"/>
                <w:sz w:val="22"/>
                <w:szCs w:val="22"/>
              </w:rPr>
            </w:pPr>
            <w:r>
              <w:rPr>
                <w:rFonts w:ascii="Calibri" w:hAnsi="Calibri" w:cs="Calibri"/>
                <w:color w:val="000000"/>
                <w:sz w:val="22"/>
                <w:szCs w:val="22"/>
              </w:rPr>
              <w:t>120</w:t>
            </w:r>
          </w:p>
        </w:tc>
        <w:tc>
          <w:tcPr>
            <w:tcW w:w="1199" w:type="dxa"/>
            <w:tcBorders>
              <w:top w:val="nil"/>
              <w:left w:val="nil"/>
              <w:bottom w:val="single" w:sz="4" w:space="0" w:color="auto"/>
              <w:right w:val="single" w:sz="4" w:space="0" w:color="auto"/>
            </w:tcBorders>
            <w:shd w:val="clear" w:color="auto" w:fill="auto"/>
            <w:noWrap/>
            <w:vAlign w:val="bottom"/>
          </w:tcPr>
          <w:p w14:paraId="35A395BA" w14:textId="77777777" w:rsidR="00180A6B" w:rsidRDefault="00180A6B" w:rsidP="0050115C">
            <w:pPr>
              <w:jc w:val="right"/>
              <w:rPr>
                <w:rFonts w:ascii="Calibri" w:hAnsi="Calibri" w:cs="Calibri"/>
                <w:color w:val="000000"/>
                <w:sz w:val="22"/>
                <w:szCs w:val="22"/>
              </w:rPr>
            </w:pPr>
          </w:p>
        </w:tc>
        <w:tc>
          <w:tcPr>
            <w:tcW w:w="1613" w:type="dxa"/>
            <w:tcBorders>
              <w:top w:val="nil"/>
              <w:left w:val="nil"/>
              <w:bottom w:val="single" w:sz="4" w:space="0" w:color="auto"/>
              <w:right w:val="single" w:sz="4" w:space="0" w:color="auto"/>
            </w:tcBorders>
            <w:shd w:val="clear" w:color="auto" w:fill="auto"/>
            <w:noWrap/>
            <w:vAlign w:val="bottom"/>
          </w:tcPr>
          <w:p w14:paraId="5FB3C49B" w14:textId="77777777" w:rsidR="00180A6B" w:rsidRDefault="00180A6B" w:rsidP="0050115C">
            <w:pPr>
              <w:jc w:val="right"/>
              <w:rPr>
                <w:rFonts w:ascii="Calibri" w:hAnsi="Calibri" w:cs="Calibri"/>
                <w:color w:val="000000"/>
                <w:sz w:val="22"/>
                <w:szCs w:val="22"/>
              </w:rPr>
            </w:pPr>
          </w:p>
        </w:tc>
      </w:tr>
      <w:tr w:rsidR="00180A6B" w14:paraId="409DEB2F" w14:textId="77777777" w:rsidTr="00180A6B">
        <w:trPr>
          <w:trHeight w:val="300"/>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69973021" w14:textId="77777777" w:rsidR="00180A6B" w:rsidRDefault="00180A6B" w:rsidP="0050115C">
            <w:pPr>
              <w:rPr>
                <w:rFonts w:ascii="Calibri" w:hAnsi="Calibri" w:cs="Calibri"/>
                <w:color w:val="000000"/>
                <w:sz w:val="22"/>
                <w:szCs w:val="22"/>
              </w:rPr>
            </w:pPr>
            <w:r>
              <w:rPr>
                <w:rFonts w:ascii="Calibri" w:hAnsi="Calibri" w:cs="Calibri"/>
                <w:color w:val="000000"/>
                <w:sz w:val="22"/>
                <w:szCs w:val="22"/>
              </w:rPr>
              <w:t> </w:t>
            </w:r>
          </w:p>
        </w:tc>
        <w:tc>
          <w:tcPr>
            <w:tcW w:w="4788" w:type="dxa"/>
            <w:tcBorders>
              <w:top w:val="nil"/>
              <w:left w:val="nil"/>
              <w:bottom w:val="single" w:sz="4" w:space="0" w:color="auto"/>
              <w:right w:val="single" w:sz="4" w:space="0" w:color="auto"/>
            </w:tcBorders>
            <w:shd w:val="clear" w:color="auto" w:fill="auto"/>
            <w:noWrap/>
            <w:vAlign w:val="bottom"/>
            <w:hideMark/>
          </w:tcPr>
          <w:p w14:paraId="681E5CA5" w14:textId="77777777" w:rsidR="00180A6B" w:rsidRDefault="00180A6B" w:rsidP="0050115C">
            <w:pPr>
              <w:rPr>
                <w:rFonts w:ascii="Calibri" w:hAnsi="Calibri" w:cs="Calibri"/>
                <w:color w:val="000000"/>
                <w:sz w:val="22"/>
                <w:szCs w:val="22"/>
              </w:rPr>
            </w:pPr>
            <w:r>
              <w:rPr>
                <w:rFonts w:ascii="Sylfaen" w:hAnsi="Sylfaen" w:cs="Sylfaen"/>
                <w:color w:val="000000"/>
                <w:sz w:val="22"/>
                <w:szCs w:val="22"/>
              </w:rPr>
              <w:t>Ընդամենը</w:t>
            </w:r>
          </w:p>
        </w:tc>
        <w:tc>
          <w:tcPr>
            <w:tcW w:w="1142" w:type="dxa"/>
            <w:tcBorders>
              <w:top w:val="nil"/>
              <w:left w:val="nil"/>
              <w:bottom w:val="single" w:sz="4" w:space="0" w:color="auto"/>
              <w:right w:val="single" w:sz="4" w:space="0" w:color="auto"/>
            </w:tcBorders>
            <w:shd w:val="clear" w:color="auto" w:fill="auto"/>
            <w:noWrap/>
            <w:vAlign w:val="bottom"/>
            <w:hideMark/>
          </w:tcPr>
          <w:p w14:paraId="6FD50D0A" w14:textId="77777777" w:rsidR="00180A6B" w:rsidRDefault="00180A6B" w:rsidP="0050115C">
            <w:pPr>
              <w:rPr>
                <w:rFonts w:ascii="Calibri" w:hAnsi="Calibri" w:cs="Calibri"/>
                <w:color w:val="000000"/>
                <w:sz w:val="22"/>
                <w:szCs w:val="22"/>
              </w:rPr>
            </w:pPr>
            <w:r>
              <w:rPr>
                <w:rFonts w:ascii="Calibri" w:hAnsi="Calibri" w:cs="Calibri"/>
                <w:color w:val="000000"/>
                <w:sz w:val="22"/>
                <w:szCs w:val="22"/>
              </w:rPr>
              <w:t> </w:t>
            </w:r>
          </w:p>
        </w:tc>
        <w:tc>
          <w:tcPr>
            <w:tcW w:w="1092" w:type="dxa"/>
            <w:tcBorders>
              <w:top w:val="nil"/>
              <w:left w:val="nil"/>
              <w:bottom w:val="single" w:sz="4" w:space="0" w:color="auto"/>
              <w:right w:val="single" w:sz="4" w:space="0" w:color="auto"/>
            </w:tcBorders>
            <w:shd w:val="clear" w:color="auto" w:fill="auto"/>
            <w:noWrap/>
            <w:vAlign w:val="bottom"/>
            <w:hideMark/>
          </w:tcPr>
          <w:p w14:paraId="5B623670" w14:textId="77777777" w:rsidR="00180A6B" w:rsidRDefault="00180A6B" w:rsidP="0050115C">
            <w:pPr>
              <w:rPr>
                <w:rFonts w:ascii="Calibri" w:hAnsi="Calibri" w:cs="Calibri"/>
                <w:color w:val="000000"/>
                <w:sz w:val="22"/>
                <w:szCs w:val="22"/>
              </w:rPr>
            </w:pPr>
            <w:r>
              <w:rPr>
                <w:rFonts w:ascii="Calibri" w:hAnsi="Calibri" w:cs="Calibri"/>
                <w:color w:val="000000"/>
                <w:sz w:val="22"/>
                <w:szCs w:val="22"/>
              </w:rPr>
              <w:t> </w:t>
            </w:r>
          </w:p>
        </w:tc>
        <w:tc>
          <w:tcPr>
            <w:tcW w:w="1199" w:type="dxa"/>
            <w:tcBorders>
              <w:top w:val="nil"/>
              <w:left w:val="nil"/>
              <w:bottom w:val="single" w:sz="4" w:space="0" w:color="auto"/>
              <w:right w:val="single" w:sz="4" w:space="0" w:color="auto"/>
            </w:tcBorders>
            <w:shd w:val="clear" w:color="auto" w:fill="auto"/>
            <w:noWrap/>
            <w:vAlign w:val="bottom"/>
          </w:tcPr>
          <w:p w14:paraId="61CF3FA0" w14:textId="77777777" w:rsidR="00180A6B" w:rsidRDefault="00180A6B" w:rsidP="0050115C">
            <w:pPr>
              <w:rPr>
                <w:rFonts w:ascii="Calibri" w:hAnsi="Calibri" w:cs="Calibri"/>
                <w:color w:val="000000"/>
                <w:sz w:val="22"/>
                <w:szCs w:val="22"/>
              </w:rPr>
            </w:pPr>
          </w:p>
        </w:tc>
        <w:tc>
          <w:tcPr>
            <w:tcW w:w="1613" w:type="dxa"/>
            <w:tcBorders>
              <w:top w:val="nil"/>
              <w:left w:val="nil"/>
              <w:bottom w:val="single" w:sz="4" w:space="0" w:color="auto"/>
              <w:right w:val="single" w:sz="4" w:space="0" w:color="auto"/>
            </w:tcBorders>
            <w:shd w:val="clear" w:color="auto" w:fill="auto"/>
            <w:noWrap/>
            <w:vAlign w:val="bottom"/>
          </w:tcPr>
          <w:p w14:paraId="66C8CE44" w14:textId="77777777" w:rsidR="00180A6B" w:rsidRDefault="00180A6B" w:rsidP="0050115C">
            <w:pPr>
              <w:jc w:val="right"/>
              <w:rPr>
                <w:rFonts w:ascii="Calibri" w:hAnsi="Calibri" w:cs="Calibri"/>
                <w:b/>
                <w:bCs/>
                <w:color w:val="000000"/>
                <w:sz w:val="22"/>
                <w:szCs w:val="22"/>
              </w:rPr>
            </w:pPr>
          </w:p>
        </w:tc>
      </w:tr>
      <w:tr w:rsidR="00180A6B" w14:paraId="0A6068E4" w14:textId="77777777" w:rsidTr="00180A6B">
        <w:trPr>
          <w:trHeight w:val="300"/>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055433CF" w14:textId="77777777" w:rsidR="00180A6B" w:rsidRDefault="00180A6B" w:rsidP="0050115C">
            <w:pPr>
              <w:rPr>
                <w:rFonts w:ascii="Calibri" w:hAnsi="Calibri" w:cs="Calibri"/>
                <w:color w:val="000000"/>
                <w:sz w:val="22"/>
                <w:szCs w:val="22"/>
              </w:rPr>
            </w:pPr>
            <w:r>
              <w:rPr>
                <w:rFonts w:ascii="Calibri" w:hAnsi="Calibri" w:cs="Calibri"/>
                <w:color w:val="000000"/>
                <w:sz w:val="22"/>
                <w:szCs w:val="22"/>
              </w:rPr>
              <w:t> </w:t>
            </w:r>
          </w:p>
        </w:tc>
        <w:tc>
          <w:tcPr>
            <w:tcW w:w="4788" w:type="dxa"/>
            <w:tcBorders>
              <w:top w:val="nil"/>
              <w:left w:val="nil"/>
              <w:bottom w:val="single" w:sz="4" w:space="0" w:color="auto"/>
              <w:right w:val="single" w:sz="4" w:space="0" w:color="auto"/>
            </w:tcBorders>
            <w:shd w:val="clear" w:color="auto" w:fill="auto"/>
            <w:noWrap/>
            <w:vAlign w:val="bottom"/>
            <w:hideMark/>
          </w:tcPr>
          <w:p w14:paraId="0A54357D" w14:textId="77777777" w:rsidR="00180A6B" w:rsidRDefault="00180A6B" w:rsidP="0050115C">
            <w:pPr>
              <w:rPr>
                <w:rFonts w:ascii="Calibri" w:hAnsi="Calibri" w:cs="Calibri"/>
                <w:color w:val="000000"/>
                <w:sz w:val="22"/>
                <w:szCs w:val="22"/>
              </w:rPr>
            </w:pPr>
            <w:r>
              <w:rPr>
                <w:rFonts w:ascii="Sylfaen" w:hAnsi="Sylfaen" w:cs="Sylfaen"/>
                <w:color w:val="000000"/>
                <w:sz w:val="22"/>
                <w:szCs w:val="22"/>
              </w:rPr>
              <w:t>ԱԱՀ</w:t>
            </w:r>
            <w:r>
              <w:rPr>
                <w:rFonts w:ascii="Calibri" w:hAnsi="Calibri" w:cs="Calibri"/>
                <w:color w:val="000000"/>
                <w:sz w:val="22"/>
                <w:szCs w:val="22"/>
              </w:rPr>
              <w:t xml:space="preserve"> 20 %</w:t>
            </w:r>
          </w:p>
        </w:tc>
        <w:tc>
          <w:tcPr>
            <w:tcW w:w="1142" w:type="dxa"/>
            <w:tcBorders>
              <w:top w:val="nil"/>
              <w:left w:val="nil"/>
              <w:bottom w:val="single" w:sz="4" w:space="0" w:color="auto"/>
              <w:right w:val="single" w:sz="4" w:space="0" w:color="auto"/>
            </w:tcBorders>
            <w:shd w:val="clear" w:color="auto" w:fill="auto"/>
            <w:noWrap/>
            <w:vAlign w:val="bottom"/>
            <w:hideMark/>
          </w:tcPr>
          <w:p w14:paraId="5B94B31B" w14:textId="77777777" w:rsidR="00180A6B" w:rsidRDefault="00180A6B" w:rsidP="0050115C">
            <w:pPr>
              <w:rPr>
                <w:rFonts w:ascii="Calibri" w:hAnsi="Calibri" w:cs="Calibri"/>
                <w:color w:val="000000"/>
                <w:sz w:val="22"/>
                <w:szCs w:val="22"/>
              </w:rPr>
            </w:pPr>
            <w:r>
              <w:rPr>
                <w:rFonts w:ascii="Calibri" w:hAnsi="Calibri" w:cs="Calibri"/>
                <w:color w:val="000000"/>
                <w:sz w:val="22"/>
                <w:szCs w:val="22"/>
              </w:rPr>
              <w:t> </w:t>
            </w:r>
          </w:p>
        </w:tc>
        <w:tc>
          <w:tcPr>
            <w:tcW w:w="1092" w:type="dxa"/>
            <w:tcBorders>
              <w:top w:val="nil"/>
              <w:left w:val="nil"/>
              <w:bottom w:val="single" w:sz="4" w:space="0" w:color="auto"/>
              <w:right w:val="single" w:sz="4" w:space="0" w:color="auto"/>
            </w:tcBorders>
            <w:shd w:val="clear" w:color="auto" w:fill="auto"/>
            <w:noWrap/>
            <w:vAlign w:val="bottom"/>
            <w:hideMark/>
          </w:tcPr>
          <w:p w14:paraId="72A80393" w14:textId="77777777" w:rsidR="00180A6B" w:rsidRDefault="00180A6B" w:rsidP="0050115C">
            <w:pPr>
              <w:rPr>
                <w:rFonts w:ascii="Calibri" w:hAnsi="Calibri" w:cs="Calibri"/>
                <w:color w:val="000000"/>
                <w:sz w:val="22"/>
                <w:szCs w:val="22"/>
              </w:rPr>
            </w:pPr>
            <w:r>
              <w:rPr>
                <w:rFonts w:ascii="Calibri" w:hAnsi="Calibri" w:cs="Calibri"/>
                <w:color w:val="000000"/>
                <w:sz w:val="22"/>
                <w:szCs w:val="22"/>
              </w:rPr>
              <w:t> </w:t>
            </w:r>
          </w:p>
        </w:tc>
        <w:tc>
          <w:tcPr>
            <w:tcW w:w="1199" w:type="dxa"/>
            <w:tcBorders>
              <w:top w:val="nil"/>
              <w:left w:val="nil"/>
              <w:bottom w:val="single" w:sz="4" w:space="0" w:color="auto"/>
              <w:right w:val="single" w:sz="4" w:space="0" w:color="auto"/>
            </w:tcBorders>
            <w:shd w:val="clear" w:color="auto" w:fill="auto"/>
            <w:noWrap/>
            <w:vAlign w:val="bottom"/>
            <w:hideMark/>
          </w:tcPr>
          <w:p w14:paraId="329E0667" w14:textId="77777777" w:rsidR="00180A6B" w:rsidRDefault="00180A6B" w:rsidP="0050115C">
            <w:pPr>
              <w:rPr>
                <w:rFonts w:ascii="Calibri" w:hAnsi="Calibri" w:cs="Calibri"/>
                <w:color w:val="000000"/>
                <w:sz w:val="22"/>
                <w:szCs w:val="22"/>
              </w:rPr>
            </w:pPr>
            <w:r>
              <w:rPr>
                <w:rFonts w:ascii="Calibri" w:hAnsi="Calibri" w:cs="Calibri"/>
                <w:color w:val="000000"/>
                <w:sz w:val="22"/>
                <w:szCs w:val="22"/>
              </w:rPr>
              <w:t> </w:t>
            </w:r>
          </w:p>
        </w:tc>
        <w:tc>
          <w:tcPr>
            <w:tcW w:w="1613" w:type="dxa"/>
            <w:tcBorders>
              <w:top w:val="nil"/>
              <w:left w:val="nil"/>
              <w:bottom w:val="single" w:sz="4" w:space="0" w:color="auto"/>
              <w:right w:val="single" w:sz="4" w:space="0" w:color="auto"/>
            </w:tcBorders>
            <w:shd w:val="clear" w:color="auto" w:fill="auto"/>
            <w:noWrap/>
            <w:vAlign w:val="bottom"/>
            <w:hideMark/>
          </w:tcPr>
          <w:p w14:paraId="73687BC0" w14:textId="77777777" w:rsidR="00180A6B" w:rsidRDefault="00180A6B" w:rsidP="0050115C">
            <w:pPr>
              <w:jc w:val="right"/>
              <w:rPr>
                <w:rFonts w:ascii="Calibri" w:hAnsi="Calibri" w:cs="Calibri"/>
                <w:color w:val="000000"/>
                <w:sz w:val="22"/>
                <w:szCs w:val="22"/>
              </w:rPr>
            </w:pPr>
          </w:p>
        </w:tc>
      </w:tr>
      <w:tr w:rsidR="00180A6B" w:rsidRPr="00E91BC5" w14:paraId="473ED11C" w14:textId="77777777" w:rsidTr="00180A6B">
        <w:trPr>
          <w:trHeight w:val="315"/>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2FA4BB49" w14:textId="77777777" w:rsidR="00180A6B" w:rsidRDefault="00180A6B" w:rsidP="0050115C">
            <w:pPr>
              <w:rPr>
                <w:rFonts w:ascii="Calibri" w:hAnsi="Calibri" w:cs="Calibri"/>
                <w:color w:val="000000"/>
                <w:sz w:val="22"/>
                <w:szCs w:val="22"/>
              </w:rPr>
            </w:pPr>
            <w:r>
              <w:rPr>
                <w:rFonts w:ascii="Calibri" w:hAnsi="Calibri" w:cs="Calibri"/>
                <w:color w:val="000000"/>
                <w:sz w:val="22"/>
                <w:szCs w:val="22"/>
              </w:rPr>
              <w:t> </w:t>
            </w:r>
          </w:p>
        </w:tc>
        <w:tc>
          <w:tcPr>
            <w:tcW w:w="4788" w:type="dxa"/>
            <w:tcBorders>
              <w:top w:val="nil"/>
              <w:left w:val="nil"/>
              <w:bottom w:val="single" w:sz="4" w:space="0" w:color="auto"/>
              <w:right w:val="single" w:sz="4" w:space="0" w:color="auto"/>
            </w:tcBorders>
            <w:shd w:val="clear" w:color="auto" w:fill="auto"/>
            <w:noWrap/>
            <w:vAlign w:val="bottom"/>
            <w:hideMark/>
          </w:tcPr>
          <w:p w14:paraId="5DB1ABCC" w14:textId="77777777" w:rsidR="00180A6B" w:rsidRDefault="00180A6B" w:rsidP="0050115C">
            <w:pPr>
              <w:rPr>
                <w:rFonts w:ascii="Calibri" w:hAnsi="Calibri" w:cs="Calibri"/>
                <w:b/>
                <w:bCs/>
                <w:color w:val="000000"/>
                <w:sz w:val="22"/>
                <w:szCs w:val="22"/>
              </w:rPr>
            </w:pPr>
            <w:r>
              <w:rPr>
                <w:rFonts w:ascii="Sylfaen" w:hAnsi="Sylfaen" w:cs="Sylfaen"/>
                <w:b/>
                <w:bCs/>
                <w:color w:val="000000"/>
                <w:sz w:val="22"/>
                <w:szCs w:val="22"/>
              </w:rPr>
              <w:t>Ընդամենը</w:t>
            </w:r>
          </w:p>
        </w:tc>
        <w:tc>
          <w:tcPr>
            <w:tcW w:w="1142" w:type="dxa"/>
            <w:tcBorders>
              <w:top w:val="nil"/>
              <w:left w:val="nil"/>
              <w:bottom w:val="single" w:sz="4" w:space="0" w:color="auto"/>
              <w:right w:val="single" w:sz="4" w:space="0" w:color="auto"/>
            </w:tcBorders>
            <w:shd w:val="clear" w:color="auto" w:fill="auto"/>
            <w:noWrap/>
            <w:vAlign w:val="bottom"/>
            <w:hideMark/>
          </w:tcPr>
          <w:p w14:paraId="04188781" w14:textId="77777777" w:rsidR="00180A6B" w:rsidRDefault="00180A6B" w:rsidP="0050115C">
            <w:pPr>
              <w:rPr>
                <w:rFonts w:ascii="Calibri" w:hAnsi="Calibri" w:cs="Calibri"/>
                <w:b/>
                <w:bCs/>
                <w:color w:val="000000"/>
                <w:sz w:val="22"/>
                <w:szCs w:val="22"/>
              </w:rPr>
            </w:pPr>
            <w:r>
              <w:rPr>
                <w:rFonts w:ascii="Calibri" w:hAnsi="Calibri" w:cs="Calibri"/>
                <w:b/>
                <w:bCs/>
                <w:color w:val="000000"/>
                <w:sz w:val="22"/>
                <w:szCs w:val="22"/>
              </w:rPr>
              <w:t> </w:t>
            </w:r>
          </w:p>
        </w:tc>
        <w:tc>
          <w:tcPr>
            <w:tcW w:w="1092" w:type="dxa"/>
            <w:tcBorders>
              <w:top w:val="nil"/>
              <w:left w:val="nil"/>
              <w:bottom w:val="single" w:sz="4" w:space="0" w:color="auto"/>
              <w:right w:val="single" w:sz="4" w:space="0" w:color="auto"/>
            </w:tcBorders>
            <w:shd w:val="clear" w:color="auto" w:fill="auto"/>
            <w:noWrap/>
            <w:vAlign w:val="bottom"/>
            <w:hideMark/>
          </w:tcPr>
          <w:p w14:paraId="3C1323E6" w14:textId="77777777" w:rsidR="00180A6B" w:rsidRDefault="00180A6B" w:rsidP="0050115C">
            <w:pPr>
              <w:rPr>
                <w:rFonts w:ascii="Calibri" w:hAnsi="Calibri" w:cs="Calibri"/>
                <w:b/>
                <w:bCs/>
                <w:color w:val="000000"/>
                <w:sz w:val="22"/>
                <w:szCs w:val="22"/>
              </w:rPr>
            </w:pPr>
            <w:r>
              <w:rPr>
                <w:rFonts w:ascii="Calibri" w:hAnsi="Calibri" w:cs="Calibri"/>
                <w:b/>
                <w:bCs/>
                <w:color w:val="000000"/>
                <w:sz w:val="22"/>
                <w:szCs w:val="22"/>
              </w:rPr>
              <w:t> </w:t>
            </w:r>
          </w:p>
        </w:tc>
        <w:tc>
          <w:tcPr>
            <w:tcW w:w="1199" w:type="dxa"/>
            <w:tcBorders>
              <w:top w:val="nil"/>
              <w:left w:val="nil"/>
              <w:bottom w:val="single" w:sz="4" w:space="0" w:color="auto"/>
              <w:right w:val="single" w:sz="4" w:space="0" w:color="auto"/>
            </w:tcBorders>
            <w:shd w:val="clear" w:color="auto" w:fill="auto"/>
            <w:noWrap/>
            <w:vAlign w:val="bottom"/>
            <w:hideMark/>
          </w:tcPr>
          <w:p w14:paraId="455505B2" w14:textId="77777777" w:rsidR="00180A6B" w:rsidRDefault="00180A6B" w:rsidP="0050115C">
            <w:pPr>
              <w:rPr>
                <w:rFonts w:ascii="Calibri" w:hAnsi="Calibri" w:cs="Calibri"/>
                <w:b/>
                <w:bCs/>
                <w:color w:val="000000"/>
                <w:sz w:val="22"/>
                <w:szCs w:val="22"/>
              </w:rPr>
            </w:pPr>
            <w:r>
              <w:rPr>
                <w:rFonts w:ascii="Calibri" w:hAnsi="Calibri" w:cs="Calibri"/>
                <w:b/>
                <w:bCs/>
                <w:color w:val="000000"/>
                <w:sz w:val="22"/>
                <w:szCs w:val="22"/>
              </w:rPr>
              <w:t> </w:t>
            </w:r>
          </w:p>
        </w:tc>
        <w:tc>
          <w:tcPr>
            <w:tcW w:w="1613" w:type="dxa"/>
            <w:tcBorders>
              <w:top w:val="nil"/>
              <w:left w:val="nil"/>
              <w:bottom w:val="single" w:sz="4" w:space="0" w:color="auto"/>
              <w:right w:val="single" w:sz="4" w:space="0" w:color="auto"/>
            </w:tcBorders>
            <w:shd w:val="clear" w:color="auto" w:fill="auto"/>
            <w:noWrap/>
            <w:vAlign w:val="bottom"/>
            <w:hideMark/>
          </w:tcPr>
          <w:p w14:paraId="69C86104" w14:textId="73CC4F6F" w:rsidR="00180A6B" w:rsidRPr="00180A6B" w:rsidRDefault="00180A6B" w:rsidP="0050115C">
            <w:pPr>
              <w:jc w:val="center"/>
              <w:rPr>
                <w:rFonts w:ascii="Sylfaen" w:hAnsi="Sylfaen" w:cs="Calibri"/>
                <w:b/>
                <w:bCs/>
                <w:color w:val="000000"/>
              </w:rPr>
            </w:pPr>
            <w:r>
              <w:rPr>
                <w:rFonts w:ascii="Sylfaen" w:hAnsi="Sylfaen" w:cs="Calibri"/>
                <w:b/>
                <w:bCs/>
                <w:color w:val="000000"/>
              </w:rPr>
              <w:t>119971908</w:t>
            </w:r>
          </w:p>
        </w:tc>
      </w:tr>
    </w:tbl>
    <w:p w14:paraId="5EF4D303" w14:textId="77777777" w:rsidR="002D393B" w:rsidRDefault="002D393B" w:rsidP="001C2133">
      <w:pPr>
        <w:ind w:firstLine="567"/>
        <w:jc w:val="center"/>
        <w:rPr>
          <w:rFonts w:ascii="GHEA Grapalat" w:hAnsi="GHEA Grapalat"/>
          <w:b/>
          <w:i/>
          <w:sz w:val="20"/>
          <w:lang w:val="hy-AM"/>
        </w:rPr>
      </w:pPr>
    </w:p>
    <w:p w14:paraId="0E0D7532" w14:textId="77777777" w:rsidR="00180A6B" w:rsidRDefault="00180A6B" w:rsidP="001C2133">
      <w:pPr>
        <w:ind w:firstLine="567"/>
        <w:jc w:val="center"/>
        <w:rPr>
          <w:rFonts w:ascii="GHEA Grapalat" w:hAnsi="GHEA Grapalat"/>
          <w:b/>
          <w:i/>
          <w:sz w:val="20"/>
          <w:lang w:val="hy-AM"/>
        </w:rPr>
      </w:pPr>
    </w:p>
    <w:p w14:paraId="3F027472" w14:textId="77777777" w:rsidR="001C2133" w:rsidRDefault="001C2133" w:rsidP="001C2133">
      <w:pPr>
        <w:ind w:firstLine="567"/>
        <w:jc w:val="center"/>
        <w:rPr>
          <w:rFonts w:ascii="GHEA Grapalat" w:hAnsi="GHEA Grapalat"/>
          <w:b/>
          <w:i/>
          <w:sz w:val="20"/>
          <w:lang w:val="hy-AM"/>
        </w:rPr>
      </w:pPr>
      <w:r w:rsidRPr="00A52B31">
        <w:rPr>
          <w:rFonts w:ascii="GHEA Grapalat" w:hAnsi="GHEA Grapalat"/>
          <w:b/>
          <w:i/>
          <w:sz w:val="20"/>
          <w:lang w:val="hy-AM"/>
        </w:rPr>
        <w:t>ՏԵԽՆԻԿԱԿԱՆ ԲՆՈՒԹԱԳԻՐ</w:t>
      </w:r>
    </w:p>
    <w:p w14:paraId="425BD58F" w14:textId="77777777" w:rsidR="00180A6B" w:rsidRDefault="00180A6B" w:rsidP="001C2133">
      <w:pPr>
        <w:ind w:firstLine="567"/>
        <w:jc w:val="center"/>
        <w:rPr>
          <w:rFonts w:ascii="GHEA Grapalat" w:hAnsi="GHEA Grapalat"/>
          <w:b/>
          <w:i/>
          <w:sz w:val="20"/>
          <w:lang w:val="hy-AM"/>
        </w:rPr>
      </w:pPr>
    </w:p>
    <w:p w14:paraId="52CE7920" w14:textId="77777777" w:rsidR="00180A6B" w:rsidRPr="00180A6B" w:rsidRDefault="00180A6B" w:rsidP="00180A6B">
      <w:pPr>
        <w:jc w:val="both"/>
        <w:rPr>
          <w:rFonts w:ascii="Sylfaen" w:hAnsi="Sylfaen" w:cs="Sylfaen"/>
          <w:sz w:val="16"/>
          <w:szCs w:val="16"/>
          <w:lang w:val="hy-AM"/>
        </w:rPr>
      </w:pPr>
      <w:r w:rsidRPr="00180A6B">
        <w:rPr>
          <w:rFonts w:ascii="Sylfaen" w:hAnsi="Sylfaen" w:cs="Sylfaen"/>
          <w:sz w:val="16"/>
          <w:szCs w:val="16"/>
          <w:lang w:val="hy-AM"/>
        </w:rPr>
        <w:t>Բակերի</w:t>
      </w:r>
      <w:r w:rsidRPr="00180A6B">
        <w:rPr>
          <w:rFonts w:ascii="Arial Armenian" w:hAnsi="Arial Armenian" w:cs="Arial Armenian"/>
          <w:sz w:val="16"/>
          <w:szCs w:val="16"/>
          <w:lang w:val="hy-AM"/>
        </w:rPr>
        <w:t xml:space="preserve">, </w:t>
      </w:r>
      <w:r w:rsidRPr="00180A6B">
        <w:rPr>
          <w:rFonts w:ascii="Sylfaen" w:hAnsi="Sylfaen" w:cs="Sylfaen"/>
          <w:sz w:val="16"/>
          <w:szCs w:val="16"/>
          <w:lang w:val="hy-AM"/>
        </w:rPr>
        <w:t>միջբակային</w:t>
      </w:r>
      <w:r w:rsidRPr="00180A6B">
        <w:rPr>
          <w:rFonts w:ascii="Arial Armenian" w:hAnsi="Arial Armenian" w:cs="Arial Armenian"/>
          <w:sz w:val="16"/>
          <w:szCs w:val="16"/>
          <w:lang w:val="hy-AM"/>
        </w:rPr>
        <w:t xml:space="preserve"> </w:t>
      </w:r>
      <w:r w:rsidRPr="00180A6B">
        <w:rPr>
          <w:rFonts w:ascii="Sylfaen" w:hAnsi="Sylfaen" w:cs="Sylfaen"/>
          <w:sz w:val="16"/>
          <w:szCs w:val="16"/>
          <w:lang w:val="hy-AM"/>
        </w:rPr>
        <w:t>ճանապարհների</w:t>
      </w:r>
      <w:r w:rsidRPr="00180A6B">
        <w:rPr>
          <w:rFonts w:ascii="Arial Armenian" w:hAnsi="Arial Armenian" w:cs="Arial Armenian"/>
          <w:sz w:val="16"/>
          <w:szCs w:val="16"/>
          <w:lang w:val="hy-AM"/>
        </w:rPr>
        <w:t xml:space="preserve"> </w:t>
      </w:r>
      <w:r w:rsidRPr="00180A6B">
        <w:rPr>
          <w:rFonts w:ascii="Sylfaen" w:hAnsi="Sylfaen" w:cs="Sylfaen"/>
          <w:sz w:val="16"/>
          <w:szCs w:val="16"/>
          <w:lang w:val="hy-AM"/>
        </w:rPr>
        <w:t>և</w:t>
      </w:r>
      <w:r w:rsidRPr="00180A6B">
        <w:rPr>
          <w:rFonts w:ascii="Arial Armenian" w:hAnsi="Arial Armenian" w:cs="Arial Armenian"/>
          <w:sz w:val="16"/>
          <w:szCs w:val="16"/>
          <w:lang w:val="hy-AM"/>
        </w:rPr>
        <w:t xml:space="preserve"> </w:t>
      </w:r>
      <w:r w:rsidRPr="00180A6B">
        <w:rPr>
          <w:rFonts w:ascii="Sylfaen" w:hAnsi="Sylfaen" w:cs="Sylfaen"/>
          <w:sz w:val="16"/>
          <w:szCs w:val="16"/>
          <w:lang w:val="hy-AM"/>
        </w:rPr>
        <w:t>մայթերի</w:t>
      </w:r>
      <w:r w:rsidRPr="00180A6B">
        <w:rPr>
          <w:rFonts w:ascii="Arial Armenian" w:hAnsi="Arial Armenian" w:cs="Arial Armenian"/>
          <w:sz w:val="16"/>
          <w:szCs w:val="16"/>
          <w:lang w:val="hy-AM"/>
        </w:rPr>
        <w:t xml:space="preserve"> </w:t>
      </w:r>
      <w:r w:rsidRPr="00180A6B">
        <w:rPr>
          <w:rFonts w:ascii="Sylfaen" w:hAnsi="Sylfaen" w:cs="Sylfaen"/>
          <w:sz w:val="16"/>
          <w:szCs w:val="16"/>
          <w:lang w:val="hy-AM"/>
        </w:rPr>
        <w:t>ասֆալտբետոնյա</w:t>
      </w:r>
      <w:r w:rsidRPr="00180A6B">
        <w:rPr>
          <w:rFonts w:ascii="Arial Armenian" w:hAnsi="Arial Armenian" w:cs="Arial Armenian"/>
          <w:sz w:val="16"/>
          <w:szCs w:val="16"/>
          <w:lang w:val="hy-AM"/>
        </w:rPr>
        <w:t xml:space="preserve"> </w:t>
      </w:r>
      <w:r w:rsidRPr="00180A6B">
        <w:rPr>
          <w:rFonts w:ascii="Sylfaen" w:hAnsi="Sylfaen" w:cs="Sylfaen"/>
          <w:sz w:val="16"/>
          <w:szCs w:val="16"/>
          <w:lang w:val="hy-AM"/>
        </w:rPr>
        <w:t>ծածկի</w:t>
      </w:r>
      <w:r w:rsidRPr="00180A6B">
        <w:rPr>
          <w:rFonts w:ascii="Arial Armenian" w:hAnsi="Arial Armenian" w:cs="Arial Armenian"/>
          <w:sz w:val="16"/>
          <w:szCs w:val="16"/>
          <w:lang w:val="hy-AM"/>
        </w:rPr>
        <w:t xml:space="preserve"> </w:t>
      </w:r>
      <w:r w:rsidRPr="00180A6B">
        <w:rPr>
          <w:rFonts w:ascii="Sylfaen" w:hAnsi="Sylfaen" w:cs="Sylfaen"/>
          <w:sz w:val="16"/>
          <w:szCs w:val="16"/>
          <w:lang w:val="hy-AM"/>
        </w:rPr>
        <w:t>վերանորոգման</w:t>
      </w:r>
      <w:r w:rsidRPr="00180A6B">
        <w:rPr>
          <w:rFonts w:ascii="Arial Armenian" w:hAnsi="Arial Armenian" w:cs="Arial Armenian"/>
          <w:sz w:val="16"/>
          <w:szCs w:val="16"/>
          <w:lang w:val="hy-AM"/>
        </w:rPr>
        <w:t xml:space="preserve"> </w:t>
      </w:r>
      <w:r w:rsidRPr="00180A6B">
        <w:rPr>
          <w:rFonts w:ascii="Sylfaen" w:hAnsi="Sylfaen" w:cs="Sylfaen"/>
          <w:sz w:val="16"/>
          <w:szCs w:val="16"/>
          <w:lang w:val="hy-AM"/>
        </w:rPr>
        <w:t>աշխատանքներ</w:t>
      </w:r>
    </w:p>
    <w:p w14:paraId="5609B49D" w14:textId="77777777" w:rsidR="00180A6B" w:rsidRPr="00484E9C" w:rsidRDefault="00180A6B" w:rsidP="00180A6B">
      <w:pPr>
        <w:numPr>
          <w:ilvl w:val="0"/>
          <w:numId w:val="35"/>
        </w:numPr>
        <w:ind w:right="180"/>
        <w:jc w:val="both"/>
        <w:rPr>
          <w:rFonts w:ascii="Sylfaen" w:hAnsi="Sylfaen" w:cs="Sylfaen"/>
          <w:sz w:val="16"/>
          <w:szCs w:val="16"/>
          <w:lang w:val="hy-AM"/>
        </w:rPr>
      </w:pPr>
      <w:r w:rsidRPr="00484E9C">
        <w:rPr>
          <w:rFonts w:ascii="Sylfaen" w:hAnsi="Sylfaen" w:cs="Sylfaen"/>
          <w:sz w:val="16"/>
          <w:szCs w:val="16"/>
          <w:lang w:val="hy-AM"/>
        </w:rPr>
        <w:t xml:space="preserve">Նախապատրաստական աշխատանքներ կոմպրեսորով  </w:t>
      </w:r>
      <w:r w:rsidRPr="00180A6B">
        <w:rPr>
          <w:rFonts w:ascii="Sylfaen" w:hAnsi="Sylfaen" w:cs="Sylfaen"/>
          <w:sz w:val="16"/>
          <w:szCs w:val="16"/>
          <w:lang w:val="hy-AM"/>
        </w:rPr>
        <w:t>կամ ֆրեզ մեխանիզմով:</w:t>
      </w:r>
    </w:p>
    <w:p w14:paraId="4D62CBC4" w14:textId="77777777" w:rsidR="00180A6B" w:rsidRPr="00484E9C" w:rsidRDefault="00180A6B" w:rsidP="00180A6B">
      <w:pPr>
        <w:numPr>
          <w:ilvl w:val="0"/>
          <w:numId w:val="35"/>
        </w:numPr>
        <w:ind w:right="180"/>
        <w:jc w:val="both"/>
        <w:rPr>
          <w:rFonts w:ascii="Sylfaen" w:hAnsi="Sylfaen" w:cs="Sylfaen"/>
          <w:sz w:val="16"/>
          <w:szCs w:val="16"/>
          <w:lang w:val="hy-AM"/>
        </w:rPr>
      </w:pPr>
      <w:r w:rsidRPr="00484E9C">
        <w:rPr>
          <w:rFonts w:ascii="Sylfaen" w:hAnsi="Sylfaen" w:cs="Sylfaen"/>
          <w:sz w:val="16"/>
          <w:szCs w:val="16"/>
          <w:lang w:val="hy-AM"/>
        </w:rPr>
        <w:t>Դիտահորերի և անձրևաորսիչների նիշերի ուղղում և վերատեղադրում</w:t>
      </w:r>
      <w:r w:rsidRPr="0041434B">
        <w:rPr>
          <w:rFonts w:ascii="Sylfaen" w:hAnsi="Sylfaen" w:cs="Sylfaen"/>
          <w:sz w:val="16"/>
          <w:szCs w:val="16"/>
          <w:lang w:val="hy-AM"/>
        </w:rPr>
        <w:t xml:space="preserve">  բետոնացումով</w:t>
      </w:r>
      <w:r w:rsidRPr="00484E9C">
        <w:rPr>
          <w:rFonts w:ascii="Sylfaen" w:hAnsi="Sylfaen" w:cs="Sylfaen"/>
          <w:sz w:val="16"/>
          <w:szCs w:val="16"/>
          <w:lang w:val="hy-AM"/>
        </w:rPr>
        <w:t>,</w:t>
      </w:r>
    </w:p>
    <w:p w14:paraId="62300B26" w14:textId="77777777" w:rsidR="00180A6B" w:rsidRPr="00484E9C" w:rsidRDefault="00180A6B" w:rsidP="00180A6B">
      <w:pPr>
        <w:numPr>
          <w:ilvl w:val="0"/>
          <w:numId w:val="35"/>
        </w:numPr>
        <w:ind w:right="180"/>
        <w:jc w:val="both"/>
        <w:rPr>
          <w:rFonts w:ascii="Sylfaen" w:hAnsi="Sylfaen" w:cs="Sylfaen"/>
          <w:sz w:val="16"/>
          <w:szCs w:val="16"/>
          <w:lang w:val="hy-AM"/>
        </w:rPr>
      </w:pPr>
      <w:r w:rsidRPr="00484E9C">
        <w:rPr>
          <w:rFonts w:ascii="Sylfaen" w:hAnsi="Sylfaen" w:cs="Sylfaen"/>
          <w:sz w:val="16"/>
          <w:szCs w:val="16"/>
          <w:lang w:val="hy-AM"/>
        </w:rPr>
        <w:t>Բո</w:t>
      </w:r>
      <w:r>
        <w:rPr>
          <w:rFonts w:ascii="Sylfaen" w:hAnsi="Sylfaen" w:cs="Sylfaen"/>
          <w:sz w:val="16"/>
          <w:szCs w:val="16"/>
          <w:lang w:val="hy-AM"/>
        </w:rPr>
        <w:t>լոր ճաքերի  համատարած</w:t>
      </w:r>
      <w:r w:rsidRPr="00484E9C">
        <w:rPr>
          <w:rFonts w:ascii="Sylfaen" w:hAnsi="Sylfaen" w:cs="Sylfaen"/>
          <w:sz w:val="16"/>
          <w:szCs w:val="16"/>
          <w:lang w:val="hy-AM"/>
        </w:rPr>
        <w:t xml:space="preserve"> փոսային նորոգում,</w:t>
      </w:r>
    </w:p>
    <w:p w14:paraId="68288EB0" w14:textId="77777777" w:rsidR="00180A6B" w:rsidRPr="00484E9C" w:rsidRDefault="00180A6B" w:rsidP="00180A6B">
      <w:pPr>
        <w:numPr>
          <w:ilvl w:val="0"/>
          <w:numId w:val="35"/>
        </w:numPr>
        <w:ind w:right="180"/>
        <w:jc w:val="both"/>
        <w:rPr>
          <w:rFonts w:ascii="Sylfaen" w:hAnsi="Sylfaen" w:cs="Sylfaen"/>
          <w:sz w:val="16"/>
          <w:szCs w:val="16"/>
          <w:lang w:val="hy-AM"/>
        </w:rPr>
      </w:pPr>
      <w:r w:rsidRPr="00484E9C">
        <w:rPr>
          <w:rFonts w:ascii="Sylfaen" w:hAnsi="Sylfaen" w:cs="Sylfaen"/>
          <w:sz w:val="16"/>
          <w:szCs w:val="16"/>
          <w:lang w:val="hy-AM"/>
        </w:rPr>
        <w:t>Գոյություն ունեցող ծածկի մաքրում կեղտից, փոշուց և առաջացած ասֆալտբետոնյա կտորներից,</w:t>
      </w:r>
    </w:p>
    <w:p w14:paraId="76F6E6A0" w14:textId="77777777" w:rsidR="00180A6B" w:rsidRPr="00484E9C" w:rsidRDefault="00180A6B" w:rsidP="00180A6B">
      <w:pPr>
        <w:numPr>
          <w:ilvl w:val="0"/>
          <w:numId w:val="35"/>
        </w:numPr>
        <w:ind w:right="180"/>
        <w:jc w:val="both"/>
        <w:rPr>
          <w:rFonts w:ascii="Sylfaen" w:hAnsi="Sylfaen" w:cs="Sylfaen"/>
          <w:sz w:val="16"/>
          <w:szCs w:val="16"/>
          <w:lang w:val="hy-AM"/>
        </w:rPr>
      </w:pPr>
      <w:r w:rsidRPr="00484E9C">
        <w:rPr>
          <w:rFonts w:ascii="Sylfaen" w:hAnsi="Sylfaen" w:cs="Sylfaen"/>
          <w:sz w:val="16"/>
          <w:szCs w:val="16"/>
          <w:lang w:val="hy-AM"/>
        </w:rPr>
        <w:t>Մայթերում անհրաժեշտության դեպքում ա/բ ծածկի քանդում, խճե հիմքի ուղղում խճով</w:t>
      </w:r>
      <w:r w:rsidRPr="0041434B">
        <w:rPr>
          <w:rFonts w:ascii="Sylfaen" w:hAnsi="Sylfaen" w:cs="Sylfaen"/>
          <w:sz w:val="16"/>
          <w:szCs w:val="16"/>
          <w:lang w:val="hy-AM"/>
        </w:rPr>
        <w:t>/բազալտե, 20-40մմ/</w:t>
      </w:r>
      <w:r w:rsidRPr="00484E9C">
        <w:rPr>
          <w:rFonts w:ascii="Sylfaen" w:hAnsi="Sylfaen" w:cs="Sylfaen"/>
          <w:sz w:val="16"/>
          <w:szCs w:val="16"/>
          <w:lang w:val="hy-AM"/>
        </w:rPr>
        <w:t xml:space="preserve"> կամ ֆրեզավորված ասֆալտբետոնով,</w:t>
      </w:r>
    </w:p>
    <w:p w14:paraId="78FA8F84" w14:textId="77777777" w:rsidR="00180A6B" w:rsidRPr="00484E9C" w:rsidRDefault="00180A6B" w:rsidP="00180A6B">
      <w:pPr>
        <w:numPr>
          <w:ilvl w:val="0"/>
          <w:numId w:val="35"/>
        </w:numPr>
        <w:ind w:right="180"/>
        <w:jc w:val="both"/>
        <w:rPr>
          <w:rFonts w:ascii="Sylfaen" w:hAnsi="Sylfaen" w:cs="Sylfaen"/>
          <w:sz w:val="16"/>
          <w:szCs w:val="16"/>
          <w:lang w:val="hy-AM"/>
        </w:rPr>
      </w:pPr>
      <w:r w:rsidRPr="00484E9C">
        <w:rPr>
          <w:rFonts w:ascii="Sylfaen" w:hAnsi="Sylfaen" w:cs="Sylfaen"/>
          <w:sz w:val="16"/>
          <w:szCs w:val="16"/>
          <w:lang w:val="hy-AM"/>
        </w:rPr>
        <w:t>Երթևեկելի մասի հիմնատակի</w:t>
      </w:r>
      <w:r w:rsidRPr="0041434B">
        <w:rPr>
          <w:rFonts w:ascii="Sylfaen" w:hAnsi="Sylfaen" w:cs="Sylfaen"/>
          <w:sz w:val="16"/>
          <w:szCs w:val="16"/>
          <w:lang w:val="hy-AM"/>
        </w:rPr>
        <w:t xml:space="preserve"> ամբողջական</w:t>
      </w:r>
      <w:r w:rsidRPr="00484E9C">
        <w:rPr>
          <w:rFonts w:ascii="Sylfaen" w:hAnsi="Sylfaen" w:cs="Sylfaen"/>
          <w:sz w:val="16"/>
          <w:szCs w:val="16"/>
          <w:lang w:val="hy-AM"/>
        </w:rPr>
        <w:t xml:space="preserve"> մշակում բիտումային էմուլսիայով, </w:t>
      </w:r>
    </w:p>
    <w:p w14:paraId="3F60C3D9" w14:textId="77777777" w:rsidR="00180A6B" w:rsidRPr="00484E9C" w:rsidRDefault="00180A6B" w:rsidP="00180A6B">
      <w:pPr>
        <w:numPr>
          <w:ilvl w:val="0"/>
          <w:numId w:val="35"/>
        </w:numPr>
        <w:ind w:right="180"/>
        <w:jc w:val="both"/>
        <w:rPr>
          <w:rFonts w:ascii="Sylfaen" w:hAnsi="Sylfaen" w:cs="Sylfaen"/>
          <w:sz w:val="16"/>
          <w:szCs w:val="16"/>
          <w:lang w:val="hy-AM"/>
        </w:rPr>
      </w:pPr>
      <w:r w:rsidRPr="00484E9C">
        <w:rPr>
          <w:rFonts w:ascii="Sylfaen" w:hAnsi="Sylfaen" w:cs="Sylfaen"/>
          <w:sz w:val="16"/>
          <w:szCs w:val="16"/>
          <w:lang w:val="hy-AM"/>
        </w:rPr>
        <w:t>Վերոգրյալ աշխատանքների թաքնված աշխատանքների ակտը տեխնիկական հսկողությունն իրականացնող կազմակերպության և պատվիրատուի կողմից հաստատելուց հետո իրականացնել ասֆալտբետոնյա ծածկի վերին շերտի տեղադրում 3-4սմ հաստությամբ</w:t>
      </w:r>
      <w:r w:rsidRPr="0041434B">
        <w:rPr>
          <w:rFonts w:ascii="Sylfaen" w:hAnsi="Sylfaen" w:cs="Sylfaen"/>
          <w:sz w:val="16"/>
          <w:szCs w:val="16"/>
          <w:lang w:val="hy-AM"/>
        </w:rPr>
        <w:t>/մայթեր, բակեր՝մանրահատիկ, միջբակային ճանապարհներ՝միջնահատիկ/:</w:t>
      </w:r>
    </w:p>
    <w:p w14:paraId="7E463046" w14:textId="77777777" w:rsidR="00180A6B" w:rsidRPr="00484E9C" w:rsidRDefault="00180A6B" w:rsidP="00180A6B">
      <w:pPr>
        <w:numPr>
          <w:ilvl w:val="0"/>
          <w:numId w:val="35"/>
        </w:numPr>
        <w:ind w:right="180"/>
        <w:jc w:val="both"/>
        <w:rPr>
          <w:rFonts w:ascii="Sylfaen" w:hAnsi="Sylfaen" w:cs="Sylfaen"/>
          <w:sz w:val="16"/>
          <w:szCs w:val="16"/>
          <w:lang w:val="hy-AM"/>
        </w:rPr>
      </w:pPr>
      <w:r w:rsidRPr="00484E9C">
        <w:rPr>
          <w:rFonts w:ascii="Sylfaen" w:hAnsi="Sylfaen" w:cs="Sylfaen"/>
          <w:sz w:val="16"/>
          <w:szCs w:val="16"/>
          <w:lang w:val="hy-AM"/>
        </w:rPr>
        <w:t>Շին աղբի բարձում և տեղափոխում,</w:t>
      </w:r>
    </w:p>
    <w:p w14:paraId="65B6E277" w14:textId="77777777" w:rsidR="00180A6B" w:rsidRPr="00813D06" w:rsidRDefault="00180A6B" w:rsidP="00180A6B">
      <w:pPr>
        <w:numPr>
          <w:ilvl w:val="0"/>
          <w:numId w:val="35"/>
        </w:numPr>
        <w:ind w:right="180"/>
        <w:jc w:val="both"/>
        <w:rPr>
          <w:rFonts w:ascii="Sylfaen" w:hAnsi="Sylfaen" w:cs="Sylfaen"/>
          <w:sz w:val="16"/>
          <w:szCs w:val="16"/>
          <w:lang w:val="hy-AM"/>
        </w:rPr>
      </w:pPr>
      <w:r w:rsidRPr="00484E9C">
        <w:rPr>
          <w:rFonts w:ascii="Sylfaen" w:hAnsi="Sylfaen" w:cs="Sylfaen"/>
          <w:sz w:val="16"/>
          <w:szCs w:val="16"/>
          <w:lang w:val="hy-AM"/>
        </w:rPr>
        <w:t>Նշված աշխատանքները պետք է իրականացվեն  Երևան քաղաքի  Աջափնյակ  վարչական  շրջանի  կողմից տրվող պատվեր–առաջադրանքների հիման վրա։</w:t>
      </w:r>
    </w:p>
    <w:p w14:paraId="341AE4F2" w14:textId="77777777" w:rsidR="00180A6B" w:rsidRPr="00484E9C" w:rsidRDefault="00180A6B" w:rsidP="00180A6B">
      <w:pPr>
        <w:numPr>
          <w:ilvl w:val="0"/>
          <w:numId w:val="35"/>
        </w:numPr>
        <w:ind w:right="180"/>
        <w:jc w:val="both"/>
        <w:rPr>
          <w:rFonts w:ascii="Sylfaen" w:hAnsi="Sylfaen" w:cs="Sylfaen"/>
          <w:sz w:val="16"/>
          <w:szCs w:val="16"/>
          <w:lang w:val="hy-AM"/>
        </w:rPr>
      </w:pPr>
      <w:r w:rsidRPr="0041434B">
        <w:rPr>
          <w:rFonts w:ascii="Sylfaen" w:hAnsi="Sylfaen" w:cs="Sylfaen"/>
          <w:sz w:val="16"/>
          <w:szCs w:val="16"/>
          <w:lang w:val="hy-AM"/>
        </w:rPr>
        <w:t>Ֆրեզավորված  ա/բ  տեղափոխել, փռել  և հարթեցնել  վարչական  շրջանի  գրուտային ճանապարհներին, ըստ պատվիրատուի  ցուցումի:</w:t>
      </w:r>
    </w:p>
    <w:p w14:paraId="06CDD91B" w14:textId="77777777" w:rsidR="00180A6B" w:rsidRPr="00484E9C" w:rsidRDefault="00180A6B" w:rsidP="00180A6B">
      <w:pPr>
        <w:ind w:left="720" w:right="180"/>
        <w:jc w:val="both"/>
        <w:rPr>
          <w:rFonts w:ascii="Sylfaen" w:hAnsi="Sylfaen" w:cs="Sylfaen"/>
          <w:sz w:val="16"/>
          <w:szCs w:val="16"/>
          <w:lang w:val="hy-AM"/>
        </w:rPr>
      </w:pPr>
    </w:p>
    <w:p w14:paraId="220E9556" w14:textId="77777777" w:rsidR="00180A6B" w:rsidRPr="00484E9C" w:rsidRDefault="00180A6B" w:rsidP="00180A6B">
      <w:pPr>
        <w:ind w:left="720" w:right="180"/>
        <w:jc w:val="center"/>
        <w:rPr>
          <w:rFonts w:ascii="Sylfaen" w:hAnsi="Sylfaen" w:cs="Sylfaen"/>
          <w:sz w:val="16"/>
          <w:szCs w:val="16"/>
          <w:lang w:val="hy-AM"/>
        </w:rPr>
      </w:pPr>
    </w:p>
    <w:p w14:paraId="2483C462" w14:textId="77777777" w:rsidR="00180A6B" w:rsidRPr="00484E9C" w:rsidRDefault="00180A6B" w:rsidP="00180A6B">
      <w:pPr>
        <w:ind w:left="720" w:right="180"/>
        <w:jc w:val="center"/>
        <w:rPr>
          <w:rFonts w:ascii="Sylfaen" w:hAnsi="Sylfaen" w:cs="Sylfaen"/>
          <w:sz w:val="16"/>
          <w:szCs w:val="16"/>
        </w:rPr>
      </w:pPr>
      <w:r w:rsidRPr="00484E9C">
        <w:rPr>
          <w:rFonts w:ascii="Sylfaen" w:hAnsi="Sylfaen" w:cs="Sylfaen"/>
          <w:sz w:val="16"/>
          <w:szCs w:val="16"/>
          <w:lang w:val="hy-AM"/>
        </w:rPr>
        <w:t>ՏԵԽՆԻԿԱԿԱՆ ԱՌԱՋԱԴՐԱՆՔ</w:t>
      </w:r>
    </w:p>
    <w:p w14:paraId="6E11A9A8" w14:textId="77777777" w:rsidR="00180A6B" w:rsidRPr="00484E9C" w:rsidRDefault="00180A6B" w:rsidP="00180A6B">
      <w:pPr>
        <w:pStyle w:val="a"/>
        <w:numPr>
          <w:ilvl w:val="0"/>
          <w:numId w:val="36"/>
        </w:numPr>
        <w:ind w:left="709" w:right="180" w:hanging="331"/>
        <w:contextualSpacing/>
        <w:jc w:val="both"/>
        <w:rPr>
          <w:rFonts w:ascii="Sylfaen" w:hAnsi="Sylfaen" w:cs="Sylfaen"/>
          <w:sz w:val="16"/>
          <w:szCs w:val="16"/>
          <w:lang w:val="hy-AM"/>
        </w:rPr>
      </w:pPr>
      <w:r w:rsidRPr="00484E9C">
        <w:rPr>
          <w:rFonts w:ascii="Sylfaen" w:hAnsi="Sylfaen" w:cs="Sylfaen"/>
          <w:sz w:val="16"/>
          <w:szCs w:val="16"/>
          <w:lang w:val="hy-AM"/>
        </w:rPr>
        <w:t xml:space="preserve">Աշխատանքներն իրականացնել շինարարական նորմերին, կանոններին </w:t>
      </w:r>
      <w:r w:rsidRPr="00D45480">
        <w:rPr>
          <w:rFonts w:ascii="Sylfaen" w:hAnsi="Sylfaen" w:cs="Sylfaen"/>
          <w:sz w:val="16"/>
          <w:szCs w:val="16"/>
          <w:lang w:val="hy-AM"/>
        </w:rPr>
        <w:t>ու</w:t>
      </w:r>
      <w:r w:rsidRPr="00484E9C">
        <w:rPr>
          <w:rFonts w:ascii="Sylfaen" w:hAnsi="Sylfaen" w:cs="Sylfaen"/>
          <w:sz w:val="16"/>
          <w:szCs w:val="16"/>
          <w:lang w:val="hy-AM"/>
        </w:rPr>
        <w:t xml:space="preserve"> տեխնիկական պայմաններին համապատասխան,</w:t>
      </w:r>
    </w:p>
    <w:p w14:paraId="36A68BDE" w14:textId="77777777" w:rsidR="00180A6B" w:rsidRPr="00484E9C" w:rsidRDefault="00180A6B" w:rsidP="00180A6B">
      <w:pPr>
        <w:pStyle w:val="a"/>
        <w:numPr>
          <w:ilvl w:val="0"/>
          <w:numId w:val="36"/>
        </w:numPr>
        <w:ind w:left="709" w:right="180" w:hanging="331"/>
        <w:contextualSpacing/>
        <w:jc w:val="both"/>
        <w:rPr>
          <w:rFonts w:ascii="Sylfaen" w:hAnsi="Sylfaen" w:cs="Sylfaen"/>
          <w:sz w:val="16"/>
          <w:szCs w:val="16"/>
          <w:lang w:val="hy-AM"/>
        </w:rPr>
      </w:pPr>
      <w:r w:rsidRPr="00484E9C">
        <w:rPr>
          <w:rFonts w:ascii="Sylfaen" w:hAnsi="Sylfaen" w:cs="Sylfaen"/>
          <w:sz w:val="16"/>
          <w:szCs w:val="16"/>
          <w:lang w:val="hy-AM"/>
        </w:rPr>
        <w:t>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2E50849D" w14:textId="77777777" w:rsidR="00180A6B" w:rsidRPr="00484E9C" w:rsidRDefault="00180A6B" w:rsidP="00180A6B">
      <w:pPr>
        <w:pStyle w:val="a"/>
        <w:numPr>
          <w:ilvl w:val="0"/>
          <w:numId w:val="36"/>
        </w:numPr>
        <w:ind w:left="709" w:right="180" w:hanging="331"/>
        <w:contextualSpacing/>
        <w:jc w:val="both"/>
        <w:rPr>
          <w:rFonts w:ascii="Sylfaen" w:hAnsi="Sylfaen" w:cs="Sylfaen"/>
          <w:sz w:val="16"/>
          <w:szCs w:val="16"/>
          <w:lang w:val="hy-AM"/>
        </w:rPr>
      </w:pPr>
      <w:r w:rsidRPr="00484E9C">
        <w:rPr>
          <w:rFonts w:ascii="Sylfaen" w:hAnsi="Sylfaen" w:cs="Sylfaen"/>
          <w:sz w:val="16"/>
          <w:szCs w:val="16"/>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61FC4104" w14:textId="77777777" w:rsidR="00180A6B" w:rsidRPr="00484E9C" w:rsidRDefault="00180A6B" w:rsidP="00180A6B">
      <w:pPr>
        <w:pStyle w:val="a"/>
        <w:numPr>
          <w:ilvl w:val="0"/>
          <w:numId w:val="36"/>
        </w:numPr>
        <w:ind w:left="709" w:right="180" w:hanging="331"/>
        <w:contextualSpacing/>
        <w:jc w:val="both"/>
        <w:rPr>
          <w:rFonts w:ascii="Sylfaen" w:hAnsi="Sylfaen" w:cs="Sylfaen"/>
          <w:sz w:val="16"/>
          <w:szCs w:val="16"/>
          <w:lang w:val="hy-AM"/>
        </w:rPr>
      </w:pPr>
      <w:r w:rsidRPr="00484E9C">
        <w:rPr>
          <w:rFonts w:ascii="Sylfaen" w:hAnsi="Sylfaen" w:cs="Sylfaen"/>
          <w:sz w:val="16"/>
          <w:szCs w:val="16"/>
          <w:lang w:val="hy-AM"/>
        </w:rPr>
        <w:t>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 օրինակից),</w:t>
      </w:r>
    </w:p>
    <w:p w14:paraId="25572952" w14:textId="77777777" w:rsidR="00180A6B" w:rsidRPr="00484E9C" w:rsidRDefault="00180A6B" w:rsidP="00180A6B">
      <w:pPr>
        <w:pStyle w:val="a"/>
        <w:numPr>
          <w:ilvl w:val="0"/>
          <w:numId w:val="36"/>
        </w:numPr>
        <w:ind w:left="709" w:right="180" w:hanging="331"/>
        <w:contextualSpacing/>
        <w:jc w:val="both"/>
        <w:rPr>
          <w:rFonts w:ascii="Sylfaen" w:hAnsi="Sylfaen" w:cs="Sylfaen"/>
          <w:sz w:val="16"/>
          <w:szCs w:val="16"/>
          <w:lang w:val="hy-AM"/>
        </w:rPr>
      </w:pPr>
      <w:r w:rsidRPr="00484E9C">
        <w:rPr>
          <w:rFonts w:ascii="Sylfaen" w:hAnsi="Sylfaen" w:cs="Sylfaen"/>
          <w:sz w:val="16"/>
          <w:szCs w:val="16"/>
          <w:lang w:val="hy-AM"/>
        </w:rPr>
        <w:t>Օբյեկտը ավարտված է համարվում օբյեկտի ավարտը փաստագրող համապատասխան ակտը պատվիրատուի կողմից հաստատելուց հետո:</w:t>
      </w:r>
    </w:p>
    <w:p w14:paraId="581CB453" w14:textId="77777777" w:rsidR="00180A6B" w:rsidRDefault="00180A6B" w:rsidP="001C2133">
      <w:pPr>
        <w:ind w:firstLine="567"/>
        <w:jc w:val="center"/>
        <w:rPr>
          <w:rFonts w:ascii="GHEA Grapalat" w:hAnsi="GHEA Grapalat"/>
          <w:b/>
          <w:i/>
          <w:sz w:val="20"/>
          <w:lang w:val="hy-AM"/>
        </w:rPr>
      </w:pPr>
    </w:p>
    <w:p w14:paraId="603ECB23" w14:textId="77777777" w:rsidR="00180A6B" w:rsidRDefault="00180A6B" w:rsidP="001C2133">
      <w:pPr>
        <w:ind w:firstLine="567"/>
        <w:jc w:val="center"/>
        <w:rPr>
          <w:rFonts w:ascii="GHEA Grapalat" w:hAnsi="GHEA Grapalat"/>
          <w:b/>
          <w:i/>
          <w:sz w:val="20"/>
          <w:lang w:val="hy-AM"/>
        </w:rPr>
      </w:pPr>
    </w:p>
    <w:p w14:paraId="050096C7" w14:textId="77777777" w:rsidR="00180A6B" w:rsidRDefault="00180A6B" w:rsidP="001C2133">
      <w:pPr>
        <w:ind w:firstLine="567"/>
        <w:jc w:val="center"/>
        <w:rPr>
          <w:rFonts w:ascii="GHEA Grapalat" w:hAnsi="GHEA Grapalat"/>
          <w:b/>
          <w:i/>
          <w:sz w:val="20"/>
          <w:lang w:val="hy-AM"/>
        </w:rPr>
      </w:pPr>
    </w:p>
    <w:tbl>
      <w:tblPr>
        <w:tblW w:w="9800" w:type="dxa"/>
        <w:tblInd w:w="5" w:type="dxa"/>
        <w:tblLook w:val="04A0" w:firstRow="1" w:lastRow="0" w:firstColumn="1" w:lastColumn="0" w:noHBand="0" w:noVBand="1"/>
      </w:tblPr>
      <w:tblGrid>
        <w:gridCol w:w="560"/>
        <w:gridCol w:w="4360"/>
        <w:gridCol w:w="1100"/>
        <w:gridCol w:w="1240"/>
        <w:gridCol w:w="1180"/>
        <w:gridCol w:w="1360"/>
      </w:tblGrid>
      <w:tr w:rsidR="00180A6B" w14:paraId="0EEE5E3B" w14:textId="77777777" w:rsidTr="00180A6B">
        <w:trPr>
          <w:trHeight w:val="405"/>
        </w:trPr>
        <w:tc>
          <w:tcPr>
            <w:tcW w:w="9800" w:type="dxa"/>
            <w:gridSpan w:val="6"/>
            <w:tcBorders>
              <w:top w:val="nil"/>
              <w:left w:val="nil"/>
              <w:bottom w:val="nil"/>
              <w:right w:val="nil"/>
            </w:tcBorders>
            <w:shd w:val="clear" w:color="auto" w:fill="auto"/>
            <w:noWrap/>
            <w:vAlign w:val="center"/>
            <w:hideMark/>
          </w:tcPr>
          <w:p w14:paraId="502DFA76" w14:textId="77777777" w:rsidR="00180A6B" w:rsidRDefault="00180A6B">
            <w:pPr>
              <w:jc w:val="center"/>
              <w:rPr>
                <w:rFonts w:ascii="GHEA Grapalat" w:hAnsi="GHEA Grapalat" w:cs="Arial"/>
                <w:b/>
                <w:bCs/>
                <w:sz w:val="22"/>
                <w:szCs w:val="22"/>
              </w:rPr>
            </w:pPr>
            <w:r>
              <w:rPr>
                <w:rFonts w:ascii="GHEA Grapalat" w:hAnsi="GHEA Grapalat" w:cs="Arial"/>
                <w:b/>
                <w:bCs/>
                <w:sz w:val="22"/>
                <w:szCs w:val="22"/>
              </w:rPr>
              <w:t>ԾԱՎԱԼԱԹԵՐԹ-ՆԱԽԱՀԱՇԻՎ</w:t>
            </w:r>
          </w:p>
        </w:tc>
      </w:tr>
      <w:tr w:rsidR="00180A6B" w14:paraId="7CE9D6D8" w14:textId="77777777" w:rsidTr="00180A6B">
        <w:trPr>
          <w:trHeight w:val="825"/>
        </w:trPr>
        <w:tc>
          <w:tcPr>
            <w:tcW w:w="9800" w:type="dxa"/>
            <w:gridSpan w:val="6"/>
            <w:tcBorders>
              <w:top w:val="nil"/>
              <w:left w:val="nil"/>
              <w:bottom w:val="nil"/>
              <w:right w:val="nil"/>
            </w:tcBorders>
            <w:shd w:val="clear" w:color="auto" w:fill="auto"/>
            <w:vAlign w:val="center"/>
            <w:hideMark/>
          </w:tcPr>
          <w:p w14:paraId="69A1BD58" w14:textId="77777777" w:rsidR="00180A6B" w:rsidRDefault="00180A6B">
            <w:pPr>
              <w:jc w:val="center"/>
              <w:rPr>
                <w:rFonts w:ascii="GHEA Grapalat" w:hAnsi="GHEA Grapalat" w:cs="Arial"/>
                <w:b/>
                <w:bCs/>
                <w:sz w:val="22"/>
                <w:szCs w:val="22"/>
              </w:rPr>
            </w:pPr>
            <w:r>
              <w:rPr>
                <w:rFonts w:ascii="GHEA Grapalat" w:hAnsi="GHEA Grapalat" w:cs="Arial"/>
                <w:b/>
                <w:bCs/>
                <w:sz w:val="22"/>
                <w:szCs w:val="22"/>
              </w:rPr>
              <w:t>Երևան ք. Ավան վարչական շրջանի ասֆայտ-բետոնյա ծածկի վերանորոգման աշխատանքների</w:t>
            </w:r>
          </w:p>
        </w:tc>
      </w:tr>
      <w:tr w:rsidR="00180A6B" w14:paraId="16A3E44F" w14:textId="77777777" w:rsidTr="00180A6B">
        <w:trPr>
          <w:trHeight w:val="111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422AB" w14:textId="77777777" w:rsidR="00180A6B" w:rsidRDefault="00180A6B">
            <w:pPr>
              <w:jc w:val="center"/>
              <w:rPr>
                <w:rFonts w:ascii="GHEA Grapalat" w:hAnsi="GHEA Grapalat" w:cs="Arial"/>
                <w:sz w:val="20"/>
                <w:szCs w:val="20"/>
              </w:rPr>
            </w:pPr>
            <w:r>
              <w:rPr>
                <w:rFonts w:ascii="GHEA Grapalat" w:hAnsi="GHEA Grapalat" w:cs="Arial"/>
                <w:sz w:val="20"/>
                <w:szCs w:val="20"/>
              </w:rPr>
              <w:lastRenderedPageBreak/>
              <w:t>Հ/Հ</w:t>
            </w:r>
          </w:p>
        </w:tc>
        <w:tc>
          <w:tcPr>
            <w:tcW w:w="4360" w:type="dxa"/>
            <w:tcBorders>
              <w:top w:val="single" w:sz="4" w:space="0" w:color="auto"/>
              <w:left w:val="nil"/>
              <w:bottom w:val="single" w:sz="4" w:space="0" w:color="auto"/>
              <w:right w:val="single" w:sz="4" w:space="0" w:color="auto"/>
            </w:tcBorders>
            <w:shd w:val="clear" w:color="auto" w:fill="auto"/>
            <w:vAlign w:val="center"/>
            <w:hideMark/>
          </w:tcPr>
          <w:p w14:paraId="1812B9E3" w14:textId="77777777" w:rsidR="00180A6B" w:rsidRDefault="00180A6B">
            <w:pPr>
              <w:jc w:val="center"/>
              <w:rPr>
                <w:rFonts w:ascii="GHEA Grapalat" w:hAnsi="GHEA Grapalat" w:cs="Arial"/>
                <w:sz w:val="20"/>
                <w:szCs w:val="20"/>
              </w:rPr>
            </w:pPr>
            <w:r>
              <w:rPr>
                <w:rFonts w:ascii="GHEA Grapalat" w:hAnsi="GHEA Grapalat" w:cs="Arial"/>
                <w:sz w:val="20"/>
                <w:szCs w:val="20"/>
              </w:rPr>
              <w:t>Աշխատանքների անվանումը</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2172030C" w14:textId="77777777" w:rsidR="00180A6B" w:rsidRDefault="00180A6B">
            <w:pPr>
              <w:jc w:val="center"/>
              <w:rPr>
                <w:rFonts w:ascii="GHEA Grapalat" w:hAnsi="GHEA Grapalat" w:cs="Arial"/>
                <w:sz w:val="20"/>
                <w:szCs w:val="20"/>
              </w:rPr>
            </w:pPr>
            <w:r>
              <w:rPr>
                <w:rFonts w:ascii="GHEA Grapalat" w:hAnsi="GHEA Grapalat" w:cs="Arial"/>
                <w:sz w:val="20"/>
                <w:szCs w:val="20"/>
              </w:rPr>
              <w:t>չ/մ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DEBA513" w14:textId="77777777" w:rsidR="00180A6B" w:rsidRDefault="00180A6B">
            <w:pPr>
              <w:jc w:val="center"/>
              <w:rPr>
                <w:rFonts w:ascii="GHEA Grapalat" w:hAnsi="GHEA Grapalat" w:cs="Arial"/>
                <w:sz w:val="20"/>
                <w:szCs w:val="20"/>
              </w:rPr>
            </w:pPr>
            <w:r>
              <w:rPr>
                <w:rFonts w:ascii="GHEA Grapalat" w:hAnsi="GHEA Grapalat" w:cs="Arial"/>
                <w:sz w:val="20"/>
                <w:szCs w:val="20"/>
              </w:rPr>
              <w:t>ք</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442888D8" w14:textId="77777777" w:rsidR="00180A6B" w:rsidRDefault="00180A6B">
            <w:pPr>
              <w:jc w:val="center"/>
              <w:rPr>
                <w:rFonts w:ascii="GHEA Grapalat" w:hAnsi="GHEA Grapalat" w:cs="Arial"/>
                <w:sz w:val="20"/>
                <w:szCs w:val="20"/>
              </w:rPr>
            </w:pPr>
            <w:r>
              <w:rPr>
                <w:rFonts w:ascii="GHEA Grapalat" w:hAnsi="GHEA Grapalat" w:cs="Arial"/>
                <w:sz w:val="20"/>
                <w:szCs w:val="20"/>
              </w:rPr>
              <w:t>մ/գ</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6216901F" w14:textId="77777777" w:rsidR="00180A6B" w:rsidRDefault="00180A6B">
            <w:pPr>
              <w:jc w:val="center"/>
              <w:rPr>
                <w:rFonts w:ascii="GHEA Grapalat" w:hAnsi="GHEA Grapalat" w:cs="Arial"/>
                <w:sz w:val="20"/>
                <w:szCs w:val="20"/>
              </w:rPr>
            </w:pPr>
            <w:r>
              <w:rPr>
                <w:rFonts w:ascii="GHEA Grapalat" w:hAnsi="GHEA Grapalat" w:cs="Arial"/>
                <w:sz w:val="20"/>
                <w:szCs w:val="20"/>
              </w:rPr>
              <w:t>գումար /հազար դրամ/</w:t>
            </w:r>
          </w:p>
        </w:tc>
      </w:tr>
      <w:tr w:rsidR="00180A6B" w14:paraId="76E9A9FA" w14:textId="77777777" w:rsidTr="00180A6B">
        <w:trPr>
          <w:trHeight w:val="2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87A6585" w14:textId="77777777" w:rsidR="00180A6B" w:rsidRDefault="00180A6B">
            <w:pPr>
              <w:jc w:val="center"/>
              <w:rPr>
                <w:rFonts w:ascii="GHEA Grapalat" w:hAnsi="GHEA Grapalat" w:cs="Arial"/>
                <w:b/>
                <w:bCs/>
                <w:sz w:val="20"/>
                <w:szCs w:val="20"/>
              </w:rPr>
            </w:pPr>
            <w:r>
              <w:rPr>
                <w:rFonts w:ascii="GHEA Grapalat" w:hAnsi="GHEA Grapalat" w:cs="Arial"/>
                <w:b/>
                <w:bCs/>
                <w:sz w:val="20"/>
                <w:szCs w:val="20"/>
              </w:rPr>
              <w:t>1</w:t>
            </w:r>
          </w:p>
        </w:tc>
        <w:tc>
          <w:tcPr>
            <w:tcW w:w="4360" w:type="dxa"/>
            <w:tcBorders>
              <w:top w:val="nil"/>
              <w:left w:val="nil"/>
              <w:bottom w:val="single" w:sz="4" w:space="0" w:color="auto"/>
              <w:right w:val="single" w:sz="4" w:space="0" w:color="auto"/>
            </w:tcBorders>
            <w:shd w:val="clear" w:color="auto" w:fill="auto"/>
            <w:vAlign w:val="center"/>
            <w:hideMark/>
          </w:tcPr>
          <w:p w14:paraId="7A956958" w14:textId="77777777" w:rsidR="00180A6B" w:rsidRDefault="00180A6B">
            <w:pPr>
              <w:jc w:val="center"/>
              <w:rPr>
                <w:rFonts w:ascii="GHEA Grapalat" w:hAnsi="GHEA Grapalat" w:cs="Arial"/>
                <w:b/>
                <w:bCs/>
                <w:sz w:val="20"/>
                <w:szCs w:val="20"/>
              </w:rPr>
            </w:pPr>
            <w:r>
              <w:rPr>
                <w:rFonts w:ascii="GHEA Grapalat" w:hAnsi="GHEA Grapalat" w:cs="Arial"/>
                <w:b/>
                <w:bCs/>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14:paraId="50F7407D" w14:textId="77777777" w:rsidR="00180A6B" w:rsidRDefault="00180A6B">
            <w:pPr>
              <w:jc w:val="center"/>
              <w:rPr>
                <w:rFonts w:ascii="GHEA Grapalat" w:hAnsi="GHEA Grapalat" w:cs="Arial"/>
                <w:b/>
                <w:bCs/>
                <w:sz w:val="20"/>
                <w:szCs w:val="20"/>
              </w:rPr>
            </w:pPr>
            <w:r>
              <w:rPr>
                <w:rFonts w:ascii="GHEA Grapalat" w:hAnsi="GHEA Grapalat" w:cs="Arial"/>
                <w:b/>
                <w:bCs/>
                <w:sz w:val="20"/>
                <w:szCs w:val="20"/>
              </w:rPr>
              <w:t>3</w:t>
            </w:r>
          </w:p>
        </w:tc>
        <w:tc>
          <w:tcPr>
            <w:tcW w:w="1240" w:type="dxa"/>
            <w:tcBorders>
              <w:top w:val="nil"/>
              <w:left w:val="nil"/>
              <w:bottom w:val="single" w:sz="4" w:space="0" w:color="auto"/>
              <w:right w:val="single" w:sz="4" w:space="0" w:color="auto"/>
            </w:tcBorders>
            <w:shd w:val="clear" w:color="auto" w:fill="auto"/>
            <w:vAlign w:val="center"/>
            <w:hideMark/>
          </w:tcPr>
          <w:p w14:paraId="3871EE6D" w14:textId="77777777" w:rsidR="00180A6B" w:rsidRDefault="00180A6B">
            <w:pPr>
              <w:jc w:val="center"/>
              <w:rPr>
                <w:rFonts w:ascii="GHEA Grapalat" w:hAnsi="GHEA Grapalat" w:cs="Arial"/>
                <w:b/>
                <w:bCs/>
                <w:sz w:val="20"/>
                <w:szCs w:val="20"/>
              </w:rPr>
            </w:pPr>
            <w:r>
              <w:rPr>
                <w:rFonts w:ascii="GHEA Grapalat" w:hAnsi="GHEA Grapalat" w:cs="Arial"/>
                <w:b/>
                <w:bCs/>
                <w:sz w:val="20"/>
                <w:szCs w:val="20"/>
              </w:rPr>
              <w:t>4</w:t>
            </w:r>
          </w:p>
        </w:tc>
        <w:tc>
          <w:tcPr>
            <w:tcW w:w="1180" w:type="dxa"/>
            <w:tcBorders>
              <w:top w:val="nil"/>
              <w:left w:val="nil"/>
              <w:bottom w:val="single" w:sz="4" w:space="0" w:color="auto"/>
              <w:right w:val="single" w:sz="4" w:space="0" w:color="auto"/>
            </w:tcBorders>
            <w:shd w:val="clear" w:color="auto" w:fill="auto"/>
            <w:noWrap/>
            <w:vAlign w:val="center"/>
            <w:hideMark/>
          </w:tcPr>
          <w:p w14:paraId="05D49E79" w14:textId="77777777" w:rsidR="00180A6B" w:rsidRDefault="00180A6B">
            <w:pPr>
              <w:jc w:val="center"/>
              <w:rPr>
                <w:rFonts w:ascii="GHEA Grapalat" w:hAnsi="GHEA Grapalat" w:cs="Arial"/>
                <w:b/>
                <w:bCs/>
                <w:sz w:val="20"/>
                <w:szCs w:val="20"/>
              </w:rPr>
            </w:pPr>
            <w:r>
              <w:rPr>
                <w:rFonts w:ascii="GHEA Grapalat" w:hAnsi="GHEA Grapalat" w:cs="Arial"/>
                <w:b/>
                <w:bCs/>
                <w:sz w:val="20"/>
                <w:szCs w:val="20"/>
              </w:rPr>
              <w:t>5</w:t>
            </w:r>
          </w:p>
        </w:tc>
        <w:tc>
          <w:tcPr>
            <w:tcW w:w="1360" w:type="dxa"/>
            <w:tcBorders>
              <w:top w:val="nil"/>
              <w:left w:val="nil"/>
              <w:bottom w:val="single" w:sz="4" w:space="0" w:color="auto"/>
              <w:right w:val="single" w:sz="4" w:space="0" w:color="auto"/>
            </w:tcBorders>
            <w:shd w:val="clear" w:color="auto" w:fill="auto"/>
            <w:vAlign w:val="center"/>
            <w:hideMark/>
          </w:tcPr>
          <w:p w14:paraId="48D03763" w14:textId="77777777" w:rsidR="00180A6B" w:rsidRDefault="00180A6B">
            <w:pPr>
              <w:jc w:val="center"/>
              <w:rPr>
                <w:rFonts w:ascii="GHEA Grapalat" w:hAnsi="GHEA Grapalat" w:cs="Arial"/>
                <w:b/>
                <w:bCs/>
                <w:sz w:val="20"/>
                <w:szCs w:val="20"/>
              </w:rPr>
            </w:pPr>
            <w:r>
              <w:rPr>
                <w:rFonts w:ascii="GHEA Grapalat" w:hAnsi="GHEA Grapalat" w:cs="Arial"/>
                <w:b/>
                <w:bCs/>
                <w:sz w:val="20"/>
                <w:szCs w:val="20"/>
              </w:rPr>
              <w:t>6</w:t>
            </w:r>
          </w:p>
        </w:tc>
      </w:tr>
      <w:tr w:rsidR="00180A6B" w14:paraId="37ED16CC" w14:textId="77777777" w:rsidTr="00180A6B">
        <w:trPr>
          <w:trHeight w:val="256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D2AD3ED" w14:textId="77777777" w:rsidR="00180A6B" w:rsidRDefault="00180A6B">
            <w:pPr>
              <w:jc w:val="center"/>
              <w:rPr>
                <w:rFonts w:ascii="GHEA Grapalat" w:hAnsi="GHEA Grapalat" w:cs="Arial"/>
                <w:sz w:val="20"/>
                <w:szCs w:val="20"/>
              </w:rPr>
            </w:pPr>
            <w:r>
              <w:rPr>
                <w:rFonts w:ascii="GHEA Grapalat" w:hAnsi="GHEA Grapalat" w:cs="Arial"/>
                <w:sz w:val="20"/>
                <w:szCs w:val="20"/>
              </w:rPr>
              <w:t>1</w:t>
            </w:r>
          </w:p>
        </w:tc>
        <w:tc>
          <w:tcPr>
            <w:tcW w:w="4360" w:type="dxa"/>
            <w:tcBorders>
              <w:top w:val="nil"/>
              <w:left w:val="nil"/>
              <w:bottom w:val="single" w:sz="4" w:space="0" w:color="auto"/>
              <w:right w:val="single" w:sz="4" w:space="0" w:color="auto"/>
            </w:tcBorders>
            <w:shd w:val="clear" w:color="auto" w:fill="auto"/>
            <w:vAlign w:val="center"/>
            <w:hideMark/>
          </w:tcPr>
          <w:p w14:paraId="6F1131E4" w14:textId="77777777" w:rsidR="00180A6B" w:rsidRDefault="00180A6B">
            <w:pPr>
              <w:jc w:val="center"/>
              <w:rPr>
                <w:rFonts w:ascii="GHEA Grapalat" w:hAnsi="GHEA Grapalat" w:cs="Arial"/>
                <w:sz w:val="20"/>
                <w:szCs w:val="20"/>
              </w:rPr>
            </w:pPr>
            <w:r>
              <w:rPr>
                <w:rFonts w:ascii="GHEA Grapalat" w:hAnsi="GHEA Grapalat" w:cs="Arial"/>
                <w:sz w:val="20"/>
                <w:szCs w:val="20"/>
              </w:rPr>
              <w:t>Մայթերի և բակային ճանապարհների ասֆալտբետոնյա ծածկի քանդում, բարձում, տեղափոխում թափոնատեղ, անհրաժեշտության դեպքում խճի հիմքի իրականացում մինչև 10%, մակերեսի մշակում բիտումային էմուլսիայով, ասֆալտբետոնյա ծածկի իրականացում 3-4 սմ հաստությամբ:</w:t>
            </w:r>
          </w:p>
        </w:tc>
        <w:tc>
          <w:tcPr>
            <w:tcW w:w="1100" w:type="dxa"/>
            <w:tcBorders>
              <w:top w:val="nil"/>
              <w:left w:val="nil"/>
              <w:bottom w:val="single" w:sz="4" w:space="0" w:color="auto"/>
              <w:right w:val="single" w:sz="4" w:space="0" w:color="auto"/>
            </w:tcBorders>
            <w:shd w:val="clear" w:color="auto" w:fill="auto"/>
            <w:vAlign w:val="center"/>
            <w:hideMark/>
          </w:tcPr>
          <w:p w14:paraId="01B3EF58" w14:textId="77777777" w:rsidR="00180A6B" w:rsidRDefault="00180A6B">
            <w:pPr>
              <w:jc w:val="center"/>
              <w:rPr>
                <w:rFonts w:ascii="GHEA Grapalat" w:hAnsi="GHEA Grapalat" w:cs="Arial"/>
                <w:sz w:val="22"/>
                <w:szCs w:val="22"/>
              </w:rPr>
            </w:pPr>
            <w:r>
              <w:rPr>
                <w:rFonts w:ascii="GHEA Grapalat" w:hAnsi="GHEA Grapalat" w:cs="Arial"/>
                <w:sz w:val="22"/>
                <w:szCs w:val="22"/>
              </w:rPr>
              <w:t>ք.մ.</w:t>
            </w:r>
          </w:p>
        </w:tc>
        <w:tc>
          <w:tcPr>
            <w:tcW w:w="1240" w:type="dxa"/>
            <w:tcBorders>
              <w:top w:val="nil"/>
              <w:left w:val="nil"/>
              <w:bottom w:val="single" w:sz="4" w:space="0" w:color="auto"/>
              <w:right w:val="single" w:sz="4" w:space="0" w:color="auto"/>
            </w:tcBorders>
            <w:shd w:val="clear" w:color="auto" w:fill="auto"/>
            <w:noWrap/>
            <w:vAlign w:val="center"/>
            <w:hideMark/>
          </w:tcPr>
          <w:p w14:paraId="6EF1ABA7" w14:textId="77777777" w:rsidR="00180A6B" w:rsidRDefault="00180A6B">
            <w:pPr>
              <w:jc w:val="center"/>
              <w:rPr>
                <w:rFonts w:ascii="GHEA Grapalat" w:hAnsi="GHEA Grapalat" w:cs="Arial"/>
                <w:sz w:val="22"/>
                <w:szCs w:val="22"/>
              </w:rPr>
            </w:pPr>
            <w:r>
              <w:rPr>
                <w:rFonts w:ascii="GHEA Grapalat" w:hAnsi="GHEA Grapalat" w:cs="Arial"/>
                <w:sz w:val="22"/>
                <w:szCs w:val="22"/>
              </w:rPr>
              <w:t>15875</w:t>
            </w:r>
          </w:p>
        </w:tc>
        <w:tc>
          <w:tcPr>
            <w:tcW w:w="1180" w:type="dxa"/>
            <w:tcBorders>
              <w:top w:val="nil"/>
              <w:left w:val="nil"/>
              <w:bottom w:val="single" w:sz="4" w:space="0" w:color="auto"/>
              <w:right w:val="single" w:sz="4" w:space="0" w:color="auto"/>
            </w:tcBorders>
            <w:shd w:val="clear" w:color="auto" w:fill="auto"/>
            <w:noWrap/>
            <w:vAlign w:val="center"/>
          </w:tcPr>
          <w:p w14:paraId="485317B6" w14:textId="68AE4976" w:rsidR="00180A6B" w:rsidRDefault="00180A6B">
            <w:pPr>
              <w:jc w:val="center"/>
              <w:rPr>
                <w:rFonts w:ascii="GHEA Grapalat" w:hAnsi="GHEA Grapalat" w:cs="Arial"/>
                <w:sz w:val="22"/>
                <w:szCs w:val="22"/>
              </w:rPr>
            </w:pPr>
          </w:p>
        </w:tc>
        <w:tc>
          <w:tcPr>
            <w:tcW w:w="1360" w:type="dxa"/>
            <w:tcBorders>
              <w:top w:val="nil"/>
              <w:left w:val="nil"/>
              <w:bottom w:val="single" w:sz="4" w:space="0" w:color="auto"/>
              <w:right w:val="single" w:sz="4" w:space="0" w:color="auto"/>
            </w:tcBorders>
            <w:shd w:val="clear" w:color="auto" w:fill="auto"/>
            <w:noWrap/>
            <w:vAlign w:val="center"/>
          </w:tcPr>
          <w:p w14:paraId="36C17D34" w14:textId="2CFC5DFC" w:rsidR="00180A6B" w:rsidRDefault="00180A6B">
            <w:pPr>
              <w:jc w:val="center"/>
              <w:rPr>
                <w:rFonts w:ascii="GHEA Grapalat" w:hAnsi="GHEA Grapalat" w:cs="Arial"/>
                <w:sz w:val="22"/>
                <w:szCs w:val="22"/>
              </w:rPr>
            </w:pPr>
          </w:p>
        </w:tc>
      </w:tr>
      <w:tr w:rsidR="00180A6B" w14:paraId="6287BE70" w14:textId="77777777" w:rsidTr="00180A6B">
        <w:trPr>
          <w:trHeight w:val="256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D9060F6" w14:textId="77777777" w:rsidR="00180A6B" w:rsidRDefault="00180A6B">
            <w:pPr>
              <w:jc w:val="center"/>
              <w:rPr>
                <w:rFonts w:ascii="GHEA Grapalat" w:hAnsi="GHEA Grapalat" w:cs="Arial"/>
                <w:sz w:val="20"/>
                <w:szCs w:val="20"/>
              </w:rPr>
            </w:pPr>
            <w:r>
              <w:rPr>
                <w:rFonts w:ascii="GHEA Grapalat" w:hAnsi="GHEA Grapalat" w:cs="Arial"/>
                <w:sz w:val="20"/>
                <w:szCs w:val="20"/>
              </w:rPr>
              <w:t>2</w:t>
            </w:r>
          </w:p>
        </w:tc>
        <w:tc>
          <w:tcPr>
            <w:tcW w:w="4360" w:type="dxa"/>
            <w:tcBorders>
              <w:top w:val="nil"/>
              <w:left w:val="nil"/>
              <w:bottom w:val="single" w:sz="4" w:space="0" w:color="auto"/>
              <w:right w:val="single" w:sz="4" w:space="0" w:color="auto"/>
            </w:tcBorders>
            <w:shd w:val="clear" w:color="auto" w:fill="auto"/>
            <w:vAlign w:val="center"/>
            <w:hideMark/>
          </w:tcPr>
          <w:p w14:paraId="46E47078" w14:textId="77777777" w:rsidR="00180A6B" w:rsidRDefault="00180A6B">
            <w:pPr>
              <w:jc w:val="center"/>
              <w:rPr>
                <w:rFonts w:ascii="GHEA Grapalat" w:hAnsi="GHEA Grapalat" w:cs="Arial"/>
                <w:sz w:val="20"/>
                <w:szCs w:val="20"/>
              </w:rPr>
            </w:pPr>
            <w:r>
              <w:rPr>
                <w:rFonts w:ascii="GHEA Grapalat" w:hAnsi="GHEA Grapalat" w:cs="Arial"/>
                <w:sz w:val="20"/>
                <w:szCs w:val="20"/>
              </w:rPr>
              <w:t>Ասֆալտբետոնյա ծածկի և հիմքի քանդում, բարձում, տեղափոխում թափոնատեղ, հիմքերի և կողային տարածքի բետոնապատում մինչև h=30 սմ, ծածկի սալի վերատեղադրում, մակերեսի մշակում բիտումային էմուլսիայով, ասֆալտբետոնյա ծածկի վերին շերտի իրականացում հ</w:t>
            </w:r>
            <w:r>
              <w:rPr>
                <w:rFonts w:ascii="GHEA Grapalat" w:hAnsi="GHEA Grapalat" w:cs="Arial"/>
                <w:sz w:val="16"/>
                <w:szCs w:val="16"/>
              </w:rPr>
              <w:t>/միջ/</w:t>
            </w:r>
            <w:r>
              <w:rPr>
                <w:rFonts w:ascii="GHEA Grapalat" w:hAnsi="GHEA Grapalat" w:cs="Arial"/>
                <w:sz w:val="20"/>
                <w:szCs w:val="20"/>
              </w:rPr>
              <w:t>=5 սմ հաստությամբ</w:t>
            </w:r>
          </w:p>
        </w:tc>
        <w:tc>
          <w:tcPr>
            <w:tcW w:w="1100" w:type="dxa"/>
            <w:tcBorders>
              <w:top w:val="nil"/>
              <w:left w:val="nil"/>
              <w:bottom w:val="single" w:sz="4" w:space="0" w:color="auto"/>
              <w:right w:val="single" w:sz="4" w:space="0" w:color="auto"/>
            </w:tcBorders>
            <w:shd w:val="clear" w:color="auto" w:fill="auto"/>
            <w:vAlign w:val="center"/>
            <w:hideMark/>
          </w:tcPr>
          <w:p w14:paraId="44BB80CA" w14:textId="77777777" w:rsidR="00180A6B" w:rsidRDefault="00180A6B">
            <w:pPr>
              <w:jc w:val="center"/>
              <w:rPr>
                <w:rFonts w:ascii="GHEA Grapalat" w:hAnsi="GHEA Grapalat" w:cs="Arial"/>
                <w:sz w:val="22"/>
                <w:szCs w:val="22"/>
              </w:rPr>
            </w:pPr>
            <w:r>
              <w:rPr>
                <w:rFonts w:ascii="GHEA Grapalat" w:hAnsi="GHEA Grapalat" w:cs="Arial"/>
                <w:sz w:val="22"/>
                <w:szCs w:val="22"/>
              </w:rPr>
              <w:t>հատ</w:t>
            </w:r>
          </w:p>
        </w:tc>
        <w:tc>
          <w:tcPr>
            <w:tcW w:w="1240" w:type="dxa"/>
            <w:tcBorders>
              <w:top w:val="nil"/>
              <w:left w:val="nil"/>
              <w:bottom w:val="single" w:sz="4" w:space="0" w:color="auto"/>
              <w:right w:val="single" w:sz="4" w:space="0" w:color="auto"/>
            </w:tcBorders>
            <w:shd w:val="clear" w:color="auto" w:fill="auto"/>
            <w:noWrap/>
            <w:vAlign w:val="center"/>
            <w:hideMark/>
          </w:tcPr>
          <w:p w14:paraId="68488D03" w14:textId="77777777" w:rsidR="00180A6B" w:rsidRDefault="00180A6B">
            <w:pPr>
              <w:jc w:val="center"/>
              <w:rPr>
                <w:rFonts w:ascii="GHEA Grapalat" w:hAnsi="GHEA Grapalat" w:cs="Arial"/>
                <w:sz w:val="22"/>
                <w:szCs w:val="22"/>
              </w:rPr>
            </w:pPr>
            <w:r>
              <w:rPr>
                <w:rFonts w:ascii="GHEA Grapalat" w:hAnsi="GHEA Grapalat" w:cs="Arial"/>
                <w:sz w:val="22"/>
                <w:szCs w:val="22"/>
              </w:rPr>
              <w:t>10</w:t>
            </w:r>
          </w:p>
        </w:tc>
        <w:tc>
          <w:tcPr>
            <w:tcW w:w="1180" w:type="dxa"/>
            <w:tcBorders>
              <w:top w:val="nil"/>
              <w:left w:val="nil"/>
              <w:bottom w:val="single" w:sz="4" w:space="0" w:color="auto"/>
              <w:right w:val="single" w:sz="4" w:space="0" w:color="auto"/>
            </w:tcBorders>
            <w:shd w:val="clear" w:color="auto" w:fill="auto"/>
            <w:noWrap/>
            <w:vAlign w:val="center"/>
          </w:tcPr>
          <w:p w14:paraId="42569ECE" w14:textId="550B5DCF" w:rsidR="00180A6B" w:rsidRDefault="00180A6B">
            <w:pPr>
              <w:jc w:val="center"/>
              <w:rPr>
                <w:rFonts w:ascii="GHEA Grapalat" w:hAnsi="GHEA Grapalat" w:cs="Arial"/>
                <w:sz w:val="22"/>
                <w:szCs w:val="22"/>
              </w:rPr>
            </w:pPr>
          </w:p>
        </w:tc>
        <w:tc>
          <w:tcPr>
            <w:tcW w:w="1360" w:type="dxa"/>
            <w:tcBorders>
              <w:top w:val="nil"/>
              <w:left w:val="nil"/>
              <w:bottom w:val="single" w:sz="4" w:space="0" w:color="auto"/>
              <w:right w:val="single" w:sz="4" w:space="0" w:color="auto"/>
            </w:tcBorders>
            <w:shd w:val="clear" w:color="auto" w:fill="auto"/>
            <w:noWrap/>
            <w:vAlign w:val="center"/>
          </w:tcPr>
          <w:p w14:paraId="10172233" w14:textId="01452790" w:rsidR="00180A6B" w:rsidRDefault="00180A6B">
            <w:pPr>
              <w:jc w:val="center"/>
              <w:rPr>
                <w:rFonts w:ascii="GHEA Grapalat" w:hAnsi="GHEA Grapalat" w:cs="Arial"/>
                <w:sz w:val="22"/>
                <w:szCs w:val="22"/>
              </w:rPr>
            </w:pPr>
          </w:p>
        </w:tc>
      </w:tr>
      <w:tr w:rsidR="00180A6B" w14:paraId="24AA37CD" w14:textId="77777777" w:rsidTr="00180A6B">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CA1CC92" w14:textId="77777777" w:rsidR="00180A6B" w:rsidRDefault="00180A6B">
            <w:pPr>
              <w:jc w:val="center"/>
              <w:rPr>
                <w:rFonts w:ascii="GHEA Grapalat" w:hAnsi="GHEA Grapalat" w:cs="Arial"/>
                <w:sz w:val="20"/>
                <w:szCs w:val="20"/>
              </w:rPr>
            </w:pPr>
            <w:r>
              <w:rPr>
                <w:rFonts w:ascii="Calibri" w:hAnsi="Calibri" w:cs="Calibri"/>
                <w:sz w:val="20"/>
                <w:szCs w:val="20"/>
              </w:rPr>
              <w:t> </w:t>
            </w:r>
          </w:p>
        </w:tc>
        <w:tc>
          <w:tcPr>
            <w:tcW w:w="4360" w:type="dxa"/>
            <w:tcBorders>
              <w:top w:val="nil"/>
              <w:left w:val="nil"/>
              <w:bottom w:val="single" w:sz="4" w:space="0" w:color="auto"/>
              <w:right w:val="single" w:sz="4" w:space="0" w:color="auto"/>
            </w:tcBorders>
            <w:shd w:val="clear" w:color="auto" w:fill="auto"/>
            <w:vAlign w:val="center"/>
            <w:hideMark/>
          </w:tcPr>
          <w:p w14:paraId="3631B683" w14:textId="77777777" w:rsidR="00180A6B" w:rsidRDefault="00180A6B">
            <w:pPr>
              <w:rPr>
                <w:rFonts w:ascii="GHEA Grapalat" w:hAnsi="GHEA Grapalat" w:cs="Arial"/>
                <w:b/>
                <w:bCs/>
                <w:sz w:val="22"/>
                <w:szCs w:val="22"/>
              </w:rPr>
            </w:pPr>
            <w:r>
              <w:rPr>
                <w:rFonts w:ascii="GHEA Grapalat" w:hAnsi="GHEA Grapalat" w:cs="Arial"/>
                <w:b/>
                <w:bCs/>
                <w:sz w:val="22"/>
                <w:szCs w:val="22"/>
              </w:rPr>
              <w:t>ԸՆԴԱՄԵՆԸ</w:t>
            </w:r>
          </w:p>
        </w:tc>
        <w:tc>
          <w:tcPr>
            <w:tcW w:w="1100" w:type="dxa"/>
            <w:tcBorders>
              <w:top w:val="nil"/>
              <w:left w:val="nil"/>
              <w:bottom w:val="single" w:sz="4" w:space="0" w:color="auto"/>
              <w:right w:val="single" w:sz="4" w:space="0" w:color="auto"/>
            </w:tcBorders>
            <w:shd w:val="clear" w:color="auto" w:fill="auto"/>
            <w:vAlign w:val="center"/>
            <w:hideMark/>
          </w:tcPr>
          <w:p w14:paraId="2C337F48" w14:textId="77777777" w:rsidR="00180A6B" w:rsidRDefault="00180A6B">
            <w:pPr>
              <w:jc w:val="center"/>
              <w:rPr>
                <w:rFonts w:ascii="GHEA Grapalat" w:hAnsi="GHEA Grapalat" w:cs="Arial"/>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auto" w:fill="auto"/>
            <w:noWrap/>
            <w:vAlign w:val="center"/>
            <w:hideMark/>
          </w:tcPr>
          <w:p w14:paraId="4EA6AFC4" w14:textId="77777777" w:rsidR="00180A6B" w:rsidRDefault="00180A6B">
            <w:pPr>
              <w:jc w:val="center"/>
              <w:rPr>
                <w:rFonts w:ascii="GHEA Grapalat" w:hAnsi="GHEA Grapalat" w:cs="Arial"/>
                <w:sz w:val="22"/>
                <w:szCs w:val="22"/>
              </w:rPr>
            </w:pPr>
            <w:r>
              <w:rPr>
                <w:rFonts w:ascii="Calibri" w:hAnsi="Calibri" w:cs="Calibri"/>
                <w:sz w:val="22"/>
                <w:szCs w:val="22"/>
              </w:rPr>
              <w:t> </w:t>
            </w:r>
          </w:p>
        </w:tc>
        <w:tc>
          <w:tcPr>
            <w:tcW w:w="1180" w:type="dxa"/>
            <w:tcBorders>
              <w:top w:val="nil"/>
              <w:left w:val="nil"/>
              <w:bottom w:val="single" w:sz="4" w:space="0" w:color="auto"/>
              <w:right w:val="single" w:sz="4" w:space="0" w:color="auto"/>
            </w:tcBorders>
            <w:shd w:val="clear" w:color="auto" w:fill="auto"/>
            <w:noWrap/>
            <w:vAlign w:val="center"/>
          </w:tcPr>
          <w:p w14:paraId="6BB1DE66" w14:textId="0943098F" w:rsidR="00180A6B" w:rsidRDefault="00180A6B">
            <w:pPr>
              <w:jc w:val="center"/>
              <w:rPr>
                <w:rFonts w:ascii="GHEA Grapalat" w:hAnsi="GHEA Grapalat" w:cs="Arial"/>
                <w:sz w:val="22"/>
                <w:szCs w:val="22"/>
              </w:rPr>
            </w:pPr>
          </w:p>
        </w:tc>
        <w:tc>
          <w:tcPr>
            <w:tcW w:w="1360" w:type="dxa"/>
            <w:tcBorders>
              <w:top w:val="nil"/>
              <w:left w:val="nil"/>
              <w:bottom w:val="single" w:sz="4" w:space="0" w:color="auto"/>
              <w:right w:val="single" w:sz="4" w:space="0" w:color="auto"/>
            </w:tcBorders>
            <w:shd w:val="clear" w:color="auto" w:fill="auto"/>
            <w:noWrap/>
            <w:vAlign w:val="center"/>
          </w:tcPr>
          <w:p w14:paraId="21ADD3FC" w14:textId="301AA545" w:rsidR="00180A6B" w:rsidRDefault="00180A6B">
            <w:pPr>
              <w:jc w:val="center"/>
              <w:rPr>
                <w:rFonts w:ascii="GHEA Grapalat" w:hAnsi="GHEA Grapalat" w:cs="Arial"/>
                <w:b/>
                <w:bCs/>
                <w:sz w:val="22"/>
                <w:szCs w:val="22"/>
              </w:rPr>
            </w:pPr>
          </w:p>
        </w:tc>
      </w:tr>
      <w:tr w:rsidR="00180A6B" w14:paraId="3138DB86" w14:textId="77777777" w:rsidTr="00180A6B">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12B715D" w14:textId="77777777" w:rsidR="00180A6B" w:rsidRDefault="00180A6B">
            <w:pPr>
              <w:jc w:val="center"/>
              <w:rPr>
                <w:rFonts w:ascii="GHEA Grapalat" w:hAnsi="GHEA Grapalat" w:cs="Arial"/>
                <w:sz w:val="20"/>
                <w:szCs w:val="20"/>
              </w:rPr>
            </w:pPr>
            <w:r>
              <w:rPr>
                <w:rFonts w:ascii="Calibri" w:hAnsi="Calibri" w:cs="Calibri"/>
                <w:sz w:val="20"/>
                <w:szCs w:val="20"/>
              </w:rPr>
              <w:t> </w:t>
            </w:r>
          </w:p>
        </w:tc>
        <w:tc>
          <w:tcPr>
            <w:tcW w:w="4360" w:type="dxa"/>
            <w:tcBorders>
              <w:top w:val="nil"/>
              <w:left w:val="nil"/>
              <w:bottom w:val="single" w:sz="4" w:space="0" w:color="auto"/>
              <w:right w:val="single" w:sz="4" w:space="0" w:color="auto"/>
            </w:tcBorders>
            <w:shd w:val="clear" w:color="auto" w:fill="auto"/>
            <w:vAlign w:val="center"/>
            <w:hideMark/>
          </w:tcPr>
          <w:p w14:paraId="6AA8D7F8" w14:textId="77777777" w:rsidR="00180A6B" w:rsidRDefault="00180A6B">
            <w:pPr>
              <w:rPr>
                <w:rFonts w:ascii="GHEA Grapalat" w:hAnsi="GHEA Grapalat" w:cs="Arial"/>
                <w:b/>
                <w:bCs/>
                <w:sz w:val="22"/>
                <w:szCs w:val="22"/>
              </w:rPr>
            </w:pPr>
            <w:r>
              <w:rPr>
                <w:rFonts w:ascii="GHEA Grapalat" w:hAnsi="GHEA Grapalat" w:cs="Arial"/>
                <w:b/>
                <w:bCs/>
                <w:sz w:val="22"/>
                <w:szCs w:val="22"/>
              </w:rPr>
              <w:t>ԱԱՀ 20 %</w:t>
            </w:r>
          </w:p>
        </w:tc>
        <w:tc>
          <w:tcPr>
            <w:tcW w:w="1100" w:type="dxa"/>
            <w:tcBorders>
              <w:top w:val="nil"/>
              <w:left w:val="nil"/>
              <w:bottom w:val="single" w:sz="4" w:space="0" w:color="auto"/>
              <w:right w:val="single" w:sz="4" w:space="0" w:color="auto"/>
            </w:tcBorders>
            <w:shd w:val="clear" w:color="auto" w:fill="auto"/>
            <w:vAlign w:val="center"/>
            <w:hideMark/>
          </w:tcPr>
          <w:p w14:paraId="6A724777" w14:textId="77777777" w:rsidR="00180A6B" w:rsidRDefault="00180A6B">
            <w:pPr>
              <w:jc w:val="center"/>
              <w:rPr>
                <w:rFonts w:ascii="GHEA Grapalat" w:hAnsi="GHEA Grapalat" w:cs="Arial"/>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auto" w:fill="auto"/>
            <w:noWrap/>
            <w:vAlign w:val="center"/>
            <w:hideMark/>
          </w:tcPr>
          <w:p w14:paraId="3D2CA288" w14:textId="77777777" w:rsidR="00180A6B" w:rsidRDefault="00180A6B">
            <w:pPr>
              <w:jc w:val="center"/>
              <w:rPr>
                <w:rFonts w:ascii="GHEA Grapalat" w:hAnsi="GHEA Grapalat" w:cs="Arial"/>
                <w:sz w:val="22"/>
                <w:szCs w:val="22"/>
              </w:rPr>
            </w:pPr>
            <w:r>
              <w:rPr>
                <w:rFonts w:ascii="Calibri" w:hAnsi="Calibri" w:cs="Calibri"/>
                <w:sz w:val="22"/>
                <w:szCs w:val="22"/>
              </w:rPr>
              <w:t> </w:t>
            </w:r>
          </w:p>
        </w:tc>
        <w:tc>
          <w:tcPr>
            <w:tcW w:w="1180" w:type="dxa"/>
            <w:tcBorders>
              <w:top w:val="nil"/>
              <w:left w:val="nil"/>
              <w:bottom w:val="single" w:sz="4" w:space="0" w:color="auto"/>
              <w:right w:val="single" w:sz="4" w:space="0" w:color="auto"/>
            </w:tcBorders>
            <w:shd w:val="clear" w:color="auto" w:fill="auto"/>
            <w:noWrap/>
            <w:vAlign w:val="center"/>
          </w:tcPr>
          <w:p w14:paraId="7464105F" w14:textId="00460592" w:rsidR="00180A6B" w:rsidRDefault="00180A6B">
            <w:pPr>
              <w:jc w:val="center"/>
              <w:rPr>
                <w:rFonts w:ascii="GHEA Grapalat" w:hAnsi="GHEA Grapalat" w:cs="Arial"/>
                <w:sz w:val="22"/>
                <w:szCs w:val="22"/>
              </w:rPr>
            </w:pPr>
          </w:p>
        </w:tc>
        <w:tc>
          <w:tcPr>
            <w:tcW w:w="1360" w:type="dxa"/>
            <w:tcBorders>
              <w:top w:val="nil"/>
              <w:left w:val="nil"/>
              <w:bottom w:val="single" w:sz="4" w:space="0" w:color="auto"/>
              <w:right w:val="single" w:sz="4" w:space="0" w:color="auto"/>
            </w:tcBorders>
            <w:shd w:val="clear" w:color="auto" w:fill="auto"/>
            <w:noWrap/>
            <w:vAlign w:val="center"/>
          </w:tcPr>
          <w:p w14:paraId="3DD50BF7" w14:textId="6BD25CFB" w:rsidR="00180A6B" w:rsidRDefault="00180A6B">
            <w:pPr>
              <w:jc w:val="center"/>
              <w:rPr>
                <w:rFonts w:ascii="GHEA Grapalat" w:hAnsi="GHEA Grapalat" w:cs="Arial"/>
                <w:b/>
                <w:bCs/>
                <w:sz w:val="22"/>
                <w:szCs w:val="22"/>
              </w:rPr>
            </w:pPr>
          </w:p>
        </w:tc>
      </w:tr>
      <w:tr w:rsidR="00180A6B" w14:paraId="0670B5D5" w14:textId="77777777" w:rsidTr="00180A6B">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4A6085" w14:textId="77777777" w:rsidR="00180A6B" w:rsidRDefault="00180A6B">
            <w:pPr>
              <w:jc w:val="center"/>
              <w:rPr>
                <w:rFonts w:ascii="GHEA Grapalat" w:hAnsi="GHEA Grapalat" w:cs="Arial"/>
                <w:sz w:val="20"/>
                <w:szCs w:val="20"/>
              </w:rPr>
            </w:pPr>
            <w:r>
              <w:rPr>
                <w:rFonts w:ascii="Calibri" w:hAnsi="Calibri" w:cs="Calibri"/>
                <w:sz w:val="20"/>
                <w:szCs w:val="20"/>
              </w:rPr>
              <w:t> </w:t>
            </w:r>
          </w:p>
        </w:tc>
        <w:tc>
          <w:tcPr>
            <w:tcW w:w="4360" w:type="dxa"/>
            <w:tcBorders>
              <w:top w:val="nil"/>
              <w:left w:val="nil"/>
              <w:bottom w:val="single" w:sz="4" w:space="0" w:color="auto"/>
              <w:right w:val="single" w:sz="4" w:space="0" w:color="auto"/>
            </w:tcBorders>
            <w:shd w:val="clear" w:color="auto" w:fill="auto"/>
            <w:vAlign w:val="center"/>
            <w:hideMark/>
          </w:tcPr>
          <w:p w14:paraId="5965BB09" w14:textId="77777777" w:rsidR="00180A6B" w:rsidRDefault="00180A6B">
            <w:pPr>
              <w:rPr>
                <w:rFonts w:ascii="GHEA Grapalat" w:hAnsi="GHEA Grapalat" w:cs="Arial"/>
                <w:b/>
                <w:bCs/>
                <w:sz w:val="22"/>
                <w:szCs w:val="22"/>
              </w:rPr>
            </w:pPr>
            <w:r>
              <w:rPr>
                <w:rFonts w:ascii="GHEA Grapalat" w:hAnsi="GHEA Grapalat" w:cs="Arial"/>
                <w:b/>
                <w:bCs/>
                <w:sz w:val="22"/>
                <w:szCs w:val="22"/>
              </w:rPr>
              <w:t>ԸՆԴԱՄԵՆԸ</w:t>
            </w:r>
          </w:p>
        </w:tc>
        <w:tc>
          <w:tcPr>
            <w:tcW w:w="1100" w:type="dxa"/>
            <w:tcBorders>
              <w:top w:val="nil"/>
              <w:left w:val="nil"/>
              <w:bottom w:val="single" w:sz="4" w:space="0" w:color="auto"/>
              <w:right w:val="single" w:sz="4" w:space="0" w:color="auto"/>
            </w:tcBorders>
            <w:shd w:val="clear" w:color="auto" w:fill="auto"/>
            <w:vAlign w:val="center"/>
            <w:hideMark/>
          </w:tcPr>
          <w:p w14:paraId="2EC537B0" w14:textId="77777777" w:rsidR="00180A6B" w:rsidRDefault="00180A6B">
            <w:pPr>
              <w:jc w:val="center"/>
              <w:rPr>
                <w:rFonts w:ascii="GHEA Grapalat" w:hAnsi="GHEA Grapalat" w:cs="Arial"/>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auto" w:fill="auto"/>
            <w:noWrap/>
            <w:vAlign w:val="center"/>
            <w:hideMark/>
          </w:tcPr>
          <w:p w14:paraId="5EF63899" w14:textId="77777777" w:rsidR="00180A6B" w:rsidRDefault="00180A6B">
            <w:pPr>
              <w:jc w:val="center"/>
              <w:rPr>
                <w:rFonts w:ascii="GHEA Grapalat" w:hAnsi="GHEA Grapalat" w:cs="Arial"/>
                <w:sz w:val="22"/>
                <w:szCs w:val="22"/>
              </w:rPr>
            </w:pPr>
            <w:r>
              <w:rPr>
                <w:rFonts w:ascii="Calibri" w:hAnsi="Calibri" w:cs="Calibri"/>
                <w:sz w:val="22"/>
                <w:szCs w:val="22"/>
              </w:rPr>
              <w:t> </w:t>
            </w:r>
          </w:p>
        </w:tc>
        <w:tc>
          <w:tcPr>
            <w:tcW w:w="1180" w:type="dxa"/>
            <w:tcBorders>
              <w:top w:val="nil"/>
              <w:left w:val="nil"/>
              <w:bottom w:val="single" w:sz="4" w:space="0" w:color="auto"/>
              <w:right w:val="single" w:sz="4" w:space="0" w:color="auto"/>
            </w:tcBorders>
            <w:shd w:val="clear" w:color="auto" w:fill="auto"/>
            <w:noWrap/>
            <w:vAlign w:val="center"/>
            <w:hideMark/>
          </w:tcPr>
          <w:p w14:paraId="26E6215F" w14:textId="77777777" w:rsidR="00180A6B" w:rsidRDefault="00180A6B">
            <w:pPr>
              <w:jc w:val="center"/>
              <w:rPr>
                <w:rFonts w:ascii="GHEA Grapalat" w:hAnsi="GHEA Grapalat" w:cs="Arial"/>
                <w:sz w:val="22"/>
                <w:szCs w:val="22"/>
              </w:rPr>
            </w:pPr>
            <w:r>
              <w:rPr>
                <w:rFonts w:ascii="Calibri" w:hAnsi="Calibri" w:cs="Calibri"/>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14:paraId="659B008B" w14:textId="77777777" w:rsidR="00180A6B" w:rsidRDefault="00180A6B">
            <w:pPr>
              <w:jc w:val="center"/>
              <w:rPr>
                <w:rFonts w:ascii="GHEA Grapalat" w:hAnsi="GHEA Grapalat" w:cs="Arial"/>
                <w:b/>
                <w:bCs/>
                <w:sz w:val="22"/>
                <w:szCs w:val="22"/>
              </w:rPr>
            </w:pPr>
            <w:r>
              <w:rPr>
                <w:rFonts w:ascii="GHEA Grapalat" w:hAnsi="GHEA Grapalat" w:cs="Arial"/>
                <w:b/>
                <w:bCs/>
                <w:sz w:val="22"/>
                <w:szCs w:val="22"/>
              </w:rPr>
              <w:t>64500.270</w:t>
            </w:r>
          </w:p>
        </w:tc>
      </w:tr>
    </w:tbl>
    <w:p w14:paraId="02A4F071" w14:textId="77777777" w:rsidR="00180A6B" w:rsidRDefault="00180A6B" w:rsidP="001C2133">
      <w:pPr>
        <w:ind w:firstLine="567"/>
        <w:jc w:val="center"/>
        <w:rPr>
          <w:rFonts w:ascii="GHEA Grapalat" w:hAnsi="GHEA Grapalat"/>
          <w:b/>
          <w:i/>
          <w:sz w:val="20"/>
          <w:lang w:val="hy-AM"/>
        </w:rPr>
      </w:pPr>
    </w:p>
    <w:p w14:paraId="3555B81C" w14:textId="77777777" w:rsidR="00180A6B" w:rsidRDefault="00180A6B" w:rsidP="001C2133">
      <w:pPr>
        <w:ind w:firstLine="567"/>
        <w:jc w:val="center"/>
        <w:rPr>
          <w:rFonts w:ascii="GHEA Grapalat" w:hAnsi="GHEA Grapalat"/>
          <w:b/>
          <w:i/>
          <w:sz w:val="20"/>
          <w:lang w:val="hy-AM"/>
        </w:rPr>
      </w:pPr>
    </w:p>
    <w:p w14:paraId="0CA8CF9C" w14:textId="77777777" w:rsidR="00180A6B" w:rsidRDefault="00180A6B" w:rsidP="001C2133">
      <w:pPr>
        <w:ind w:firstLine="567"/>
        <w:jc w:val="center"/>
        <w:rPr>
          <w:rFonts w:ascii="GHEA Grapalat" w:hAnsi="GHEA Grapalat"/>
          <w:b/>
          <w:i/>
          <w:sz w:val="20"/>
          <w:lang w:val="hy-AM"/>
        </w:rPr>
      </w:pPr>
    </w:p>
    <w:p w14:paraId="43313BC3" w14:textId="77777777" w:rsidR="00180A6B" w:rsidRDefault="00180A6B" w:rsidP="001C2133">
      <w:pPr>
        <w:ind w:firstLine="567"/>
        <w:jc w:val="center"/>
        <w:rPr>
          <w:rFonts w:ascii="GHEA Grapalat" w:hAnsi="GHEA Grapalat"/>
          <w:b/>
          <w:i/>
          <w:sz w:val="20"/>
          <w:lang w:val="hy-AM"/>
        </w:rPr>
      </w:pPr>
    </w:p>
    <w:p w14:paraId="387213C6" w14:textId="77777777" w:rsidR="001C2133" w:rsidRDefault="001C2133" w:rsidP="001C2133">
      <w:pPr>
        <w:ind w:firstLine="567"/>
        <w:jc w:val="center"/>
        <w:rPr>
          <w:rFonts w:ascii="GHEA Grapalat" w:hAnsi="GHEA Grapalat"/>
          <w:b/>
          <w:i/>
          <w:sz w:val="20"/>
          <w:lang w:val="hy-AM"/>
        </w:rPr>
      </w:pPr>
      <w:r w:rsidRPr="00A52B31">
        <w:rPr>
          <w:rFonts w:ascii="GHEA Grapalat" w:hAnsi="GHEA Grapalat"/>
          <w:b/>
          <w:i/>
          <w:sz w:val="20"/>
          <w:lang w:val="hy-AM"/>
        </w:rPr>
        <w:t>ՏԵԽՆԻԿԱԿԱՆ ԲՆՈՒԹԱԳԻՐ</w:t>
      </w:r>
    </w:p>
    <w:p w14:paraId="33F339C0" w14:textId="77777777" w:rsidR="00180A6B" w:rsidRPr="006F5E17" w:rsidRDefault="00180A6B" w:rsidP="00180A6B">
      <w:pPr>
        <w:ind w:right="180"/>
        <w:rPr>
          <w:rFonts w:ascii="GHEA Grapalat" w:hAnsi="GHEA Grapalat" w:cs="Calibri"/>
          <w:bCs/>
          <w:iCs/>
          <w:sz w:val="18"/>
          <w:szCs w:val="18"/>
          <w:lang w:val="hy-AM"/>
        </w:rPr>
      </w:pPr>
      <w:r w:rsidRPr="006F5E17">
        <w:rPr>
          <w:rFonts w:ascii="GHEA Grapalat" w:hAnsi="GHEA Grapalat" w:cs="Calibri"/>
          <w:bCs/>
          <w:iCs/>
          <w:sz w:val="18"/>
          <w:szCs w:val="18"/>
          <w:lang w:val="hy-AM"/>
        </w:rPr>
        <w:t>Նախապատրաստական աշխատանքներ ֆրեզով, բոբկատով, վերանորոգվող մակերեսի եզրերը մշակել ասֆալտ կտրող սղոցով,</w:t>
      </w:r>
    </w:p>
    <w:p w14:paraId="14FB4994" w14:textId="77777777" w:rsidR="00180A6B" w:rsidRPr="006F5E17" w:rsidRDefault="00180A6B" w:rsidP="00180A6B">
      <w:pPr>
        <w:ind w:right="180"/>
        <w:rPr>
          <w:rFonts w:ascii="GHEA Grapalat" w:hAnsi="GHEA Grapalat" w:cs="Calibri"/>
          <w:bCs/>
          <w:iCs/>
          <w:sz w:val="18"/>
          <w:szCs w:val="18"/>
          <w:lang w:val="hy-AM"/>
        </w:rPr>
      </w:pPr>
      <w:r w:rsidRPr="006F5E17">
        <w:rPr>
          <w:rFonts w:ascii="GHEA Grapalat" w:hAnsi="GHEA Grapalat" w:cs="Calibri"/>
          <w:bCs/>
          <w:iCs/>
          <w:sz w:val="18"/>
          <w:szCs w:val="18"/>
          <w:lang w:val="hy-AM"/>
        </w:rPr>
        <w:t>2. Փոսային նորոգումների նախապատրաստական աշխատանքներն իրականացնել բոբկատով կամ ֆրեզով՝ կտրող սարքի լայնքը լինի մինչև 1մ,</w:t>
      </w:r>
    </w:p>
    <w:p w14:paraId="0742698B" w14:textId="77777777" w:rsidR="00180A6B" w:rsidRPr="006F5E17" w:rsidRDefault="00180A6B" w:rsidP="00180A6B">
      <w:pPr>
        <w:ind w:right="180"/>
        <w:rPr>
          <w:rFonts w:ascii="GHEA Grapalat" w:hAnsi="GHEA Grapalat" w:cs="Calibri"/>
          <w:bCs/>
          <w:iCs/>
          <w:sz w:val="18"/>
          <w:szCs w:val="18"/>
          <w:lang w:val="hy-AM"/>
        </w:rPr>
      </w:pPr>
      <w:r w:rsidRPr="006F5E17">
        <w:rPr>
          <w:rFonts w:ascii="GHEA Grapalat" w:hAnsi="GHEA Grapalat" w:cs="Calibri"/>
          <w:bCs/>
          <w:iCs/>
          <w:sz w:val="18"/>
          <w:szCs w:val="18"/>
          <w:lang w:val="hy-AM"/>
        </w:rPr>
        <w:t>3.Դիտահորերի և անձրևաորսիչների նիշերի ուղղում`վերատեղադրմամբ,անհրաժեշտության դեպքում նորի տեղադրումով,</w:t>
      </w:r>
    </w:p>
    <w:p w14:paraId="19D7A482" w14:textId="77777777" w:rsidR="00180A6B" w:rsidRPr="006F5E17" w:rsidRDefault="00180A6B" w:rsidP="00180A6B">
      <w:pPr>
        <w:ind w:right="180"/>
        <w:rPr>
          <w:rFonts w:ascii="GHEA Grapalat" w:hAnsi="GHEA Grapalat" w:cs="Calibri"/>
          <w:bCs/>
          <w:iCs/>
          <w:sz w:val="18"/>
          <w:szCs w:val="18"/>
          <w:lang w:val="hy-AM"/>
        </w:rPr>
      </w:pPr>
      <w:r w:rsidRPr="006F5E17">
        <w:rPr>
          <w:rFonts w:ascii="GHEA Grapalat" w:hAnsi="GHEA Grapalat" w:cs="Calibri"/>
          <w:bCs/>
          <w:iCs/>
          <w:sz w:val="18"/>
          <w:szCs w:val="18"/>
          <w:lang w:val="hy-AM"/>
        </w:rPr>
        <w:t>4.Ասֆալտապատման ենթակա մակերեսի մաքրում աղբից, փոշուց (քաշող սարքերով (փոշեկուլով կամ այլ սարքերով) և առաջացած ասֆալտբետոնյա կտորներից, մակերևութի մշակում բիտումային էմուլսիայով, անհրաժեշտության դեպքում հիմքի ուղղում, համահարթեցում խճով կամ ֆրեզավորված ասֆալտբետոնով, ֆրեզավորված մակերեսում առկա ճաքերի ճաքալցում,</w:t>
      </w:r>
    </w:p>
    <w:p w14:paraId="00CECCBF" w14:textId="77777777" w:rsidR="00180A6B" w:rsidRPr="006F5E17" w:rsidRDefault="00180A6B" w:rsidP="00180A6B">
      <w:pPr>
        <w:ind w:right="180"/>
        <w:rPr>
          <w:rFonts w:ascii="GHEA Grapalat" w:hAnsi="GHEA Grapalat" w:cs="Calibri"/>
          <w:bCs/>
          <w:iCs/>
          <w:sz w:val="18"/>
          <w:szCs w:val="18"/>
          <w:lang w:val="hy-AM"/>
        </w:rPr>
      </w:pPr>
      <w:r w:rsidRPr="006F5E17">
        <w:rPr>
          <w:rFonts w:ascii="GHEA Grapalat" w:hAnsi="GHEA Grapalat" w:cs="Calibri"/>
          <w:bCs/>
          <w:iCs/>
          <w:sz w:val="18"/>
          <w:szCs w:val="18"/>
          <w:lang w:val="hy-AM"/>
        </w:rPr>
        <w:t>5. Շին աղբի բարձում և տեղափոխում,</w:t>
      </w:r>
    </w:p>
    <w:p w14:paraId="189173BC" w14:textId="77777777" w:rsidR="00180A6B" w:rsidRPr="006F5E17" w:rsidRDefault="00180A6B" w:rsidP="00180A6B">
      <w:pPr>
        <w:ind w:right="180"/>
        <w:rPr>
          <w:rFonts w:ascii="GHEA Grapalat" w:hAnsi="GHEA Grapalat" w:cs="Calibri"/>
          <w:bCs/>
          <w:iCs/>
          <w:sz w:val="18"/>
          <w:szCs w:val="18"/>
          <w:lang w:val="hy-AM"/>
        </w:rPr>
      </w:pPr>
      <w:r w:rsidRPr="006F5E17">
        <w:rPr>
          <w:rFonts w:ascii="GHEA Grapalat" w:hAnsi="GHEA Grapalat" w:cs="Calibri"/>
          <w:bCs/>
          <w:iCs/>
          <w:sz w:val="18"/>
          <w:szCs w:val="18"/>
          <w:lang w:val="hy-AM"/>
        </w:rPr>
        <w:t>6.Նախապատրաստական աշխատանքների ավարտից հետո՝ վերանորոգվող մակերեսի սխեմատիկ հատակագծերը կամ կատարողական գծագրերը տեխնիկական հսկողությունն իրականացնող կազմակերպության և պատվիրատուի կողմից ընդունվելուց ու հաստատվելուց հետո, իրականացնել ասֆալտապատման աշխատանքները,</w:t>
      </w:r>
    </w:p>
    <w:p w14:paraId="1F11BD8E" w14:textId="77777777" w:rsidR="00180A6B" w:rsidRPr="006F5E17" w:rsidRDefault="00180A6B" w:rsidP="00180A6B">
      <w:pPr>
        <w:ind w:right="180"/>
        <w:rPr>
          <w:rFonts w:ascii="GHEA Grapalat" w:hAnsi="GHEA Grapalat" w:cs="Calibri"/>
          <w:bCs/>
          <w:iCs/>
          <w:sz w:val="18"/>
          <w:szCs w:val="18"/>
          <w:lang w:val="hy-AM"/>
        </w:rPr>
      </w:pPr>
      <w:r w:rsidRPr="006F5E17">
        <w:rPr>
          <w:rFonts w:ascii="GHEA Grapalat" w:hAnsi="GHEA Grapalat" w:cs="Calibri"/>
          <w:bCs/>
          <w:iCs/>
          <w:sz w:val="18"/>
          <w:szCs w:val="18"/>
          <w:lang w:val="hy-AM"/>
        </w:rPr>
        <w:t>7.Շին.աշխատանքների ժամանակ ճանապարհների վերանորոգվող հատվածների փակում և առանձնացում ժապավեններով և ճանապարհային նշաններով, համապատասխան ցուցանակների տեղադրում՝ կազմակերպության անվանումով, աշխատանքների բնութագրի,  պայմանագրի և ժամկետների նշումով,</w:t>
      </w:r>
    </w:p>
    <w:p w14:paraId="06A1AFCB" w14:textId="77777777" w:rsidR="00180A6B" w:rsidRPr="006F5E17" w:rsidRDefault="00180A6B" w:rsidP="00180A6B">
      <w:pPr>
        <w:ind w:right="180"/>
        <w:rPr>
          <w:rFonts w:ascii="GHEA Grapalat" w:hAnsi="GHEA Grapalat" w:cs="Calibri"/>
          <w:bCs/>
          <w:iCs/>
          <w:sz w:val="18"/>
          <w:szCs w:val="18"/>
          <w:lang w:val="hy-AM"/>
        </w:rPr>
      </w:pPr>
      <w:r w:rsidRPr="006F5E17">
        <w:rPr>
          <w:rFonts w:ascii="GHEA Grapalat" w:hAnsi="GHEA Grapalat" w:cs="Calibri"/>
          <w:bCs/>
          <w:iCs/>
          <w:sz w:val="18"/>
          <w:szCs w:val="18"/>
          <w:lang w:val="hy-AM"/>
        </w:rPr>
        <w:t>8.Նշված աշխատանքները պետք է իրականացվեն Երևանի Ավան վարչական շրջանի կողմից տրվող պատվեր–առաջադրանքների հիման վրա,</w:t>
      </w:r>
    </w:p>
    <w:p w14:paraId="03E1A740" w14:textId="77777777" w:rsidR="00180A6B" w:rsidRPr="006F5E17" w:rsidRDefault="00180A6B" w:rsidP="00180A6B">
      <w:pPr>
        <w:ind w:right="180"/>
        <w:rPr>
          <w:rFonts w:ascii="GHEA Grapalat" w:hAnsi="GHEA Grapalat" w:cs="Calibri"/>
          <w:bCs/>
          <w:iCs/>
          <w:sz w:val="18"/>
          <w:szCs w:val="18"/>
          <w:lang w:val="hy-AM"/>
        </w:rPr>
      </w:pPr>
      <w:r w:rsidRPr="006F5E17">
        <w:rPr>
          <w:rFonts w:ascii="GHEA Grapalat" w:hAnsi="GHEA Grapalat" w:cs="Calibri"/>
          <w:bCs/>
          <w:iCs/>
          <w:sz w:val="18"/>
          <w:szCs w:val="18"/>
          <w:lang w:val="hy-AM"/>
        </w:rPr>
        <w:t>9. Պատվիրատուի հանձնարարությամբ հնարավոր է փոփոխվեն ծավալաթերթ-նախահաշվով նախատեսված վերանորոգվող փոսային և համատարած մակերեսները,</w:t>
      </w:r>
    </w:p>
    <w:p w14:paraId="02D9E954" w14:textId="77777777" w:rsidR="00180A6B" w:rsidRPr="006F5E17" w:rsidRDefault="00180A6B" w:rsidP="00180A6B">
      <w:pPr>
        <w:ind w:right="180"/>
        <w:rPr>
          <w:rFonts w:ascii="GHEA Grapalat" w:hAnsi="GHEA Grapalat" w:cs="Calibri"/>
          <w:bCs/>
          <w:iCs/>
          <w:sz w:val="18"/>
          <w:szCs w:val="18"/>
          <w:lang w:val="hy-AM"/>
        </w:rPr>
      </w:pPr>
      <w:r w:rsidRPr="006F5E17">
        <w:rPr>
          <w:rFonts w:ascii="GHEA Grapalat" w:hAnsi="GHEA Grapalat" w:cs="Calibri"/>
          <w:bCs/>
          <w:iCs/>
          <w:sz w:val="18"/>
          <w:szCs w:val="18"/>
          <w:lang w:val="hy-AM"/>
        </w:rPr>
        <w:t>10. Աշխատանքների 5%-ը իրականացնել 1-ին եռամսյակում, առնվազն 45%-ը՝ 2-րդ եռամսյակում, առնվազն 45%-ը՝ 3-րդ եռամսյակում և 5%-ը՝ 4-րդ եռամսյակում:</w:t>
      </w:r>
    </w:p>
    <w:p w14:paraId="7CD8F7A4" w14:textId="77777777" w:rsidR="00180A6B" w:rsidRPr="00180A6B" w:rsidRDefault="00180A6B" w:rsidP="00180A6B">
      <w:pPr>
        <w:rPr>
          <w:rFonts w:ascii="GHEA Grapalat" w:hAnsi="GHEA Grapalat" w:cs="Calibri"/>
          <w:b/>
          <w:bCs/>
          <w:iCs/>
          <w:sz w:val="18"/>
          <w:szCs w:val="18"/>
          <w:lang w:val="hy-AM"/>
        </w:rPr>
      </w:pPr>
      <w:r w:rsidRPr="006F5E17">
        <w:rPr>
          <w:rFonts w:ascii="GHEA Grapalat" w:hAnsi="GHEA Grapalat" w:cs="Calibri"/>
          <w:b/>
          <w:bCs/>
          <w:iCs/>
          <w:sz w:val="18"/>
          <w:szCs w:val="18"/>
          <w:lang w:val="hy-AM"/>
        </w:rPr>
        <w:t>Տեխնիկական առաջադրանք</w:t>
      </w:r>
    </w:p>
    <w:p w14:paraId="2AA15903" w14:textId="77777777" w:rsidR="00180A6B" w:rsidRPr="006F5E17" w:rsidRDefault="00180A6B" w:rsidP="00180A6B">
      <w:pPr>
        <w:pStyle w:val="ListParagraph"/>
        <w:ind w:left="0" w:right="180"/>
        <w:rPr>
          <w:rFonts w:ascii="GHEA Grapalat" w:hAnsi="GHEA Grapalat" w:cs="Calibri"/>
          <w:bCs/>
          <w:iCs/>
          <w:sz w:val="18"/>
          <w:szCs w:val="18"/>
          <w:lang w:val="hy-AM"/>
        </w:rPr>
      </w:pPr>
      <w:r w:rsidRPr="006F5E17">
        <w:rPr>
          <w:rFonts w:ascii="GHEA Grapalat" w:hAnsi="GHEA Grapalat" w:cs="Calibri"/>
          <w:bCs/>
          <w:iCs/>
          <w:sz w:val="18"/>
          <w:szCs w:val="18"/>
          <w:lang w:val="hy-AM"/>
        </w:rPr>
        <w:t>1.Աշխատանքներն իրականացնել շինարարական նորմերին և կանոններին համապատասխան,</w:t>
      </w:r>
    </w:p>
    <w:p w14:paraId="0AE095CB" w14:textId="77777777" w:rsidR="00180A6B" w:rsidRPr="006F5E17" w:rsidRDefault="00180A6B" w:rsidP="00180A6B">
      <w:pPr>
        <w:pStyle w:val="ListParagraph"/>
        <w:ind w:left="0" w:right="180"/>
        <w:rPr>
          <w:rFonts w:ascii="GHEA Grapalat" w:hAnsi="GHEA Grapalat" w:cs="Calibri"/>
          <w:bCs/>
          <w:iCs/>
          <w:sz w:val="18"/>
          <w:szCs w:val="18"/>
          <w:lang w:val="hy-AM"/>
        </w:rPr>
      </w:pPr>
      <w:r w:rsidRPr="006F5E17">
        <w:rPr>
          <w:rFonts w:ascii="GHEA Grapalat" w:hAnsi="GHEA Grapalat" w:cs="Calibri"/>
          <w:bCs/>
          <w:iCs/>
          <w:sz w:val="18"/>
          <w:szCs w:val="18"/>
          <w:lang w:val="hy-AM"/>
        </w:rPr>
        <w:t>2.Կապալառուն, պատվեր-առաջադրանքը ստանալուց հետո, պատվիրատուին է ներկայացնում նախատեսված ա/բ խառնուրդի բաղադրության ընտրության արդյունքերը:</w:t>
      </w:r>
    </w:p>
    <w:p w14:paraId="64DF4E15" w14:textId="77777777" w:rsidR="00180A6B" w:rsidRPr="006F5E17" w:rsidRDefault="00180A6B" w:rsidP="00331A2C">
      <w:pPr>
        <w:pStyle w:val="ListParagraph"/>
        <w:ind w:left="0" w:right="180"/>
        <w:jc w:val="both"/>
        <w:rPr>
          <w:rFonts w:ascii="GHEA Grapalat" w:hAnsi="GHEA Grapalat" w:cs="Calibri"/>
          <w:bCs/>
          <w:iCs/>
          <w:sz w:val="18"/>
          <w:szCs w:val="18"/>
          <w:lang w:val="hy-AM"/>
        </w:rPr>
      </w:pPr>
      <w:r w:rsidRPr="006F5E17">
        <w:rPr>
          <w:rFonts w:ascii="GHEA Grapalat" w:hAnsi="GHEA Grapalat" w:cs="Calibri"/>
          <w:bCs/>
          <w:iCs/>
          <w:sz w:val="18"/>
          <w:szCs w:val="18"/>
          <w:lang w:val="hy-AM"/>
        </w:rPr>
        <w:lastRenderedPageBreak/>
        <w:t>3.Կապալառուն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w:t>
      </w:r>
    </w:p>
    <w:p w14:paraId="65C36474" w14:textId="77777777" w:rsidR="00180A6B" w:rsidRPr="006F5E17" w:rsidRDefault="00180A6B" w:rsidP="00331A2C">
      <w:pPr>
        <w:pStyle w:val="ListParagraph"/>
        <w:ind w:left="0" w:right="180"/>
        <w:jc w:val="both"/>
        <w:rPr>
          <w:rFonts w:ascii="GHEA Grapalat" w:hAnsi="GHEA Grapalat" w:cs="Calibri"/>
          <w:bCs/>
          <w:iCs/>
          <w:sz w:val="18"/>
          <w:szCs w:val="18"/>
          <w:lang w:val="hy-AM"/>
        </w:rPr>
      </w:pPr>
      <w:r w:rsidRPr="006F5E17">
        <w:rPr>
          <w:rFonts w:ascii="GHEA Grapalat" w:hAnsi="GHEA Grapalat" w:cs="Calibri"/>
          <w:bCs/>
          <w:iCs/>
          <w:sz w:val="18"/>
          <w:szCs w:val="18"/>
          <w:lang w:val="hy-AM"/>
        </w:rPr>
        <w:t>4.Կատարված աշխատանքները ընդունելու համար Կապալառուն ներկայացնում է կատարողական գծագրերը, գործընթացի լուսանկարները, թաքնված աշխատանքների ակտերը, օգտագործված շինարարական նյութերի (ասֆալտբետոնե խառնուրդ,բիտում, բազալտե խիճ, կվարցային ավազ) որակը հավաստող փաստաթղթերը (երկու օրինակից), անհրաժեշտության դեպքում՝ պատվիրատուի հանձնարարությամբ լաբորատոր փորձարկումների եզրակացությունները:</w:t>
      </w:r>
    </w:p>
    <w:p w14:paraId="13F19467" w14:textId="77777777" w:rsidR="00180A6B" w:rsidRPr="006F5E17" w:rsidRDefault="00180A6B" w:rsidP="00331A2C">
      <w:pPr>
        <w:pStyle w:val="ListParagraph"/>
        <w:ind w:left="0" w:right="180"/>
        <w:jc w:val="both"/>
        <w:rPr>
          <w:rFonts w:ascii="GHEA Grapalat" w:hAnsi="GHEA Grapalat" w:cs="Calibri"/>
          <w:bCs/>
          <w:iCs/>
          <w:sz w:val="18"/>
          <w:szCs w:val="18"/>
          <w:lang w:val="hy-AM"/>
        </w:rPr>
      </w:pPr>
      <w:r w:rsidRPr="006F5E17">
        <w:rPr>
          <w:rFonts w:ascii="GHEA Grapalat" w:hAnsi="GHEA Grapalat" w:cs="Calibri"/>
          <w:bCs/>
          <w:iCs/>
          <w:sz w:val="18"/>
          <w:szCs w:val="18"/>
          <w:lang w:val="hy-AM"/>
        </w:rPr>
        <w:t>5.Ֆրեզով նախապատրաստական աշխատանքների ավարտից հետո ա/բ տաշվածքը տեղափոխել պատվիրատուի կողմից առաջադրված վայրը։ Կատարել ա/բ տաշվածքի հարթեցում մեխանիզմով և խտացում գլդոնով:</w:t>
      </w:r>
    </w:p>
    <w:p w14:paraId="35D6FA3A" w14:textId="77777777" w:rsidR="00180A6B" w:rsidRPr="006F5E17" w:rsidRDefault="00180A6B" w:rsidP="00331A2C">
      <w:pPr>
        <w:pStyle w:val="ListParagraph"/>
        <w:ind w:left="0" w:right="180"/>
        <w:jc w:val="both"/>
        <w:rPr>
          <w:rFonts w:ascii="GHEA Grapalat" w:hAnsi="GHEA Grapalat" w:cs="Calibri"/>
          <w:bCs/>
          <w:iCs/>
          <w:sz w:val="18"/>
          <w:szCs w:val="18"/>
          <w:lang w:val="hy-AM"/>
        </w:rPr>
      </w:pPr>
      <w:r w:rsidRPr="006F5E17">
        <w:rPr>
          <w:rFonts w:ascii="GHEA Grapalat" w:hAnsi="GHEA Grapalat" w:cs="Calibri"/>
          <w:bCs/>
          <w:iCs/>
          <w:sz w:val="18"/>
          <w:szCs w:val="18"/>
          <w:lang w:val="hy-AM"/>
        </w:rPr>
        <w:t>6.Վարձակալությամբ ձեռք բերվող մեքենասարքավորումները վարձակալության ժամանակահատվածում չեն օգտագործվելու վարձատուի կողմից և (կամ) չեն տրամադրվի այլ կազմակերպությանը և (կամ) անհատին:</w:t>
      </w:r>
    </w:p>
    <w:p w14:paraId="134A4F80" w14:textId="77777777" w:rsidR="00180A6B" w:rsidRPr="006F5E17" w:rsidRDefault="00180A6B" w:rsidP="00331A2C">
      <w:pPr>
        <w:pStyle w:val="ListParagraph"/>
        <w:ind w:left="0" w:right="180"/>
        <w:jc w:val="both"/>
        <w:rPr>
          <w:rFonts w:ascii="GHEA Grapalat" w:hAnsi="GHEA Grapalat" w:cs="Calibri"/>
          <w:bCs/>
          <w:iCs/>
          <w:sz w:val="18"/>
          <w:szCs w:val="18"/>
          <w:lang w:val="hy-AM"/>
        </w:rPr>
      </w:pPr>
      <w:r w:rsidRPr="006F5E17">
        <w:rPr>
          <w:rFonts w:ascii="GHEA Grapalat" w:hAnsi="GHEA Grapalat" w:cs="Calibri"/>
          <w:bCs/>
          <w:iCs/>
          <w:sz w:val="18"/>
          <w:szCs w:val="18"/>
          <w:lang w:val="hy-AM"/>
        </w:rPr>
        <w:t xml:space="preserve">7. </w:t>
      </w:r>
      <w:r w:rsidRPr="00C521AA">
        <w:rPr>
          <w:rFonts w:ascii="GHEA Grapalat" w:hAnsi="GHEA Grapalat" w:cs="Calibri"/>
          <w:bCs/>
          <w:iCs/>
          <w:sz w:val="18"/>
          <w:szCs w:val="18"/>
          <w:lang w:val="hy-AM"/>
        </w:rPr>
        <w:t>Վ</w:t>
      </w:r>
      <w:r w:rsidRPr="006F5E17">
        <w:rPr>
          <w:rFonts w:ascii="GHEA Grapalat" w:hAnsi="GHEA Grapalat" w:cs="Calibri"/>
          <w:bCs/>
          <w:iCs/>
          <w:sz w:val="18"/>
          <w:szCs w:val="18"/>
          <w:lang w:val="hy-AM"/>
        </w:rPr>
        <w:t>արչական շրջանում աշխատանքներն իրականացնել առնվազն  3-4 հասցեներում միաժամանակ:</w:t>
      </w:r>
    </w:p>
    <w:p w14:paraId="24D89F78" w14:textId="77777777" w:rsidR="00180A6B" w:rsidRPr="006F5E17" w:rsidRDefault="00180A6B" w:rsidP="00331A2C">
      <w:pPr>
        <w:pStyle w:val="ListParagraph"/>
        <w:ind w:left="0" w:right="180"/>
        <w:jc w:val="both"/>
        <w:rPr>
          <w:rFonts w:ascii="GHEA Grapalat" w:hAnsi="GHEA Grapalat" w:cs="Calibri"/>
          <w:bCs/>
          <w:iCs/>
          <w:sz w:val="18"/>
          <w:szCs w:val="18"/>
          <w:lang w:val="hy-AM"/>
        </w:rPr>
      </w:pPr>
      <w:r w:rsidRPr="006F5E17">
        <w:rPr>
          <w:rFonts w:ascii="GHEA Grapalat" w:hAnsi="GHEA Grapalat" w:cs="Calibri"/>
          <w:bCs/>
          <w:iCs/>
          <w:sz w:val="18"/>
          <w:szCs w:val="18"/>
          <w:lang w:val="hy-AM"/>
        </w:rPr>
        <w:t>8. Անհրաժեշտության դեպքում գիշերային ժամերին աշխատելու ժամանակ շին.հրապարակը կահավորել անվտանգության նշաններով և լուսային սարքերով:</w:t>
      </w:r>
    </w:p>
    <w:p w14:paraId="590C5DC1" w14:textId="3E218E83" w:rsidR="00180A6B" w:rsidRDefault="00180A6B" w:rsidP="00AB1754">
      <w:pPr>
        <w:tabs>
          <w:tab w:val="left" w:pos="4374"/>
        </w:tabs>
        <w:jc w:val="both"/>
        <w:rPr>
          <w:rFonts w:ascii="GHEA Grapalat" w:hAnsi="GHEA Grapalat"/>
          <w:b/>
          <w:i/>
          <w:sz w:val="20"/>
          <w:lang w:val="hy-AM"/>
        </w:rPr>
      </w:pPr>
      <w:r w:rsidRPr="006F5E17">
        <w:rPr>
          <w:rFonts w:ascii="GHEA Grapalat" w:hAnsi="GHEA Grapalat" w:cs="Calibri"/>
          <w:bCs/>
          <w:iCs/>
          <w:sz w:val="18"/>
          <w:szCs w:val="18"/>
          <w:lang w:val="hy-AM"/>
        </w:rPr>
        <w:t>9. Շինարարական աշխատանքների ընթացքում</w:t>
      </w:r>
      <w:r w:rsidR="00AB1754">
        <w:rPr>
          <w:rFonts w:ascii="GHEA Grapalat" w:hAnsi="GHEA Grapalat" w:cs="Calibri"/>
          <w:bCs/>
          <w:iCs/>
          <w:sz w:val="18"/>
          <w:szCs w:val="18"/>
          <w:lang w:val="hy-AM"/>
        </w:rPr>
        <w:tab/>
      </w:r>
      <w:r w:rsidRPr="006F5E17">
        <w:rPr>
          <w:rFonts w:ascii="GHEA Grapalat" w:hAnsi="GHEA Grapalat" w:cs="Calibri"/>
          <w:bCs/>
          <w:iCs/>
          <w:sz w:val="18"/>
          <w:szCs w:val="18"/>
          <w:lang w:val="hy-AM"/>
        </w:rPr>
        <w:t>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4A758CDB" w14:textId="77777777" w:rsidR="00180A6B" w:rsidRDefault="00180A6B" w:rsidP="001C2133">
      <w:pPr>
        <w:ind w:firstLine="567"/>
        <w:jc w:val="center"/>
        <w:rPr>
          <w:rFonts w:ascii="GHEA Grapalat" w:hAnsi="GHEA Grapalat"/>
          <w:b/>
          <w:i/>
          <w:sz w:val="20"/>
          <w:lang w:val="hy-AM"/>
        </w:rPr>
      </w:pPr>
    </w:p>
    <w:p w14:paraId="1AA97BF0" w14:textId="77777777" w:rsidR="00180A6B" w:rsidRDefault="00180A6B" w:rsidP="001C2133">
      <w:pPr>
        <w:ind w:firstLine="567"/>
        <w:jc w:val="center"/>
        <w:rPr>
          <w:rFonts w:ascii="GHEA Grapalat" w:hAnsi="GHEA Grapalat"/>
          <w:b/>
          <w:i/>
          <w:sz w:val="20"/>
          <w:lang w:val="hy-AM"/>
        </w:rPr>
      </w:pPr>
    </w:p>
    <w:p w14:paraId="7E897ACC" w14:textId="77777777" w:rsidR="00331A2C" w:rsidRPr="00172746" w:rsidRDefault="00331A2C" w:rsidP="00331A2C">
      <w:pPr>
        <w:tabs>
          <w:tab w:val="left" w:pos="3390"/>
        </w:tabs>
        <w:rPr>
          <w:rFonts w:ascii="Sylfaen" w:hAnsi="Sylfaen" w:cs="Sylfaen"/>
          <w:b/>
          <w:i/>
          <w:lang w:val="hy-AM"/>
        </w:rPr>
      </w:pPr>
    </w:p>
    <w:p w14:paraId="7B38E595" w14:textId="77777777" w:rsidR="00331A2C" w:rsidRPr="00172746" w:rsidRDefault="00331A2C" w:rsidP="00331A2C">
      <w:pPr>
        <w:tabs>
          <w:tab w:val="left" w:pos="2835"/>
        </w:tabs>
        <w:jc w:val="center"/>
        <w:rPr>
          <w:rFonts w:ascii="Sylfaen" w:hAnsi="Sylfaen" w:cs="Sylfaen"/>
          <w:b/>
          <w:i/>
          <w:lang w:val="hy-AM"/>
        </w:rPr>
      </w:pPr>
      <w:r w:rsidRPr="00172746">
        <w:rPr>
          <w:rFonts w:ascii="Sylfaen" w:hAnsi="Sylfaen" w:cs="Sylfaen"/>
          <w:b/>
          <w:i/>
          <w:lang w:val="hy-AM"/>
        </w:rPr>
        <w:t>ԾԱՎԱԼԱԹԵՐԹ- ՆԱԽԱՀԱՇԻՎ</w:t>
      </w:r>
    </w:p>
    <w:p w14:paraId="50CC8089" w14:textId="77777777" w:rsidR="00331A2C" w:rsidRPr="00172746" w:rsidRDefault="00331A2C" w:rsidP="00331A2C">
      <w:pPr>
        <w:tabs>
          <w:tab w:val="left" w:pos="2835"/>
        </w:tabs>
        <w:rPr>
          <w:rFonts w:ascii="Sylfaen" w:hAnsi="Sylfaen" w:cs="Sylfaen"/>
          <w:b/>
          <w:i/>
          <w:lang w:val="hy-AM"/>
        </w:rPr>
      </w:pPr>
    </w:p>
    <w:p w14:paraId="506BE7E7" w14:textId="77777777" w:rsidR="00331A2C" w:rsidRPr="00172746" w:rsidRDefault="00331A2C" w:rsidP="00331A2C">
      <w:pPr>
        <w:tabs>
          <w:tab w:val="left" w:pos="2835"/>
        </w:tabs>
        <w:jc w:val="center"/>
        <w:rPr>
          <w:rFonts w:ascii="Sylfaen" w:hAnsi="Sylfaen" w:cs="Sylfaen"/>
          <w:i/>
          <w:lang w:val="hy-AM"/>
        </w:rPr>
      </w:pPr>
      <w:r w:rsidRPr="00172746">
        <w:rPr>
          <w:rFonts w:ascii="Sylfaen" w:hAnsi="Sylfaen" w:cs="Sylfaen"/>
          <w:i/>
          <w:lang w:val="hy-AM"/>
        </w:rPr>
        <w:t>Երևան քաղաքի Արաբկիր վարչական շրջանի  ասֆալտ-բետոնյա ծածկի վերանորոգման և պահպանման  աշխատանքների</w:t>
      </w:r>
    </w:p>
    <w:p w14:paraId="56AC647B" w14:textId="77777777" w:rsidR="00331A2C" w:rsidRPr="00172746" w:rsidRDefault="00331A2C" w:rsidP="00331A2C">
      <w:pPr>
        <w:tabs>
          <w:tab w:val="left" w:pos="4485"/>
        </w:tabs>
        <w:jc w:val="center"/>
        <w:rPr>
          <w:rFonts w:ascii="Sylfaen" w:hAnsi="Sylfaen" w:cs="Sylfaen"/>
          <w:i/>
          <w:lang w:val="hy-AM"/>
        </w:rPr>
      </w:pPr>
    </w:p>
    <w:p w14:paraId="2E979B2D" w14:textId="77777777" w:rsidR="00331A2C" w:rsidRPr="00172746" w:rsidRDefault="00331A2C" w:rsidP="00331A2C">
      <w:pPr>
        <w:tabs>
          <w:tab w:val="left" w:pos="4485"/>
        </w:tabs>
        <w:rPr>
          <w:rFonts w:ascii="Sylfaen" w:hAnsi="Sylfaen" w:cs="Sylfaen"/>
          <w:i/>
          <w:lang w:val="hy-AM"/>
        </w:rPr>
      </w:pPr>
    </w:p>
    <w:p w14:paraId="0928D4AF" w14:textId="77777777" w:rsidR="00331A2C" w:rsidRPr="00172746" w:rsidRDefault="00331A2C" w:rsidP="00331A2C">
      <w:pPr>
        <w:tabs>
          <w:tab w:val="left" w:pos="4485"/>
        </w:tabs>
        <w:rPr>
          <w:rFonts w:ascii="Sylfaen" w:hAnsi="Sylfaen" w:cs="Sylfaen"/>
          <w:i/>
          <w:lang w:val="hy-AM"/>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873"/>
        <w:gridCol w:w="1426"/>
        <w:gridCol w:w="1568"/>
        <w:gridCol w:w="1809"/>
        <w:gridCol w:w="1431"/>
      </w:tblGrid>
      <w:tr w:rsidR="00331A2C" w:rsidRPr="004334B8" w14:paraId="22C4CB14" w14:textId="77777777" w:rsidTr="0050115C">
        <w:tc>
          <w:tcPr>
            <w:tcW w:w="561" w:type="dxa"/>
          </w:tcPr>
          <w:p w14:paraId="7E73EE0D" w14:textId="77777777" w:rsidR="00331A2C" w:rsidRPr="004334B8" w:rsidRDefault="00331A2C" w:rsidP="0050115C">
            <w:pPr>
              <w:tabs>
                <w:tab w:val="left" w:pos="4485"/>
              </w:tabs>
              <w:rPr>
                <w:rFonts w:ascii="Sylfaen" w:hAnsi="Sylfaen" w:cs="Sylfaen"/>
                <w:i/>
              </w:rPr>
            </w:pPr>
            <w:r w:rsidRPr="004334B8">
              <w:rPr>
                <w:rFonts w:ascii="Sylfaen" w:hAnsi="Sylfaen" w:cs="Sylfaen"/>
                <w:i/>
              </w:rPr>
              <w:t>հ/հ</w:t>
            </w:r>
          </w:p>
        </w:tc>
        <w:tc>
          <w:tcPr>
            <w:tcW w:w="3873" w:type="dxa"/>
          </w:tcPr>
          <w:p w14:paraId="40805691" w14:textId="77777777" w:rsidR="00331A2C" w:rsidRPr="004334B8" w:rsidRDefault="00331A2C" w:rsidP="0050115C">
            <w:pPr>
              <w:tabs>
                <w:tab w:val="left" w:pos="4485"/>
              </w:tabs>
              <w:rPr>
                <w:rFonts w:ascii="Sylfaen" w:hAnsi="Sylfaen" w:cs="Sylfaen"/>
                <w:i/>
              </w:rPr>
            </w:pPr>
            <w:r w:rsidRPr="004334B8">
              <w:rPr>
                <w:rFonts w:ascii="Sylfaen" w:hAnsi="Sylfaen" w:cs="Sylfaen"/>
                <w:i/>
              </w:rPr>
              <w:t>Աշխատանքների անվանումը</w:t>
            </w:r>
          </w:p>
        </w:tc>
        <w:tc>
          <w:tcPr>
            <w:tcW w:w="1426" w:type="dxa"/>
          </w:tcPr>
          <w:p w14:paraId="1685DD9B" w14:textId="77777777" w:rsidR="00331A2C" w:rsidRPr="004334B8" w:rsidRDefault="00331A2C" w:rsidP="0050115C">
            <w:pPr>
              <w:tabs>
                <w:tab w:val="left" w:pos="4485"/>
              </w:tabs>
              <w:rPr>
                <w:rFonts w:ascii="Sylfaen" w:hAnsi="Sylfaen" w:cs="Sylfaen"/>
                <w:i/>
              </w:rPr>
            </w:pPr>
            <w:r w:rsidRPr="004334B8">
              <w:rPr>
                <w:rFonts w:ascii="Sylfaen" w:hAnsi="Sylfaen" w:cs="Sylfaen"/>
                <w:i/>
              </w:rPr>
              <w:t>Չա</w:t>
            </w:r>
            <w:r>
              <w:rPr>
                <w:rFonts w:ascii="Sylfaen" w:hAnsi="Sylfaen" w:cs="Sylfaen"/>
                <w:i/>
              </w:rPr>
              <w:t>փ</w:t>
            </w:r>
            <w:r w:rsidRPr="004334B8">
              <w:rPr>
                <w:rFonts w:ascii="Sylfaen" w:hAnsi="Sylfaen" w:cs="Sylfaen"/>
                <w:i/>
              </w:rPr>
              <w:t>ման միավոր</w:t>
            </w:r>
          </w:p>
        </w:tc>
        <w:tc>
          <w:tcPr>
            <w:tcW w:w="1568" w:type="dxa"/>
          </w:tcPr>
          <w:p w14:paraId="2893507D" w14:textId="77777777" w:rsidR="00331A2C" w:rsidRPr="004334B8" w:rsidRDefault="00331A2C" w:rsidP="0050115C">
            <w:pPr>
              <w:tabs>
                <w:tab w:val="left" w:pos="4485"/>
              </w:tabs>
              <w:jc w:val="center"/>
              <w:rPr>
                <w:rFonts w:ascii="Sylfaen" w:hAnsi="Sylfaen" w:cs="Sylfaen"/>
                <w:i/>
              </w:rPr>
            </w:pPr>
            <w:r w:rsidRPr="004334B8">
              <w:rPr>
                <w:rFonts w:ascii="Sylfaen" w:hAnsi="Sylfaen" w:cs="Sylfaen"/>
                <w:i/>
              </w:rPr>
              <w:t>Քանակ</w:t>
            </w:r>
          </w:p>
        </w:tc>
        <w:tc>
          <w:tcPr>
            <w:tcW w:w="1809" w:type="dxa"/>
          </w:tcPr>
          <w:p w14:paraId="36838255" w14:textId="77777777" w:rsidR="00331A2C" w:rsidRPr="004334B8" w:rsidRDefault="00331A2C" w:rsidP="0050115C">
            <w:pPr>
              <w:tabs>
                <w:tab w:val="left" w:pos="4485"/>
              </w:tabs>
              <w:jc w:val="center"/>
              <w:rPr>
                <w:rFonts w:ascii="Sylfaen" w:hAnsi="Sylfaen" w:cs="Sylfaen"/>
                <w:i/>
              </w:rPr>
            </w:pPr>
            <w:r w:rsidRPr="004334B8">
              <w:rPr>
                <w:rFonts w:ascii="Sylfaen" w:hAnsi="Sylfaen" w:cs="Sylfaen"/>
                <w:i/>
              </w:rPr>
              <w:t>Միավորի գինը</w:t>
            </w:r>
          </w:p>
        </w:tc>
        <w:tc>
          <w:tcPr>
            <w:tcW w:w="1431" w:type="dxa"/>
          </w:tcPr>
          <w:p w14:paraId="6E2BD62F" w14:textId="77777777" w:rsidR="00331A2C" w:rsidRPr="004334B8" w:rsidRDefault="00331A2C" w:rsidP="0050115C">
            <w:pPr>
              <w:tabs>
                <w:tab w:val="left" w:pos="4485"/>
              </w:tabs>
              <w:jc w:val="center"/>
              <w:rPr>
                <w:rFonts w:ascii="Sylfaen" w:hAnsi="Sylfaen" w:cs="Sylfaen"/>
                <w:i/>
              </w:rPr>
            </w:pPr>
            <w:r w:rsidRPr="004334B8">
              <w:rPr>
                <w:rFonts w:ascii="Sylfaen" w:hAnsi="Sylfaen" w:cs="Sylfaen"/>
                <w:i/>
              </w:rPr>
              <w:t>Ընդամենը</w:t>
            </w:r>
          </w:p>
        </w:tc>
      </w:tr>
      <w:tr w:rsidR="00331A2C" w:rsidRPr="004334B8" w14:paraId="02803E48" w14:textId="77777777" w:rsidTr="0050115C">
        <w:tc>
          <w:tcPr>
            <w:tcW w:w="561" w:type="dxa"/>
          </w:tcPr>
          <w:p w14:paraId="72AF776F" w14:textId="77777777" w:rsidR="00331A2C" w:rsidRPr="004334B8" w:rsidRDefault="00331A2C" w:rsidP="0050115C">
            <w:pPr>
              <w:tabs>
                <w:tab w:val="left" w:pos="4485"/>
              </w:tabs>
              <w:rPr>
                <w:rFonts w:ascii="Sylfaen" w:hAnsi="Sylfaen" w:cs="Sylfaen"/>
                <w:i/>
              </w:rPr>
            </w:pPr>
            <w:r w:rsidRPr="004334B8">
              <w:rPr>
                <w:rFonts w:ascii="Sylfaen" w:hAnsi="Sylfaen" w:cs="Sylfaen"/>
                <w:i/>
              </w:rPr>
              <w:t>1</w:t>
            </w:r>
          </w:p>
        </w:tc>
        <w:tc>
          <w:tcPr>
            <w:tcW w:w="3873" w:type="dxa"/>
          </w:tcPr>
          <w:p w14:paraId="5085CDDE" w14:textId="77777777" w:rsidR="00331A2C" w:rsidRPr="004334B8" w:rsidRDefault="00331A2C" w:rsidP="0050115C">
            <w:pPr>
              <w:tabs>
                <w:tab w:val="left" w:pos="4485"/>
              </w:tabs>
              <w:rPr>
                <w:rFonts w:ascii="Sylfaen" w:hAnsi="Sylfaen" w:cs="Sylfaen"/>
                <w:i/>
                <w:sz w:val="22"/>
                <w:szCs w:val="22"/>
              </w:rPr>
            </w:pPr>
            <w:r w:rsidRPr="004334B8">
              <w:rPr>
                <w:rFonts w:ascii="Sylfaen" w:hAnsi="Sylfaen" w:cs="Sylfaen"/>
                <w:i/>
                <w:sz w:val="22"/>
                <w:szCs w:val="22"/>
              </w:rPr>
              <w:t xml:space="preserve">Բակային </w:t>
            </w:r>
            <w:proofErr w:type="gramStart"/>
            <w:r w:rsidRPr="004334B8">
              <w:rPr>
                <w:rFonts w:ascii="Sylfaen" w:hAnsi="Sylfaen" w:cs="Sylfaen"/>
                <w:i/>
                <w:sz w:val="22"/>
                <w:szCs w:val="22"/>
              </w:rPr>
              <w:t>տարածքների  և</w:t>
            </w:r>
            <w:proofErr w:type="gramEnd"/>
            <w:r w:rsidRPr="004334B8">
              <w:rPr>
                <w:rFonts w:ascii="Sylfaen" w:hAnsi="Sylfaen" w:cs="Sylfaen"/>
                <w:i/>
                <w:sz w:val="22"/>
                <w:szCs w:val="22"/>
              </w:rPr>
              <w:t xml:space="preserve"> մայթերի ասֆալտբետոնյա ծածկի քանդում, բարձում, տեղափոխում թափոնատեղ անհրաժեշտության դեպքում խճե հիմքի իրականացում մինչև 10% ա/բ ծածկի իրականացում 3-4 սմ հաստ.</w:t>
            </w:r>
          </w:p>
        </w:tc>
        <w:tc>
          <w:tcPr>
            <w:tcW w:w="1426" w:type="dxa"/>
          </w:tcPr>
          <w:p w14:paraId="383790E5" w14:textId="77777777" w:rsidR="00331A2C" w:rsidRPr="004334B8" w:rsidRDefault="00331A2C" w:rsidP="0050115C">
            <w:pPr>
              <w:tabs>
                <w:tab w:val="left" w:pos="4485"/>
              </w:tabs>
              <w:jc w:val="center"/>
              <w:rPr>
                <w:rFonts w:ascii="Sylfaen" w:hAnsi="Sylfaen" w:cs="Sylfaen"/>
                <w:i/>
              </w:rPr>
            </w:pPr>
            <w:r w:rsidRPr="004334B8">
              <w:rPr>
                <w:rFonts w:ascii="Sylfaen" w:hAnsi="Sylfaen" w:cs="Sylfaen"/>
                <w:i/>
              </w:rPr>
              <w:t>քմ</w:t>
            </w:r>
          </w:p>
        </w:tc>
        <w:tc>
          <w:tcPr>
            <w:tcW w:w="1568" w:type="dxa"/>
          </w:tcPr>
          <w:p w14:paraId="46BE7376" w14:textId="77777777" w:rsidR="00331A2C" w:rsidRPr="004334B8" w:rsidRDefault="00331A2C" w:rsidP="0050115C">
            <w:pPr>
              <w:tabs>
                <w:tab w:val="left" w:pos="4485"/>
              </w:tabs>
              <w:jc w:val="center"/>
              <w:rPr>
                <w:rFonts w:ascii="Sylfaen" w:hAnsi="Sylfaen" w:cs="Sylfaen"/>
                <w:i/>
              </w:rPr>
            </w:pPr>
            <w:r>
              <w:rPr>
                <w:rFonts w:ascii="Sylfaen" w:hAnsi="Sylfaen" w:cs="Sylfaen"/>
                <w:i/>
              </w:rPr>
              <w:t>36360</w:t>
            </w:r>
          </w:p>
        </w:tc>
        <w:tc>
          <w:tcPr>
            <w:tcW w:w="1809" w:type="dxa"/>
          </w:tcPr>
          <w:p w14:paraId="50AEA33B" w14:textId="77777777" w:rsidR="00331A2C" w:rsidRDefault="00331A2C" w:rsidP="0050115C">
            <w:pPr>
              <w:tabs>
                <w:tab w:val="left" w:pos="4485"/>
              </w:tabs>
              <w:jc w:val="center"/>
              <w:rPr>
                <w:rFonts w:ascii="Sylfaen" w:hAnsi="Sylfaen" w:cs="Sylfaen"/>
                <w:i/>
              </w:rPr>
            </w:pPr>
          </w:p>
          <w:p w14:paraId="136060A5" w14:textId="73B70E5B" w:rsidR="00331A2C" w:rsidRPr="004334B8" w:rsidRDefault="00331A2C" w:rsidP="0050115C">
            <w:pPr>
              <w:tabs>
                <w:tab w:val="left" w:pos="4485"/>
              </w:tabs>
              <w:jc w:val="center"/>
              <w:rPr>
                <w:rFonts w:ascii="Sylfaen" w:hAnsi="Sylfaen" w:cs="Sylfaen"/>
                <w:i/>
              </w:rPr>
            </w:pPr>
          </w:p>
        </w:tc>
        <w:tc>
          <w:tcPr>
            <w:tcW w:w="1431" w:type="dxa"/>
          </w:tcPr>
          <w:p w14:paraId="73684732" w14:textId="56B8F71B" w:rsidR="00331A2C" w:rsidRPr="004334B8" w:rsidRDefault="00331A2C" w:rsidP="0050115C">
            <w:pPr>
              <w:tabs>
                <w:tab w:val="left" w:pos="4485"/>
              </w:tabs>
              <w:rPr>
                <w:rFonts w:ascii="Sylfaen" w:hAnsi="Sylfaen" w:cs="Sylfaen"/>
                <w:i/>
              </w:rPr>
            </w:pPr>
          </w:p>
        </w:tc>
      </w:tr>
      <w:tr w:rsidR="00331A2C" w:rsidRPr="004334B8" w14:paraId="1C63013C" w14:textId="77777777" w:rsidTr="0050115C">
        <w:tc>
          <w:tcPr>
            <w:tcW w:w="561" w:type="dxa"/>
          </w:tcPr>
          <w:p w14:paraId="0CE2000A" w14:textId="77777777" w:rsidR="00331A2C" w:rsidRPr="004334B8" w:rsidRDefault="00331A2C" w:rsidP="0050115C">
            <w:pPr>
              <w:tabs>
                <w:tab w:val="left" w:pos="4485"/>
              </w:tabs>
              <w:rPr>
                <w:rFonts w:ascii="Sylfaen" w:hAnsi="Sylfaen" w:cs="Sylfaen"/>
                <w:i/>
              </w:rPr>
            </w:pPr>
          </w:p>
        </w:tc>
        <w:tc>
          <w:tcPr>
            <w:tcW w:w="3873" w:type="dxa"/>
          </w:tcPr>
          <w:p w14:paraId="552835BB" w14:textId="77777777" w:rsidR="00331A2C" w:rsidRPr="004334B8" w:rsidRDefault="00331A2C" w:rsidP="0050115C">
            <w:pPr>
              <w:tabs>
                <w:tab w:val="left" w:pos="4485"/>
              </w:tabs>
              <w:jc w:val="right"/>
              <w:rPr>
                <w:rFonts w:ascii="Sylfaen" w:hAnsi="Sylfaen" w:cs="Sylfaen"/>
                <w:i/>
                <w:sz w:val="22"/>
                <w:szCs w:val="22"/>
              </w:rPr>
            </w:pPr>
            <w:r w:rsidRPr="004334B8">
              <w:rPr>
                <w:rFonts w:ascii="Sylfaen" w:hAnsi="Sylfaen" w:cs="Sylfaen"/>
                <w:i/>
                <w:sz w:val="22"/>
                <w:szCs w:val="22"/>
              </w:rPr>
              <w:t>Ընդամենը`</w:t>
            </w:r>
          </w:p>
        </w:tc>
        <w:tc>
          <w:tcPr>
            <w:tcW w:w="1426" w:type="dxa"/>
          </w:tcPr>
          <w:p w14:paraId="02A23D51" w14:textId="77777777" w:rsidR="00331A2C" w:rsidRPr="004334B8" w:rsidRDefault="00331A2C" w:rsidP="0050115C">
            <w:pPr>
              <w:tabs>
                <w:tab w:val="left" w:pos="4485"/>
              </w:tabs>
              <w:jc w:val="center"/>
              <w:rPr>
                <w:rFonts w:ascii="Sylfaen" w:hAnsi="Sylfaen" w:cs="Sylfaen"/>
                <w:i/>
              </w:rPr>
            </w:pPr>
          </w:p>
        </w:tc>
        <w:tc>
          <w:tcPr>
            <w:tcW w:w="1568" w:type="dxa"/>
          </w:tcPr>
          <w:p w14:paraId="2516F052" w14:textId="77777777" w:rsidR="00331A2C" w:rsidRPr="004334B8" w:rsidRDefault="00331A2C" w:rsidP="0050115C">
            <w:pPr>
              <w:tabs>
                <w:tab w:val="left" w:pos="4485"/>
              </w:tabs>
              <w:jc w:val="center"/>
              <w:rPr>
                <w:rFonts w:ascii="Sylfaen" w:hAnsi="Sylfaen" w:cs="Sylfaen"/>
                <w:i/>
              </w:rPr>
            </w:pPr>
          </w:p>
        </w:tc>
        <w:tc>
          <w:tcPr>
            <w:tcW w:w="1809" w:type="dxa"/>
          </w:tcPr>
          <w:p w14:paraId="7C0E2D7D" w14:textId="77777777" w:rsidR="00331A2C" w:rsidRPr="004334B8" w:rsidRDefault="00331A2C" w:rsidP="0050115C">
            <w:pPr>
              <w:tabs>
                <w:tab w:val="left" w:pos="4485"/>
              </w:tabs>
              <w:rPr>
                <w:rFonts w:ascii="Sylfaen" w:hAnsi="Sylfaen" w:cs="Sylfaen"/>
                <w:i/>
              </w:rPr>
            </w:pPr>
          </w:p>
        </w:tc>
        <w:tc>
          <w:tcPr>
            <w:tcW w:w="1431" w:type="dxa"/>
          </w:tcPr>
          <w:p w14:paraId="46F411FD" w14:textId="10ECBD80" w:rsidR="00331A2C" w:rsidRPr="004334B8" w:rsidRDefault="00331A2C" w:rsidP="0050115C">
            <w:pPr>
              <w:tabs>
                <w:tab w:val="left" w:pos="4485"/>
              </w:tabs>
              <w:rPr>
                <w:rFonts w:ascii="Sylfaen" w:hAnsi="Sylfaen" w:cs="Sylfaen"/>
                <w:i/>
              </w:rPr>
            </w:pPr>
          </w:p>
        </w:tc>
      </w:tr>
      <w:tr w:rsidR="00331A2C" w:rsidRPr="004334B8" w14:paraId="3DD08FDB" w14:textId="77777777" w:rsidTr="0050115C">
        <w:tc>
          <w:tcPr>
            <w:tcW w:w="561" w:type="dxa"/>
          </w:tcPr>
          <w:p w14:paraId="553675CB" w14:textId="77777777" w:rsidR="00331A2C" w:rsidRPr="004334B8" w:rsidRDefault="00331A2C" w:rsidP="0050115C">
            <w:pPr>
              <w:tabs>
                <w:tab w:val="left" w:pos="4485"/>
              </w:tabs>
              <w:rPr>
                <w:rFonts w:ascii="Sylfaen" w:hAnsi="Sylfaen" w:cs="Sylfaen"/>
                <w:i/>
              </w:rPr>
            </w:pPr>
          </w:p>
        </w:tc>
        <w:tc>
          <w:tcPr>
            <w:tcW w:w="3873" w:type="dxa"/>
          </w:tcPr>
          <w:p w14:paraId="2551CC35" w14:textId="77777777" w:rsidR="00331A2C" w:rsidRPr="004334B8" w:rsidRDefault="00331A2C" w:rsidP="0050115C">
            <w:pPr>
              <w:tabs>
                <w:tab w:val="left" w:pos="4485"/>
              </w:tabs>
              <w:jc w:val="right"/>
              <w:rPr>
                <w:rFonts w:ascii="Sylfaen" w:hAnsi="Sylfaen" w:cs="Sylfaen"/>
                <w:i/>
                <w:sz w:val="22"/>
                <w:szCs w:val="22"/>
              </w:rPr>
            </w:pPr>
            <w:r w:rsidRPr="004334B8">
              <w:rPr>
                <w:rFonts w:ascii="Sylfaen" w:hAnsi="Sylfaen" w:cs="Sylfaen"/>
                <w:i/>
                <w:sz w:val="22"/>
                <w:szCs w:val="22"/>
              </w:rPr>
              <w:t>ԱԱՀ 20%</w:t>
            </w:r>
          </w:p>
        </w:tc>
        <w:tc>
          <w:tcPr>
            <w:tcW w:w="1426" w:type="dxa"/>
          </w:tcPr>
          <w:p w14:paraId="4E13D077" w14:textId="77777777" w:rsidR="00331A2C" w:rsidRPr="004334B8" w:rsidRDefault="00331A2C" w:rsidP="0050115C">
            <w:pPr>
              <w:tabs>
                <w:tab w:val="left" w:pos="4485"/>
              </w:tabs>
              <w:jc w:val="center"/>
              <w:rPr>
                <w:rFonts w:ascii="Sylfaen" w:hAnsi="Sylfaen" w:cs="Sylfaen"/>
                <w:i/>
              </w:rPr>
            </w:pPr>
          </w:p>
        </w:tc>
        <w:tc>
          <w:tcPr>
            <w:tcW w:w="1568" w:type="dxa"/>
          </w:tcPr>
          <w:p w14:paraId="69313C72" w14:textId="77777777" w:rsidR="00331A2C" w:rsidRPr="004334B8" w:rsidRDefault="00331A2C" w:rsidP="0050115C">
            <w:pPr>
              <w:tabs>
                <w:tab w:val="left" w:pos="4485"/>
              </w:tabs>
              <w:jc w:val="center"/>
              <w:rPr>
                <w:rFonts w:ascii="Sylfaen" w:hAnsi="Sylfaen" w:cs="Sylfaen"/>
                <w:i/>
              </w:rPr>
            </w:pPr>
          </w:p>
        </w:tc>
        <w:tc>
          <w:tcPr>
            <w:tcW w:w="1809" w:type="dxa"/>
          </w:tcPr>
          <w:p w14:paraId="20E8CBBD" w14:textId="77777777" w:rsidR="00331A2C" w:rsidRPr="004334B8" w:rsidRDefault="00331A2C" w:rsidP="0050115C">
            <w:pPr>
              <w:tabs>
                <w:tab w:val="left" w:pos="4485"/>
              </w:tabs>
              <w:rPr>
                <w:rFonts w:ascii="Sylfaen" w:hAnsi="Sylfaen" w:cs="Sylfaen"/>
                <w:i/>
              </w:rPr>
            </w:pPr>
          </w:p>
        </w:tc>
        <w:tc>
          <w:tcPr>
            <w:tcW w:w="1431" w:type="dxa"/>
          </w:tcPr>
          <w:p w14:paraId="1DDCE1D6" w14:textId="652E802F" w:rsidR="00331A2C" w:rsidRPr="004334B8" w:rsidRDefault="00331A2C" w:rsidP="0050115C">
            <w:pPr>
              <w:tabs>
                <w:tab w:val="left" w:pos="4485"/>
              </w:tabs>
              <w:rPr>
                <w:rFonts w:ascii="Sylfaen" w:hAnsi="Sylfaen" w:cs="Sylfaen"/>
                <w:i/>
              </w:rPr>
            </w:pPr>
          </w:p>
        </w:tc>
      </w:tr>
      <w:tr w:rsidR="00331A2C" w:rsidRPr="004334B8" w14:paraId="3BF7B469" w14:textId="77777777" w:rsidTr="0050115C">
        <w:tc>
          <w:tcPr>
            <w:tcW w:w="561" w:type="dxa"/>
          </w:tcPr>
          <w:p w14:paraId="052B987B" w14:textId="77777777" w:rsidR="00331A2C" w:rsidRPr="004334B8" w:rsidRDefault="00331A2C" w:rsidP="0050115C">
            <w:pPr>
              <w:tabs>
                <w:tab w:val="left" w:pos="4485"/>
              </w:tabs>
              <w:rPr>
                <w:rFonts w:ascii="Sylfaen" w:hAnsi="Sylfaen" w:cs="Sylfaen"/>
                <w:i/>
              </w:rPr>
            </w:pPr>
          </w:p>
        </w:tc>
        <w:tc>
          <w:tcPr>
            <w:tcW w:w="3873" w:type="dxa"/>
          </w:tcPr>
          <w:p w14:paraId="74856AF1" w14:textId="77777777" w:rsidR="00331A2C" w:rsidRPr="004334B8" w:rsidRDefault="00331A2C" w:rsidP="0050115C">
            <w:pPr>
              <w:tabs>
                <w:tab w:val="left" w:pos="4485"/>
              </w:tabs>
              <w:jc w:val="right"/>
              <w:rPr>
                <w:rFonts w:ascii="Sylfaen" w:hAnsi="Sylfaen" w:cs="Sylfaen"/>
                <w:i/>
                <w:sz w:val="22"/>
                <w:szCs w:val="22"/>
              </w:rPr>
            </w:pPr>
            <w:r w:rsidRPr="004334B8">
              <w:rPr>
                <w:rFonts w:ascii="Sylfaen" w:hAnsi="Sylfaen" w:cs="Sylfaen"/>
                <w:i/>
                <w:sz w:val="22"/>
                <w:szCs w:val="22"/>
              </w:rPr>
              <w:t>Ընդամենը`</w:t>
            </w:r>
          </w:p>
        </w:tc>
        <w:tc>
          <w:tcPr>
            <w:tcW w:w="1426" w:type="dxa"/>
          </w:tcPr>
          <w:p w14:paraId="3D648B99" w14:textId="77777777" w:rsidR="00331A2C" w:rsidRPr="004334B8" w:rsidRDefault="00331A2C" w:rsidP="0050115C">
            <w:pPr>
              <w:tabs>
                <w:tab w:val="left" w:pos="4485"/>
              </w:tabs>
              <w:jc w:val="center"/>
              <w:rPr>
                <w:rFonts w:ascii="Sylfaen" w:hAnsi="Sylfaen" w:cs="Sylfaen"/>
                <w:i/>
              </w:rPr>
            </w:pPr>
          </w:p>
        </w:tc>
        <w:tc>
          <w:tcPr>
            <w:tcW w:w="1568" w:type="dxa"/>
          </w:tcPr>
          <w:p w14:paraId="554C43B9" w14:textId="77777777" w:rsidR="00331A2C" w:rsidRPr="004334B8" w:rsidRDefault="00331A2C" w:rsidP="0050115C">
            <w:pPr>
              <w:tabs>
                <w:tab w:val="left" w:pos="4485"/>
              </w:tabs>
              <w:jc w:val="center"/>
              <w:rPr>
                <w:rFonts w:ascii="Sylfaen" w:hAnsi="Sylfaen" w:cs="Sylfaen"/>
                <w:i/>
              </w:rPr>
            </w:pPr>
          </w:p>
        </w:tc>
        <w:tc>
          <w:tcPr>
            <w:tcW w:w="1809" w:type="dxa"/>
          </w:tcPr>
          <w:p w14:paraId="69CEF38F" w14:textId="77777777" w:rsidR="00331A2C" w:rsidRPr="004334B8" w:rsidRDefault="00331A2C" w:rsidP="0050115C">
            <w:pPr>
              <w:tabs>
                <w:tab w:val="left" w:pos="4485"/>
              </w:tabs>
              <w:rPr>
                <w:rFonts w:ascii="Sylfaen" w:hAnsi="Sylfaen" w:cs="Sylfaen"/>
                <w:i/>
              </w:rPr>
            </w:pPr>
          </w:p>
        </w:tc>
        <w:tc>
          <w:tcPr>
            <w:tcW w:w="1431" w:type="dxa"/>
          </w:tcPr>
          <w:p w14:paraId="4362AF9B" w14:textId="77777777" w:rsidR="00331A2C" w:rsidRPr="004334B8" w:rsidRDefault="00331A2C" w:rsidP="0050115C">
            <w:pPr>
              <w:tabs>
                <w:tab w:val="left" w:pos="4485"/>
              </w:tabs>
              <w:rPr>
                <w:rFonts w:ascii="Sylfaen" w:hAnsi="Sylfaen" w:cs="Sylfaen"/>
                <w:i/>
              </w:rPr>
            </w:pPr>
            <w:r>
              <w:rPr>
                <w:rFonts w:ascii="Sylfaen" w:hAnsi="Sylfaen" w:cs="Sylfaen"/>
                <w:i/>
              </w:rPr>
              <w:t>145294560</w:t>
            </w:r>
          </w:p>
        </w:tc>
      </w:tr>
    </w:tbl>
    <w:p w14:paraId="28D0F796" w14:textId="77777777" w:rsidR="00331A2C" w:rsidRDefault="00331A2C" w:rsidP="00331A2C">
      <w:pPr>
        <w:tabs>
          <w:tab w:val="left" w:pos="4485"/>
        </w:tabs>
        <w:rPr>
          <w:rFonts w:ascii="Sylfaen" w:hAnsi="Sylfaen" w:cs="Sylfaen"/>
          <w:b/>
          <w:i/>
        </w:rPr>
      </w:pPr>
    </w:p>
    <w:p w14:paraId="5614FF0D" w14:textId="77777777" w:rsidR="00331A2C" w:rsidRDefault="00331A2C" w:rsidP="001C2133">
      <w:pPr>
        <w:ind w:firstLine="567"/>
        <w:jc w:val="center"/>
        <w:rPr>
          <w:rFonts w:ascii="GHEA Grapalat" w:hAnsi="GHEA Grapalat"/>
          <w:b/>
          <w:i/>
          <w:sz w:val="20"/>
          <w:lang w:val="hy-AM"/>
        </w:rPr>
      </w:pPr>
    </w:p>
    <w:p w14:paraId="35BAA192" w14:textId="77777777" w:rsidR="00180A6B" w:rsidRDefault="00180A6B" w:rsidP="001C2133">
      <w:pPr>
        <w:ind w:firstLine="567"/>
        <w:jc w:val="center"/>
        <w:rPr>
          <w:rFonts w:ascii="GHEA Grapalat" w:hAnsi="GHEA Grapalat"/>
          <w:b/>
          <w:i/>
          <w:sz w:val="20"/>
          <w:lang w:val="hy-AM"/>
        </w:rPr>
      </w:pPr>
    </w:p>
    <w:p w14:paraId="53D52B84" w14:textId="77777777" w:rsidR="00180A6B" w:rsidRDefault="00180A6B" w:rsidP="001C2133">
      <w:pPr>
        <w:ind w:firstLine="567"/>
        <w:jc w:val="center"/>
        <w:rPr>
          <w:rFonts w:ascii="GHEA Grapalat" w:hAnsi="GHEA Grapalat"/>
          <w:b/>
          <w:i/>
          <w:sz w:val="20"/>
          <w:lang w:val="hy-AM"/>
        </w:rPr>
      </w:pPr>
    </w:p>
    <w:p w14:paraId="7CF5F5A3" w14:textId="77777777" w:rsidR="001C2133" w:rsidRDefault="001C2133" w:rsidP="001C2133">
      <w:pPr>
        <w:ind w:firstLine="567"/>
        <w:jc w:val="center"/>
        <w:rPr>
          <w:rFonts w:ascii="GHEA Grapalat" w:hAnsi="GHEA Grapalat"/>
          <w:b/>
          <w:i/>
          <w:sz w:val="20"/>
          <w:lang w:val="hy-AM"/>
        </w:rPr>
      </w:pPr>
      <w:r w:rsidRPr="00A52B31">
        <w:rPr>
          <w:rFonts w:ascii="GHEA Grapalat" w:hAnsi="GHEA Grapalat"/>
          <w:b/>
          <w:i/>
          <w:sz w:val="20"/>
          <w:lang w:val="hy-AM"/>
        </w:rPr>
        <w:t>ՏԵԽՆԻԿԱԿԱՆ ԲՆՈՒԹԱԳԻՐ</w:t>
      </w:r>
    </w:p>
    <w:p w14:paraId="43F87D1D" w14:textId="77777777" w:rsidR="00331A2C" w:rsidRDefault="00331A2C" w:rsidP="001C2133">
      <w:pPr>
        <w:ind w:firstLine="567"/>
        <w:jc w:val="center"/>
        <w:rPr>
          <w:rFonts w:ascii="GHEA Grapalat" w:hAnsi="GHEA Grapalat"/>
          <w:b/>
          <w:i/>
          <w:sz w:val="20"/>
          <w:lang w:val="hy-AM"/>
        </w:rPr>
      </w:pPr>
    </w:p>
    <w:p w14:paraId="2EE4ACE9" w14:textId="1F6C3DA8" w:rsidR="00331A2C" w:rsidRDefault="00331A2C" w:rsidP="00331A2C">
      <w:pPr>
        <w:ind w:firstLine="567"/>
        <w:jc w:val="both"/>
        <w:rPr>
          <w:rFonts w:ascii="GHEA Grapalat" w:hAnsi="GHEA Grapalat"/>
          <w:b/>
          <w:i/>
          <w:sz w:val="20"/>
          <w:lang w:val="hy-AM"/>
        </w:rPr>
      </w:pPr>
      <w:r w:rsidRPr="00331A2C">
        <w:rPr>
          <w:rFonts w:ascii="GHEA Grapalat" w:hAnsi="GHEA Grapalat"/>
          <w:b/>
          <w:i/>
          <w:sz w:val="20"/>
          <w:lang w:val="hy-AM"/>
        </w:rPr>
        <w:t xml:space="preserve">Գնման առարկա է հանդիսանում Արաբկիր վարչական շրջանի ասֆալտ-բետոնյա ծածկի վերանորոգումն ու պահպանումը: Անհրաժեշտ է իրականացնել նախապատրաստական աշխատանքներ կոմպրեսորով, աշխատանքային մակերեսներում Պատվիրատուի կողմից մատնանշված դիտահորերի  և անձրևաորսիչների նիշերի ուղղում և վերատեղադրում, ճաքերի ճաքալցում և փոսային նորոգում, ծածկի մաքրում կեղտից և փոշուց, անհրաժեշտության դեպքում մայթերի ա/բ ծածկի քանդում, երթևեկելի մասի հիմնահատակի մշակում բիտումային էմուլսիայով: Վերոգրյալ թաքնված աշխատանքների ակտը տեխնիկական հսկողությունը իրականացնող կազմակերպության և Պատվիրատուի կողմից հաստատվելուց հետո իրականացնել  ա/բ վերին շերտի տեղադրում 3-4 սմ հաստությամբ, անհրաժեշտության դեպքում խճե հիմքի իրականացում մինչև 10%, շինաղբի բարձում և տեղափոխում թափոնատեղ: Աշխատանքները իրականացնել Արաբկիր վարչական շրջանի ղեկավարի աշխատակազմի </w:t>
      </w:r>
      <w:r w:rsidRPr="00331A2C">
        <w:rPr>
          <w:rFonts w:ascii="GHEA Grapalat" w:hAnsi="GHEA Grapalat"/>
          <w:b/>
          <w:i/>
          <w:sz w:val="20"/>
          <w:lang w:val="hy-AM"/>
        </w:rPr>
        <w:lastRenderedPageBreak/>
        <w:t>կողմից տրվող պատվեր-առաջադրանքների հիման վրա` շինարարական նորմերին, կանոններին ու տեխնիկական պայմաններին համապատասխան /ГОСТ 54401-2011 և СНИП 2,05,02-85/: Կապալառուն, պատվեր-առաջադրանքը ստանալուց հետո, Պատվիրատուին է ներկայացնում կատարվելիք աշխատանքների սխեմատիկ նախագիծը և նախատեսված ա/բ խառնուրդի բաղադրության ընտրության արդյունքները: Կապալառուն աշխատանքները սկսելուց առաջ տեխնիկական հսկողությունը իրականացնող կազմակերպության և Պատվիրատուի ներկայացուցչի հետ միասին տեղում ուսումնասիրում է սխեմատիկ հատակագծի վրա նշված կատարվելիք աշխատանքների տեղը և ծավալները, ներկայացնում Պատվիրատուի հաստատմանը: Ասֆալտապատումը իրականացնել նախապատրաստական աշխատանքների /կտրման և շինաղբի տեղափոխման / ավարտից հետո , ոչ ուշ քան 36 ժամվա ընթացքում: Քերանը տեղափոխել վարչական շրջանի ղեկավարի աշխատակազմի հետ համաձայնեցված վայրում: Օբյեկտի ավարտը փաստագրելու համար Կապալառուն գրավոր Պատվիրատուին է ներկայացնում կատարողական ծրագրերը, ամբողջ գործընթացի լուսանկարները, թաքնված աշխատանքների ակտերը, օգտագործված շինարարական նյութերի որակը հաստատող փաստաթղթերը ճիշտ և լրիվ գրառումներով /երկու օրինակից/: Օբյեկտը ավարտված է համարվում օբյեկտի ավարտը փաստագրող համապատասխան ակտը Պատվիրատուի կողմից հաստատվելուց հետո:</w:t>
      </w:r>
    </w:p>
    <w:p w14:paraId="6DE893EC" w14:textId="77777777" w:rsidR="00331A2C" w:rsidRDefault="00331A2C" w:rsidP="001C2133">
      <w:pPr>
        <w:ind w:firstLine="567"/>
        <w:jc w:val="center"/>
        <w:rPr>
          <w:rFonts w:ascii="GHEA Grapalat" w:hAnsi="GHEA Grapalat"/>
          <w:b/>
          <w:i/>
          <w:sz w:val="20"/>
          <w:lang w:val="hy-AM"/>
        </w:rPr>
      </w:pPr>
    </w:p>
    <w:p w14:paraId="0E7FA46C" w14:textId="77777777" w:rsidR="00331A2C" w:rsidRDefault="00331A2C" w:rsidP="001C2133">
      <w:pPr>
        <w:ind w:firstLine="567"/>
        <w:jc w:val="center"/>
        <w:rPr>
          <w:rFonts w:ascii="GHEA Grapalat" w:hAnsi="GHEA Grapalat"/>
          <w:b/>
          <w:i/>
          <w:sz w:val="20"/>
          <w:lang w:val="hy-AM"/>
        </w:rPr>
      </w:pPr>
    </w:p>
    <w:p w14:paraId="6E053D60" w14:textId="77777777" w:rsidR="00331A2C" w:rsidRPr="003A1899" w:rsidRDefault="00331A2C" w:rsidP="00331A2C">
      <w:pPr>
        <w:jc w:val="center"/>
        <w:rPr>
          <w:rFonts w:ascii="Sylfaen" w:hAnsi="Sylfaen" w:cs="Sylfaen"/>
          <w:sz w:val="22"/>
          <w:szCs w:val="22"/>
          <w:lang w:val="hy-AM"/>
        </w:rPr>
      </w:pPr>
    </w:p>
    <w:p w14:paraId="5A108149" w14:textId="77777777" w:rsidR="00331A2C" w:rsidRPr="0061552A" w:rsidRDefault="00331A2C" w:rsidP="00331A2C">
      <w:pPr>
        <w:jc w:val="center"/>
        <w:rPr>
          <w:rFonts w:ascii="Sylfaen" w:hAnsi="Sylfaen" w:cs="Sylfaen"/>
          <w:b/>
          <w:sz w:val="22"/>
          <w:szCs w:val="22"/>
          <w:lang w:val="hy-AM"/>
        </w:rPr>
      </w:pPr>
      <w:r w:rsidRPr="0061552A">
        <w:rPr>
          <w:rFonts w:ascii="Sylfaen" w:hAnsi="Sylfaen" w:cs="Sylfaen"/>
          <w:b/>
          <w:sz w:val="22"/>
          <w:szCs w:val="22"/>
          <w:lang w:val="hy-AM"/>
        </w:rPr>
        <w:t>ԾԱՎԱԼԱԹԵՐԹ–ՆԱԽԱՀԱՇԻՎ</w:t>
      </w:r>
    </w:p>
    <w:p w14:paraId="463CBFA3" w14:textId="77777777" w:rsidR="00331A2C" w:rsidRPr="005205DE" w:rsidRDefault="00331A2C" w:rsidP="00331A2C">
      <w:pPr>
        <w:rPr>
          <w:rFonts w:ascii="Sylfaen" w:hAnsi="Sylfaen" w:cs="Sylfaen"/>
          <w:sz w:val="22"/>
          <w:szCs w:val="22"/>
          <w:lang w:val="hy-AM"/>
        </w:rPr>
      </w:pPr>
    </w:p>
    <w:p w14:paraId="23909C32" w14:textId="77777777" w:rsidR="00331A2C" w:rsidRPr="003115A1" w:rsidRDefault="00331A2C" w:rsidP="00331A2C">
      <w:pPr>
        <w:jc w:val="center"/>
        <w:rPr>
          <w:rFonts w:ascii="GHEA Grapalat" w:hAnsi="GHEA Grapalat" w:cs="Sylfaen"/>
          <w:b/>
          <w:i/>
          <w:color w:val="000000"/>
          <w:lang w:val="hy-AM"/>
        </w:rPr>
      </w:pPr>
      <w:r w:rsidRPr="005D570A">
        <w:rPr>
          <w:rFonts w:ascii="GHEA Grapalat" w:hAnsi="GHEA Grapalat" w:cs="Sylfaen"/>
          <w:b/>
          <w:i/>
          <w:color w:val="000000"/>
          <w:lang w:val="hy-AM"/>
        </w:rPr>
        <w:t xml:space="preserve">Երևան քաղաքի Դավթաշեն վարչական շրջանի </w:t>
      </w:r>
      <w:r w:rsidRPr="003115A1">
        <w:rPr>
          <w:rFonts w:ascii="GHEA Grapalat" w:hAnsi="GHEA Grapalat" w:cs="Sylfaen"/>
          <w:b/>
          <w:i/>
          <w:color w:val="000000"/>
          <w:lang w:val="hy-AM"/>
        </w:rPr>
        <w:t>202</w:t>
      </w:r>
      <w:r>
        <w:rPr>
          <w:rFonts w:ascii="GHEA Grapalat" w:hAnsi="GHEA Grapalat" w:cs="Sylfaen"/>
          <w:b/>
          <w:i/>
          <w:color w:val="000000"/>
          <w:lang w:val="hy-AM"/>
        </w:rPr>
        <w:t>2</w:t>
      </w:r>
      <w:r w:rsidRPr="003115A1">
        <w:rPr>
          <w:rFonts w:ascii="GHEA Grapalat" w:hAnsi="GHEA Grapalat" w:cs="Sylfaen"/>
          <w:b/>
          <w:i/>
          <w:color w:val="000000"/>
          <w:lang w:val="hy-AM"/>
        </w:rPr>
        <w:t>թ</w:t>
      </w:r>
      <w:r>
        <w:rPr>
          <w:rFonts w:ascii="GHEA Grapalat" w:hAnsi="GHEA Grapalat" w:cs="Sylfaen"/>
          <w:b/>
          <w:i/>
          <w:color w:val="000000"/>
          <w:lang w:val="hy-AM"/>
        </w:rPr>
        <w:t>.</w:t>
      </w:r>
      <w:r w:rsidRPr="003115A1">
        <w:rPr>
          <w:rFonts w:ascii="GHEA Grapalat" w:hAnsi="GHEA Grapalat" w:cs="Sylfaen"/>
          <w:b/>
          <w:i/>
          <w:color w:val="000000"/>
          <w:lang w:val="hy-AM"/>
        </w:rPr>
        <w:t xml:space="preserve"> </w:t>
      </w:r>
      <w:r w:rsidRPr="005D570A">
        <w:rPr>
          <w:rFonts w:ascii="GHEA Grapalat" w:hAnsi="GHEA Grapalat" w:cs="Sylfaen"/>
          <w:b/>
          <w:i/>
          <w:color w:val="000000"/>
          <w:lang w:val="hy-AM"/>
        </w:rPr>
        <w:t>բակերի, միջբակային ճանապարհների և մայթերի ասֆալտ-բետոն</w:t>
      </w:r>
      <w:r w:rsidRPr="00897285">
        <w:rPr>
          <w:rFonts w:ascii="GHEA Grapalat" w:hAnsi="GHEA Grapalat" w:cs="Sylfaen"/>
          <w:b/>
          <w:i/>
          <w:color w:val="000000"/>
          <w:lang w:val="hy-AM"/>
        </w:rPr>
        <w:t>ե</w:t>
      </w:r>
      <w:r w:rsidRPr="005D570A">
        <w:rPr>
          <w:rFonts w:ascii="GHEA Grapalat" w:hAnsi="GHEA Grapalat" w:cs="Sylfaen"/>
          <w:b/>
          <w:i/>
          <w:color w:val="000000"/>
          <w:lang w:val="hy-AM"/>
        </w:rPr>
        <w:t xml:space="preserve"> ծածկի վերանորոգման աշխատանքներ</w:t>
      </w:r>
      <w:r>
        <w:rPr>
          <w:rFonts w:ascii="GHEA Grapalat" w:hAnsi="GHEA Grapalat" w:cs="Sylfaen"/>
          <w:b/>
          <w:i/>
          <w:color w:val="000000"/>
          <w:lang w:val="hy-AM"/>
        </w:rPr>
        <w:t xml:space="preserve"> </w:t>
      </w:r>
    </w:p>
    <w:p w14:paraId="7DC4E4AE" w14:textId="77777777" w:rsidR="00331A2C" w:rsidRPr="00E06253" w:rsidRDefault="00331A2C" w:rsidP="00331A2C">
      <w:pPr>
        <w:jc w:val="center"/>
        <w:rPr>
          <w:rFonts w:ascii="Times Armenian" w:hAnsi="Times Armenian"/>
          <w:lang w:val="hy-AM"/>
        </w:rPr>
      </w:pPr>
    </w:p>
    <w:p w14:paraId="0585E219" w14:textId="77777777" w:rsidR="00331A2C" w:rsidRPr="00E06253" w:rsidRDefault="00331A2C" w:rsidP="00331A2C">
      <w:pPr>
        <w:jc w:val="center"/>
        <w:rPr>
          <w:rFonts w:ascii="Times Armenian" w:hAnsi="Times Armenian"/>
          <w:lang w:val="hy-AM"/>
        </w:rPr>
      </w:pPr>
    </w:p>
    <w:p w14:paraId="7C3F885C" w14:textId="77777777" w:rsidR="00331A2C" w:rsidRPr="00AA68A5" w:rsidRDefault="00331A2C" w:rsidP="00331A2C">
      <w:pPr>
        <w:jc w:val="center"/>
        <w:rPr>
          <w:rFonts w:ascii="Times Armenian Unicode" w:hAnsi="Times Armenian Unicode"/>
          <w:lang w:val="hy-AM"/>
        </w:rPr>
      </w:pPr>
      <w:r w:rsidRPr="00E06253">
        <w:rPr>
          <w:rFonts w:ascii="Times Armenian" w:hAnsi="Times Armenian"/>
          <w:lang w:val="hy-AM"/>
        </w:rPr>
        <w:t xml:space="preserve">                                                                                                                        </w:t>
      </w:r>
      <w:r w:rsidRPr="005B360D">
        <w:rPr>
          <w:rFonts w:ascii="Sylfaen" w:hAnsi="Sylfaen" w:cs="Sylfaen"/>
          <w:sz w:val="22"/>
          <w:szCs w:val="22"/>
          <w:lang w:val="hy-AM"/>
        </w:rPr>
        <w:t>(հազ. դրամ)</w:t>
      </w:r>
    </w:p>
    <w:tbl>
      <w:tblPr>
        <w:tblW w:w="1037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4547"/>
        <w:gridCol w:w="1016"/>
        <w:gridCol w:w="1163"/>
        <w:gridCol w:w="1417"/>
        <w:gridCol w:w="1577"/>
      </w:tblGrid>
      <w:tr w:rsidR="00331A2C" w:rsidRPr="00152E39" w14:paraId="2D71D168" w14:textId="77777777" w:rsidTr="0050115C">
        <w:tc>
          <w:tcPr>
            <w:tcW w:w="657" w:type="dxa"/>
          </w:tcPr>
          <w:p w14:paraId="2C5F22DD" w14:textId="77777777" w:rsidR="00331A2C" w:rsidRDefault="00331A2C" w:rsidP="0050115C">
            <w:pPr>
              <w:jc w:val="center"/>
              <w:rPr>
                <w:rFonts w:asciiTheme="minorHAnsi" w:hAnsiTheme="minorHAnsi"/>
                <w:lang w:val="hy-AM"/>
              </w:rPr>
            </w:pPr>
          </w:p>
          <w:p w14:paraId="58C9526C" w14:textId="77777777" w:rsidR="00331A2C" w:rsidRPr="00152E39" w:rsidRDefault="00331A2C" w:rsidP="0050115C">
            <w:pPr>
              <w:jc w:val="center"/>
              <w:rPr>
                <w:rFonts w:ascii="Times Armenian Unicode" w:hAnsi="Times Armenian Unicode"/>
                <w:lang w:val="hy-AM"/>
              </w:rPr>
            </w:pPr>
            <w:r w:rsidRPr="00152E39">
              <w:rPr>
                <w:rFonts w:ascii="Times Armenian Unicode" w:hAnsi="Times Armenian Unicode"/>
                <w:lang w:val="hy-AM"/>
              </w:rPr>
              <w:t>N</w:t>
            </w:r>
          </w:p>
        </w:tc>
        <w:tc>
          <w:tcPr>
            <w:tcW w:w="4547" w:type="dxa"/>
          </w:tcPr>
          <w:p w14:paraId="3E6BE6C8" w14:textId="77777777" w:rsidR="00331A2C" w:rsidRDefault="00331A2C" w:rsidP="0050115C">
            <w:pPr>
              <w:jc w:val="center"/>
              <w:rPr>
                <w:rFonts w:ascii="Sylfaen" w:hAnsi="Sylfaen" w:cs="Sylfaen"/>
                <w:sz w:val="22"/>
                <w:szCs w:val="22"/>
                <w:lang w:val="hy-AM"/>
              </w:rPr>
            </w:pPr>
          </w:p>
          <w:p w14:paraId="4C814F90" w14:textId="77777777" w:rsidR="00331A2C" w:rsidRPr="00EB507B" w:rsidRDefault="00331A2C" w:rsidP="0050115C">
            <w:pPr>
              <w:jc w:val="center"/>
              <w:rPr>
                <w:rFonts w:ascii="Sylfaen" w:hAnsi="Sylfaen" w:cs="Sylfaen"/>
                <w:sz w:val="22"/>
                <w:szCs w:val="22"/>
                <w:lang w:val="hy-AM"/>
              </w:rPr>
            </w:pPr>
            <w:r w:rsidRPr="00EB507B">
              <w:rPr>
                <w:rFonts w:ascii="Sylfaen" w:hAnsi="Sylfaen" w:cs="Sylfaen"/>
                <w:sz w:val="22"/>
                <w:szCs w:val="22"/>
                <w:lang w:val="hy-AM"/>
              </w:rPr>
              <w:t>ԱՇԽԱՏԱՆՔՆԵՐԻ ԱՆՎԱՆՈՒՄ</w:t>
            </w:r>
          </w:p>
        </w:tc>
        <w:tc>
          <w:tcPr>
            <w:tcW w:w="1016" w:type="dxa"/>
          </w:tcPr>
          <w:p w14:paraId="17D6170A" w14:textId="77777777" w:rsidR="00331A2C" w:rsidRDefault="00331A2C" w:rsidP="0050115C">
            <w:pPr>
              <w:jc w:val="center"/>
              <w:rPr>
                <w:rFonts w:ascii="Sylfaen" w:hAnsi="Sylfaen" w:cs="Sylfaen"/>
                <w:sz w:val="22"/>
                <w:szCs w:val="22"/>
                <w:lang w:val="hy-AM"/>
              </w:rPr>
            </w:pPr>
          </w:p>
          <w:p w14:paraId="0B3E984D" w14:textId="77777777" w:rsidR="00331A2C" w:rsidRPr="00EB507B" w:rsidRDefault="00331A2C" w:rsidP="0050115C">
            <w:pPr>
              <w:jc w:val="center"/>
              <w:rPr>
                <w:rFonts w:ascii="Sylfaen" w:hAnsi="Sylfaen" w:cs="Sylfaen"/>
                <w:sz w:val="22"/>
                <w:szCs w:val="22"/>
                <w:lang w:val="hy-AM"/>
              </w:rPr>
            </w:pPr>
            <w:r w:rsidRPr="00EB507B">
              <w:rPr>
                <w:rFonts w:ascii="Sylfaen" w:hAnsi="Sylfaen" w:cs="Sylfaen"/>
                <w:sz w:val="22"/>
                <w:szCs w:val="22"/>
                <w:lang w:val="hy-AM"/>
              </w:rPr>
              <w:t>Չ/Մ</w:t>
            </w:r>
          </w:p>
        </w:tc>
        <w:tc>
          <w:tcPr>
            <w:tcW w:w="1163" w:type="dxa"/>
          </w:tcPr>
          <w:p w14:paraId="7B658841" w14:textId="77777777" w:rsidR="00331A2C" w:rsidRDefault="00331A2C" w:rsidP="0050115C">
            <w:pPr>
              <w:jc w:val="center"/>
              <w:rPr>
                <w:rFonts w:ascii="Sylfaen" w:hAnsi="Sylfaen" w:cs="Sylfaen"/>
                <w:sz w:val="22"/>
                <w:szCs w:val="22"/>
                <w:lang w:val="hy-AM"/>
              </w:rPr>
            </w:pPr>
          </w:p>
          <w:p w14:paraId="01290DFE" w14:textId="77777777" w:rsidR="00331A2C" w:rsidRPr="00EB507B" w:rsidRDefault="00331A2C" w:rsidP="0050115C">
            <w:pPr>
              <w:jc w:val="center"/>
              <w:rPr>
                <w:rFonts w:ascii="Sylfaen" w:hAnsi="Sylfaen" w:cs="Sylfaen"/>
                <w:sz w:val="22"/>
                <w:szCs w:val="22"/>
                <w:lang w:val="hy-AM"/>
              </w:rPr>
            </w:pPr>
            <w:r w:rsidRPr="00EB507B">
              <w:rPr>
                <w:rFonts w:ascii="Sylfaen" w:hAnsi="Sylfaen" w:cs="Sylfaen"/>
                <w:sz w:val="22"/>
                <w:szCs w:val="22"/>
                <w:lang w:val="hy-AM"/>
              </w:rPr>
              <w:t>ՔԱՆԱԿ</w:t>
            </w:r>
          </w:p>
        </w:tc>
        <w:tc>
          <w:tcPr>
            <w:tcW w:w="1417" w:type="dxa"/>
          </w:tcPr>
          <w:p w14:paraId="1F0A7DCD" w14:textId="77777777" w:rsidR="00331A2C" w:rsidRDefault="00331A2C" w:rsidP="0050115C">
            <w:pPr>
              <w:jc w:val="center"/>
              <w:rPr>
                <w:rFonts w:ascii="Sylfaen" w:hAnsi="Sylfaen" w:cs="Sylfaen"/>
                <w:sz w:val="22"/>
                <w:szCs w:val="22"/>
                <w:lang w:val="hy-AM"/>
              </w:rPr>
            </w:pPr>
          </w:p>
          <w:p w14:paraId="7088E19C" w14:textId="77777777" w:rsidR="00331A2C" w:rsidRDefault="00331A2C" w:rsidP="0050115C">
            <w:pPr>
              <w:jc w:val="center"/>
              <w:rPr>
                <w:rFonts w:ascii="Sylfaen" w:hAnsi="Sylfaen" w:cs="Sylfaen"/>
                <w:sz w:val="22"/>
                <w:szCs w:val="22"/>
              </w:rPr>
            </w:pPr>
            <w:r w:rsidRPr="00EB507B">
              <w:rPr>
                <w:rFonts w:ascii="Sylfaen" w:hAnsi="Sylfaen" w:cs="Sylfaen"/>
                <w:sz w:val="22"/>
                <w:szCs w:val="22"/>
                <w:lang w:val="hy-AM"/>
              </w:rPr>
              <w:t>ՄԻԱՎՈՐԻ ԳԻՆԸ</w:t>
            </w:r>
            <w:r>
              <w:rPr>
                <w:rFonts w:ascii="Sylfaen" w:hAnsi="Sylfaen" w:cs="Sylfaen"/>
                <w:sz w:val="22"/>
                <w:szCs w:val="22"/>
              </w:rPr>
              <w:t xml:space="preserve"> </w:t>
            </w:r>
          </w:p>
          <w:p w14:paraId="4E441598" w14:textId="77777777" w:rsidR="00331A2C" w:rsidRPr="00DA0672" w:rsidRDefault="00331A2C" w:rsidP="0050115C">
            <w:pPr>
              <w:jc w:val="center"/>
              <w:rPr>
                <w:rFonts w:ascii="Sylfaen" w:hAnsi="Sylfaen" w:cs="Sylfaen"/>
                <w:sz w:val="22"/>
                <w:szCs w:val="22"/>
              </w:rPr>
            </w:pPr>
            <w:r>
              <w:rPr>
                <w:rFonts w:ascii="Sylfaen" w:hAnsi="Sylfaen" w:cs="Sylfaen"/>
                <w:sz w:val="22"/>
                <w:szCs w:val="22"/>
              </w:rPr>
              <w:t>/հազ. դր/</w:t>
            </w:r>
          </w:p>
        </w:tc>
        <w:tc>
          <w:tcPr>
            <w:tcW w:w="1577" w:type="dxa"/>
          </w:tcPr>
          <w:p w14:paraId="24FD4A74" w14:textId="77777777" w:rsidR="00331A2C" w:rsidRDefault="00331A2C" w:rsidP="0050115C">
            <w:pPr>
              <w:jc w:val="center"/>
              <w:rPr>
                <w:rFonts w:ascii="Sylfaen" w:hAnsi="Sylfaen" w:cs="Sylfaen"/>
                <w:sz w:val="22"/>
                <w:szCs w:val="22"/>
                <w:lang w:val="hy-AM"/>
              </w:rPr>
            </w:pPr>
          </w:p>
          <w:p w14:paraId="241DFCA3" w14:textId="77777777" w:rsidR="00331A2C" w:rsidRPr="00DA0672" w:rsidRDefault="00331A2C" w:rsidP="0050115C">
            <w:pPr>
              <w:jc w:val="center"/>
              <w:rPr>
                <w:rFonts w:ascii="Sylfaen" w:hAnsi="Sylfaen" w:cs="Sylfaen"/>
                <w:sz w:val="22"/>
                <w:szCs w:val="22"/>
              </w:rPr>
            </w:pPr>
            <w:r w:rsidRPr="00EB507B">
              <w:rPr>
                <w:rFonts w:ascii="Sylfaen" w:hAnsi="Sylfaen" w:cs="Sylfaen"/>
                <w:sz w:val="22"/>
                <w:szCs w:val="22"/>
                <w:lang w:val="hy-AM"/>
              </w:rPr>
              <w:t>ԸՆԴԱՄԵՆԸ</w:t>
            </w:r>
            <w:r>
              <w:rPr>
                <w:rFonts w:ascii="Sylfaen" w:hAnsi="Sylfaen" w:cs="Sylfaen"/>
                <w:sz w:val="22"/>
                <w:szCs w:val="22"/>
              </w:rPr>
              <w:t xml:space="preserve"> /հազ. դր/</w:t>
            </w:r>
          </w:p>
        </w:tc>
      </w:tr>
      <w:tr w:rsidR="00331A2C" w:rsidRPr="005C7DB0" w14:paraId="7A93217E" w14:textId="77777777" w:rsidTr="0050115C">
        <w:trPr>
          <w:trHeight w:val="2302"/>
        </w:trPr>
        <w:tc>
          <w:tcPr>
            <w:tcW w:w="657" w:type="dxa"/>
          </w:tcPr>
          <w:p w14:paraId="027B549B" w14:textId="77777777" w:rsidR="00331A2C" w:rsidRPr="005C7DB0" w:rsidRDefault="00331A2C" w:rsidP="0050115C">
            <w:pPr>
              <w:jc w:val="center"/>
              <w:rPr>
                <w:rFonts w:ascii="Sylfaen" w:hAnsi="Sylfaen"/>
              </w:rPr>
            </w:pPr>
            <w:r>
              <w:rPr>
                <w:rFonts w:ascii="Sylfaen" w:hAnsi="Sylfaen"/>
              </w:rPr>
              <w:t>1</w:t>
            </w:r>
          </w:p>
        </w:tc>
        <w:tc>
          <w:tcPr>
            <w:tcW w:w="4547" w:type="dxa"/>
          </w:tcPr>
          <w:p w14:paraId="50697F45" w14:textId="77777777" w:rsidR="00331A2C" w:rsidRPr="004C5997" w:rsidRDefault="00331A2C" w:rsidP="0050115C">
            <w:pPr>
              <w:rPr>
                <w:rFonts w:ascii="Sylfaen" w:hAnsi="Sylfaen" w:cs="Sylfaen"/>
                <w:b/>
                <w:sz w:val="22"/>
                <w:szCs w:val="22"/>
                <w:lang w:val="hy-AM"/>
              </w:rPr>
            </w:pPr>
            <w:r>
              <w:rPr>
                <w:rFonts w:ascii="Sylfaen" w:hAnsi="Sylfaen" w:cs="Sylfaen"/>
                <w:sz w:val="22"/>
                <w:szCs w:val="22"/>
                <w:lang w:val="hy-AM"/>
              </w:rPr>
              <w:t>Բակային ճանապարհների, տարածքների և  մ</w:t>
            </w:r>
            <w:r w:rsidRPr="00EB507B">
              <w:rPr>
                <w:rFonts w:ascii="Sylfaen" w:hAnsi="Sylfaen" w:cs="Sylfaen"/>
                <w:sz w:val="22"/>
                <w:szCs w:val="22"/>
                <w:lang w:val="hy-AM"/>
              </w:rPr>
              <w:t>այթերի ասֆալտ</w:t>
            </w:r>
            <w:r>
              <w:rPr>
                <w:rFonts w:ascii="Sylfaen" w:hAnsi="Sylfaen" w:cs="Sylfaen"/>
                <w:sz w:val="22"/>
                <w:szCs w:val="22"/>
              </w:rPr>
              <w:t>-</w:t>
            </w:r>
            <w:r w:rsidRPr="00EB507B">
              <w:rPr>
                <w:rFonts w:ascii="Sylfaen" w:hAnsi="Sylfaen" w:cs="Sylfaen"/>
                <w:sz w:val="22"/>
                <w:szCs w:val="22"/>
                <w:lang w:val="hy-AM"/>
              </w:rPr>
              <w:t>բետոն</w:t>
            </w:r>
            <w:r>
              <w:rPr>
                <w:rFonts w:ascii="Sylfaen" w:hAnsi="Sylfaen" w:cs="Sylfaen"/>
                <w:sz w:val="22"/>
                <w:szCs w:val="22"/>
              </w:rPr>
              <w:t>ե</w:t>
            </w:r>
            <w:r w:rsidRPr="00EB507B">
              <w:rPr>
                <w:rFonts w:ascii="Sylfaen" w:hAnsi="Sylfaen" w:cs="Sylfaen"/>
                <w:sz w:val="22"/>
                <w:szCs w:val="22"/>
                <w:lang w:val="hy-AM"/>
              </w:rPr>
              <w:t xml:space="preserve"> ծածկի քանդում, </w:t>
            </w:r>
            <w:r>
              <w:rPr>
                <w:rFonts w:ascii="Sylfaen" w:hAnsi="Sylfaen" w:cs="Sylfaen"/>
                <w:sz w:val="22"/>
                <w:szCs w:val="22"/>
                <w:lang w:val="hy-AM"/>
              </w:rPr>
              <w:t xml:space="preserve">բարձում, </w:t>
            </w:r>
            <w:r w:rsidRPr="00EB507B">
              <w:rPr>
                <w:rFonts w:ascii="Sylfaen" w:hAnsi="Sylfaen" w:cs="Sylfaen"/>
                <w:sz w:val="22"/>
                <w:szCs w:val="22"/>
                <w:lang w:val="hy-AM"/>
              </w:rPr>
              <w:t>տեղափոխում</w:t>
            </w:r>
            <w:r>
              <w:rPr>
                <w:rFonts w:ascii="Sylfaen" w:hAnsi="Sylfaen" w:cs="Sylfaen"/>
                <w:sz w:val="22"/>
                <w:szCs w:val="22"/>
                <w:lang w:val="hy-AM"/>
              </w:rPr>
              <w:t xml:space="preserve"> թափոնատեղ</w:t>
            </w:r>
            <w:r w:rsidRPr="004E4F4D">
              <w:rPr>
                <w:rFonts w:ascii="Sylfaen" w:hAnsi="Sylfaen" w:cs="Sylfaen"/>
                <w:sz w:val="22"/>
                <w:szCs w:val="22"/>
                <w:lang w:val="hy-AM"/>
              </w:rPr>
              <w:t>ի</w:t>
            </w:r>
            <w:r w:rsidRPr="00EB507B">
              <w:rPr>
                <w:rFonts w:ascii="Sylfaen" w:hAnsi="Sylfaen" w:cs="Sylfaen"/>
                <w:sz w:val="22"/>
                <w:szCs w:val="22"/>
                <w:lang w:val="hy-AM"/>
              </w:rPr>
              <w:t xml:space="preserve">, անհրաժեշտության դեպքում խճի հիմքի </w:t>
            </w:r>
            <w:r>
              <w:rPr>
                <w:rFonts w:ascii="Sylfaen" w:hAnsi="Sylfaen" w:cs="Sylfaen"/>
                <w:sz w:val="22"/>
                <w:szCs w:val="22"/>
                <w:lang w:val="hy-AM"/>
              </w:rPr>
              <w:t>իրականացում մինչև 10</w:t>
            </w:r>
            <w:r w:rsidRPr="00FE51A6">
              <w:rPr>
                <w:rFonts w:ascii="Sylfaen" w:hAnsi="Sylfaen" w:cs="Sylfaen"/>
                <w:sz w:val="22"/>
                <w:szCs w:val="22"/>
                <w:lang w:val="hy-AM"/>
              </w:rPr>
              <w:t>%</w:t>
            </w:r>
            <w:r>
              <w:rPr>
                <w:rFonts w:ascii="Sylfaen" w:hAnsi="Sylfaen" w:cs="Sylfaen"/>
                <w:sz w:val="22"/>
                <w:szCs w:val="22"/>
                <w:lang w:val="hy-AM"/>
              </w:rPr>
              <w:t xml:space="preserve"> </w:t>
            </w:r>
            <w:r w:rsidRPr="00EB507B">
              <w:rPr>
                <w:rFonts w:ascii="Sylfaen" w:hAnsi="Sylfaen" w:cs="Sylfaen"/>
                <w:sz w:val="22"/>
                <w:szCs w:val="22"/>
                <w:lang w:val="hy-AM"/>
              </w:rPr>
              <w:t>ասֆալտ</w:t>
            </w:r>
            <w:r>
              <w:rPr>
                <w:rFonts w:ascii="Sylfaen" w:hAnsi="Sylfaen" w:cs="Sylfaen"/>
                <w:sz w:val="22"/>
                <w:szCs w:val="22"/>
              </w:rPr>
              <w:t>-</w:t>
            </w:r>
            <w:r w:rsidRPr="00EB507B">
              <w:rPr>
                <w:rFonts w:ascii="Sylfaen" w:hAnsi="Sylfaen" w:cs="Sylfaen"/>
                <w:sz w:val="22"/>
                <w:szCs w:val="22"/>
                <w:lang w:val="hy-AM"/>
              </w:rPr>
              <w:t>բետոն</w:t>
            </w:r>
            <w:r>
              <w:rPr>
                <w:rFonts w:ascii="Sylfaen" w:hAnsi="Sylfaen" w:cs="Sylfaen"/>
                <w:sz w:val="22"/>
                <w:szCs w:val="22"/>
              </w:rPr>
              <w:t>ե</w:t>
            </w:r>
            <w:r w:rsidRPr="00EB507B">
              <w:rPr>
                <w:rFonts w:ascii="Sylfaen" w:hAnsi="Sylfaen" w:cs="Sylfaen"/>
                <w:sz w:val="22"/>
                <w:szCs w:val="22"/>
                <w:lang w:val="hy-AM"/>
              </w:rPr>
              <w:t xml:space="preserve"> ծածկի իրականացում </w:t>
            </w:r>
            <w:r w:rsidRPr="004E4F4D">
              <w:rPr>
                <w:rFonts w:ascii="Sylfaen" w:hAnsi="Sylfaen" w:cs="Sylfaen"/>
                <w:sz w:val="22"/>
                <w:szCs w:val="22"/>
                <w:lang w:val="hy-AM"/>
              </w:rPr>
              <w:t xml:space="preserve">առնվազ </w:t>
            </w:r>
            <w:r>
              <w:rPr>
                <w:rFonts w:ascii="Sylfaen" w:hAnsi="Sylfaen" w:cs="Sylfaen"/>
                <w:sz w:val="22"/>
                <w:szCs w:val="22"/>
                <w:lang w:val="hy-AM"/>
              </w:rPr>
              <w:t xml:space="preserve">4 </w:t>
            </w:r>
            <w:r w:rsidRPr="00EB507B">
              <w:rPr>
                <w:rFonts w:ascii="Sylfaen" w:hAnsi="Sylfaen" w:cs="Sylfaen"/>
                <w:sz w:val="22"/>
                <w:szCs w:val="22"/>
                <w:lang w:val="hy-AM"/>
              </w:rPr>
              <w:t>սմ հաստությամբ</w:t>
            </w:r>
          </w:p>
        </w:tc>
        <w:tc>
          <w:tcPr>
            <w:tcW w:w="1016" w:type="dxa"/>
            <w:vAlign w:val="center"/>
          </w:tcPr>
          <w:p w14:paraId="7A446669" w14:textId="77777777" w:rsidR="00331A2C" w:rsidRDefault="00331A2C" w:rsidP="0050115C">
            <w:pPr>
              <w:jc w:val="center"/>
              <w:rPr>
                <w:rFonts w:ascii="Sylfaen" w:hAnsi="Sylfaen" w:cs="Sylfaen"/>
                <w:sz w:val="22"/>
                <w:szCs w:val="22"/>
                <w:lang w:val="hy-AM"/>
              </w:rPr>
            </w:pPr>
            <w:r w:rsidRPr="00EB507B">
              <w:rPr>
                <w:rFonts w:ascii="Sylfaen" w:hAnsi="Sylfaen" w:cs="Sylfaen"/>
                <w:sz w:val="22"/>
                <w:szCs w:val="22"/>
                <w:lang w:val="hy-AM"/>
              </w:rPr>
              <w:t>քմ</w:t>
            </w:r>
          </w:p>
        </w:tc>
        <w:tc>
          <w:tcPr>
            <w:tcW w:w="1163" w:type="dxa"/>
            <w:vAlign w:val="center"/>
          </w:tcPr>
          <w:p w14:paraId="2D19D404" w14:textId="77777777" w:rsidR="00331A2C" w:rsidRPr="00502509" w:rsidRDefault="00331A2C" w:rsidP="0050115C">
            <w:pPr>
              <w:jc w:val="center"/>
              <w:rPr>
                <w:rFonts w:ascii="Times Armenian Unicode" w:hAnsi="Times Armenian Unicode"/>
                <w:color w:val="FF0000"/>
                <w:sz w:val="22"/>
                <w:szCs w:val="22"/>
              </w:rPr>
            </w:pPr>
            <w:r>
              <w:rPr>
                <w:rFonts w:ascii="Times Armenian Unicode" w:hAnsi="Times Armenian Unicode"/>
                <w:color w:val="FF0000"/>
                <w:sz w:val="22"/>
                <w:szCs w:val="22"/>
              </w:rPr>
              <w:t>9982,0</w:t>
            </w:r>
          </w:p>
        </w:tc>
        <w:tc>
          <w:tcPr>
            <w:tcW w:w="1417" w:type="dxa"/>
            <w:vAlign w:val="center"/>
          </w:tcPr>
          <w:p w14:paraId="52E75952" w14:textId="5119D338" w:rsidR="00331A2C" w:rsidRPr="00502509" w:rsidRDefault="00331A2C" w:rsidP="0050115C">
            <w:pPr>
              <w:jc w:val="center"/>
              <w:rPr>
                <w:rFonts w:ascii="Times Armenian Unicode" w:hAnsi="Times Armenian Unicode"/>
                <w:color w:val="FF0000"/>
                <w:sz w:val="22"/>
                <w:szCs w:val="22"/>
              </w:rPr>
            </w:pPr>
          </w:p>
        </w:tc>
        <w:tc>
          <w:tcPr>
            <w:tcW w:w="1577" w:type="dxa"/>
            <w:vAlign w:val="center"/>
          </w:tcPr>
          <w:p w14:paraId="105A7DA7" w14:textId="3D250ABD" w:rsidR="00331A2C" w:rsidRPr="00502509" w:rsidRDefault="00331A2C" w:rsidP="0050115C">
            <w:pPr>
              <w:jc w:val="center"/>
              <w:rPr>
                <w:rFonts w:ascii="Times Armenian Unicode" w:hAnsi="Times Armenian Unicode"/>
                <w:color w:val="FF0000"/>
                <w:sz w:val="22"/>
                <w:szCs w:val="22"/>
              </w:rPr>
            </w:pPr>
          </w:p>
        </w:tc>
      </w:tr>
      <w:tr w:rsidR="00331A2C" w:rsidRPr="005C7DB0" w14:paraId="62A27580" w14:textId="77777777" w:rsidTr="0050115C">
        <w:tc>
          <w:tcPr>
            <w:tcW w:w="657" w:type="dxa"/>
          </w:tcPr>
          <w:p w14:paraId="7978D6F5" w14:textId="77777777" w:rsidR="00331A2C" w:rsidRDefault="00331A2C" w:rsidP="0050115C">
            <w:pPr>
              <w:jc w:val="center"/>
              <w:rPr>
                <w:rFonts w:ascii="Sylfaen" w:hAnsi="Sylfaen"/>
              </w:rPr>
            </w:pPr>
            <w:r>
              <w:rPr>
                <w:rFonts w:ascii="Sylfaen" w:hAnsi="Sylfaen"/>
              </w:rPr>
              <w:t>2</w:t>
            </w:r>
          </w:p>
        </w:tc>
        <w:tc>
          <w:tcPr>
            <w:tcW w:w="4547" w:type="dxa"/>
          </w:tcPr>
          <w:p w14:paraId="2BDB5C55" w14:textId="77777777" w:rsidR="00331A2C" w:rsidRPr="005D570A" w:rsidRDefault="00331A2C" w:rsidP="0050115C">
            <w:pPr>
              <w:rPr>
                <w:rFonts w:ascii="Sylfaen" w:hAnsi="Sylfaen" w:cs="Sylfaen"/>
                <w:sz w:val="22"/>
                <w:szCs w:val="22"/>
              </w:rPr>
            </w:pPr>
            <w:r>
              <w:rPr>
                <w:rFonts w:ascii="Sylfaen" w:hAnsi="Sylfaen" w:cs="Sylfaen"/>
                <w:sz w:val="22"/>
                <w:szCs w:val="22"/>
              </w:rPr>
              <w:t>Վթարված դիտահորերի և ծածկի սալերի վերանորոգում, նիշերի ուղղում</w:t>
            </w:r>
          </w:p>
        </w:tc>
        <w:tc>
          <w:tcPr>
            <w:tcW w:w="1016" w:type="dxa"/>
            <w:vAlign w:val="center"/>
          </w:tcPr>
          <w:p w14:paraId="1971EEF1" w14:textId="77777777" w:rsidR="00331A2C" w:rsidRPr="00C00E04" w:rsidRDefault="00331A2C" w:rsidP="0050115C">
            <w:pPr>
              <w:jc w:val="center"/>
              <w:rPr>
                <w:rFonts w:ascii="Sylfaen" w:hAnsi="Sylfaen" w:cs="Sylfaen"/>
                <w:sz w:val="22"/>
                <w:szCs w:val="22"/>
              </w:rPr>
            </w:pPr>
            <w:r>
              <w:rPr>
                <w:rFonts w:ascii="Sylfaen" w:hAnsi="Sylfaen" w:cs="Sylfaen"/>
                <w:sz w:val="22"/>
                <w:szCs w:val="22"/>
              </w:rPr>
              <w:t>հատ</w:t>
            </w:r>
          </w:p>
        </w:tc>
        <w:tc>
          <w:tcPr>
            <w:tcW w:w="1163" w:type="dxa"/>
            <w:vAlign w:val="center"/>
          </w:tcPr>
          <w:p w14:paraId="42E840A8" w14:textId="77777777" w:rsidR="00331A2C" w:rsidRPr="00502509" w:rsidRDefault="00331A2C" w:rsidP="0050115C">
            <w:pPr>
              <w:jc w:val="center"/>
              <w:rPr>
                <w:rFonts w:ascii="Times Armenian Unicode" w:hAnsi="Times Armenian Unicode"/>
                <w:color w:val="FF0000"/>
                <w:sz w:val="22"/>
                <w:szCs w:val="22"/>
              </w:rPr>
            </w:pPr>
            <w:r>
              <w:rPr>
                <w:rFonts w:ascii="Times Armenian Unicode" w:hAnsi="Times Armenian Unicode"/>
                <w:color w:val="FF0000"/>
                <w:sz w:val="22"/>
                <w:szCs w:val="22"/>
              </w:rPr>
              <w:t>10</w:t>
            </w:r>
          </w:p>
        </w:tc>
        <w:tc>
          <w:tcPr>
            <w:tcW w:w="1417" w:type="dxa"/>
            <w:vAlign w:val="center"/>
          </w:tcPr>
          <w:p w14:paraId="63055435" w14:textId="45603E7C" w:rsidR="00331A2C" w:rsidRPr="00502509" w:rsidRDefault="00331A2C" w:rsidP="0050115C">
            <w:pPr>
              <w:jc w:val="center"/>
              <w:rPr>
                <w:rFonts w:ascii="Times Armenian Unicode" w:hAnsi="Times Armenian Unicode"/>
                <w:color w:val="FF0000"/>
                <w:sz w:val="22"/>
                <w:szCs w:val="22"/>
              </w:rPr>
            </w:pPr>
          </w:p>
        </w:tc>
        <w:tc>
          <w:tcPr>
            <w:tcW w:w="1577" w:type="dxa"/>
            <w:vAlign w:val="center"/>
          </w:tcPr>
          <w:p w14:paraId="5E7C53A9" w14:textId="66C8EE06" w:rsidR="00331A2C" w:rsidRPr="00502509" w:rsidRDefault="00331A2C" w:rsidP="0050115C">
            <w:pPr>
              <w:jc w:val="center"/>
              <w:rPr>
                <w:rFonts w:ascii="Times Armenian Unicode" w:hAnsi="Times Armenian Unicode"/>
                <w:color w:val="FF0000"/>
                <w:sz w:val="22"/>
                <w:szCs w:val="22"/>
              </w:rPr>
            </w:pPr>
          </w:p>
        </w:tc>
      </w:tr>
      <w:tr w:rsidR="00331A2C" w:rsidRPr="00383EE3" w14:paraId="726F8442" w14:textId="77777777" w:rsidTr="0050115C">
        <w:tc>
          <w:tcPr>
            <w:tcW w:w="657" w:type="dxa"/>
          </w:tcPr>
          <w:p w14:paraId="0D829A0D" w14:textId="77777777" w:rsidR="00331A2C" w:rsidRDefault="00331A2C" w:rsidP="0050115C">
            <w:pPr>
              <w:jc w:val="center"/>
              <w:rPr>
                <w:rFonts w:ascii="Sylfaen" w:hAnsi="Sylfaen"/>
                <w:lang w:val="hy-AM"/>
              </w:rPr>
            </w:pPr>
          </w:p>
        </w:tc>
        <w:tc>
          <w:tcPr>
            <w:tcW w:w="4547" w:type="dxa"/>
          </w:tcPr>
          <w:p w14:paraId="665CA370" w14:textId="77777777" w:rsidR="00331A2C" w:rsidRPr="00EB507B" w:rsidRDefault="00331A2C" w:rsidP="0050115C">
            <w:pPr>
              <w:rPr>
                <w:rFonts w:ascii="Sylfaen" w:hAnsi="Sylfaen" w:cs="Sylfaen"/>
                <w:sz w:val="22"/>
                <w:szCs w:val="22"/>
                <w:lang w:val="hy-AM"/>
              </w:rPr>
            </w:pPr>
          </w:p>
        </w:tc>
        <w:tc>
          <w:tcPr>
            <w:tcW w:w="1016" w:type="dxa"/>
            <w:vAlign w:val="center"/>
          </w:tcPr>
          <w:p w14:paraId="0AF6DACE" w14:textId="77777777" w:rsidR="00331A2C" w:rsidRPr="00EB507B" w:rsidRDefault="00331A2C" w:rsidP="0050115C">
            <w:pPr>
              <w:jc w:val="center"/>
              <w:rPr>
                <w:rFonts w:ascii="Sylfaen" w:hAnsi="Sylfaen" w:cs="Sylfaen"/>
                <w:sz w:val="22"/>
                <w:szCs w:val="22"/>
                <w:lang w:val="hy-AM"/>
              </w:rPr>
            </w:pPr>
          </w:p>
        </w:tc>
        <w:tc>
          <w:tcPr>
            <w:tcW w:w="1163" w:type="dxa"/>
            <w:vAlign w:val="center"/>
          </w:tcPr>
          <w:p w14:paraId="3B34BF84" w14:textId="77777777" w:rsidR="00331A2C" w:rsidRPr="00502509" w:rsidRDefault="00331A2C" w:rsidP="0050115C">
            <w:pPr>
              <w:jc w:val="center"/>
              <w:rPr>
                <w:rFonts w:ascii="Times Armenian Unicode" w:hAnsi="Times Armenian Unicode"/>
                <w:color w:val="FF0000"/>
                <w:sz w:val="22"/>
                <w:szCs w:val="22"/>
                <w:lang w:val="hy-AM"/>
              </w:rPr>
            </w:pPr>
          </w:p>
        </w:tc>
        <w:tc>
          <w:tcPr>
            <w:tcW w:w="1417" w:type="dxa"/>
            <w:vAlign w:val="center"/>
          </w:tcPr>
          <w:p w14:paraId="71A40B02" w14:textId="77777777" w:rsidR="00331A2C" w:rsidRPr="00502509" w:rsidRDefault="00331A2C" w:rsidP="0050115C">
            <w:pPr>
              <w:jc w:val="center"/>
              <w:rPr>
                <w:rFonts w:ascii="Times Armenian Unicode" w:hAnsi="Times Armenian Unicode"/>
                <w:color w:val="FF0000"/>
                <w:sz w:val="22"/>
                <w:szCs w:val="22"/>
                <w:lang w:val="hy-AM"/>
              </w:rPr>
            </w:pPr>
          </w:p>
        </w:tc>
        <w:tc>
          <w:tcPr>
            <w:tcW w:w="1577" w:type="dxa"/>
            <w:vAlign w:val="center"/>
          </w:tcPr>
          <w:p w14:paraId="3D4746AF" w14:textId="77777777" w:rsidR="00331A2C" w:rsidRPr="00502509" w:rsidRDefault="00331A2C" w:rsidP="0050115C">
            <w:pPr>
              <w:jc w:val="center"/>
              <w:rPr>
                <w:rFonts w:ascii="Times Armenian Unicode" w:hAnsi="Times Armenian Unicode"/>
                <w:color w:val="FF0000"/>
                <w:sz w:val="22"/>
                <w:szCs w:val="22"/>
                <w:lang w:val="hy-AM"/>
              </w:rPr>
            </w:pPr>
          </w:p>
        </w:tc>
      </w:tr>
      <w:tr w:rsidR="00331A2C" w:rsidRPr="00152E39" w14:paraId="616E7573" w14:textId="77777777" w:rsidTr="0050115C">
        <w:tc>
          <w:tcPr>
            <w:tcW w:w="657" w:type="dxa"/>
          </w:tcPr>
          <w:p w14:paraId="3B31CC44" w14:textId="77777777" w:rsidR="00331A2C" w:rsidRPr="00152E39" w:rsidRDefault="00331A2C" w:rsidP="0050115C">
            <w:pPr>
              <w:jc w:val="center"/>
              <w:rPr>
                <w:rFonts w:ascii="Times Armenian Unicode" w:hAnsi="Times Armenian Unicode"/>
                <w:lang w:val="hy-AM"/>
              </w:rPr>
            </w:pPr>
          </w:p>
        </w:tc>
        <w:tc>
          <w:tcPr>
            <w:tcW w:w="4547" w:type="dxa"/>
          </w:tcPr>
          <w:p w14:paraId="007622F3" w14:textId="77777777" w:rsidR="00331A2C" w:rsidRPr="00152E39" w:rsidRDefault="00331A2C" w:rsidP="0050115C">
            <w:pPr>
              <w:jc w:val="right"/>
              <w:rPr>
                <w:rFonts w:ascii="Times Armenian Unicode" w:hAnsi="Times Armenian Unicode"/>
                <w:sz w:val="22"/>
                <w:szCs w:val="22"/>
                <w:lang w:val="hy-AM"/>
              </w:rPr>
            </w:pPr>
            <w:r w:rsidRPr="00152E39">
              <w:rPr>
                <w:rFonts w:ascii="Sylfaen" w:hAnsi="Sylfaen" w:cs="Sylfaen"/>
                <w:sz w:val="22"/>
                <w:szCs w:val="22"/>
                <w:lang w:val="hy-AM"/>
              </w:rPr>
              <w:t>ԸՆԴԱՄԵՆԸ</w:t>
            </w:r>
          </w:p>
        </w:tc>
        <w:tc>
          <w:tcPr>
            <w:tcW w:w="1016" w:type="dxa"/>
          </w:tcPr>
          <w:p w14:paraId="4F277A60" w14:textId="77777777" w:rsidR="00331A2C" w:rsidRPr="00152E39" w:rsidRDefault="00331A2C" w:rsidP="0050115C">
            <w:pPr>
              <w:jc w:val="center"/>
              <w:rPr>
                <w:rFonts w:ascii="Times Armenian Unicode" w:hAnsi="Times Armenian Unicode"/>
                <w:sz w:val="22"/>
                <w:szCs w:val="22"/>
                <w:lang w:val="hy-AM"/>
              </w:rPr>
            </w:pPr>
          </w:p>
        </w:tc>
        <w:tc>
          <w:tcPr>
            <w:tcW w:w="1163" w:type="dxa"/>
          </w:tcPr>
          <w:p w14:paraId="388E9443" w14:textId="77777777" w:rsidR="00331A2C" w:rsidRPr="00502509" w:rsidRDefault="00331A2C" w:rsidP="0050115C">
            <w:pPr>
              <w:jc w:val="center"/>
              <w:rPr>
                <w:rFonts w:ascii="Times Armenian Unicode" w:hAnsi="Times Armenian Unicode"/>
                <w:color w:val="FF0000"/>
                <w:sz w:val="22"/>
                <w:szCs w:val="22"/>
                <w:lang w:val="hy-AM"/>
              </w:rPr>
            </w:pPr>
          </w:p>
        </w:tc>
        <w:tc>
          <w:tcPr>
            <w:tcW w:w="1417" w:type="dxa"/>
          </w:tcPr>
          <w:p w14:paraId="50DA960C" w14:textId="77777777" w:rsidR="00331A2C" w:rsidRPr="00502509" w:rsidRDefault="00331A2C" w:rsidP="0050115C">
            <w:pPr>
              <w:jc w:val="center"/>
              <w:rPr>
                <w:rFonts w:ascii="Times Armenian Unicode" w:hAnsi="Times Armenian Unicode"/>
                <w:color w:val="FF0000"/>
                <w:sz w:val="22"/>
                <w:szCs w:val="22"/>
                <w:lang w:val="hy-AM"/>
              </w:rPr>
            </w:pPr>
          </w:p>
        </w:tc>
        <w:tc>
          <w:tcPr>
            <w:tcW w:w="1577" w:type="dxa"/>
            <w:vAlign w:val="bottom"/>
          </w:tcPr>
          <w:p w14:paraId="6CBB1DAD" w14:textId="184A00E1" w:rsidR="00331A2C" w:rsidRPr="00502509" w:rsidRDefault="00331A2C" w:rsidP="0050115C">
            <w:pPr>
              <w:jc w:val="right"/>
              <w:rPr>
                <w:rFonts w:ascii="Times Armenian Unicode" w:hAnsi="Times Armenian Unicode"/>
                <w:color w:val="FF0000"/>
                <w:sz w:val="22"/>
                <w:szCs w:val="22"/>
              </w:rPr>
            </w:pPr>
          </w:p>
        </w:tc>
      </w:tr>
      <w:tr w:rsidR="00331A2C" w:rsidRPr="00152E39" w14:paraId="2C881830" w14:textId="77777777" w:rsidTr="0050115C">
        <w:tc>
          <w:tcPr>
            <w:tcW w:w="657" w:type="dxa"/>
          </w:tcPr>
          <w:p w14:paraId="659CA381" w14:textId="77777777" w:rsidR="00331A2C" w:rsidRPr="00152E39" w:rsidRDefault="00331A2C" w:rsidP="0050115C">
            <w:pPr>
              <w:jc w:val="center"/>
              <w:rPr>
                <w:rFonts w:ascii="Times Armenian Unicode" w:hAnsi="Times Armenian Unicode"/>
                <w:lang w:val="hy-AM"/>
              </w:rPr>
            </w:pPr>
          </w:p>
        </w:tc>
        <w:tc>
          <w:tcPr>
            <w:tcW w:w="4547" w:type="dxa"/>
          </w:tcPr>
          <w:p w14:paraId="453966D4" w14:textId="77777777" w:rsidR="00331A2C" w:rsidRPr="00152E39" w:rsidRDefault="00331A2C" w:rsidP="0050115C">
            <w:pPr>
              <w:jc w:val="right"/>
              <w:rPr>
                <w:rFonts w:ascii="Times Armenian Unicode" w:hAnsi="Times Armenian Unicode"/>
                <w:sz w:val="22"/>
                <w:szCs w:val="22"/>
                <w:lang w:val="hy-AM"/>
              </w:rPr>
            </w:pPr>
            <w:r w:rsidRPr="00152E39">
              <w:rPr>
                <w:rFonts w:ascii="Sylfaen" w:hAnsi="Sylfaen" w:cs="Sylfaen"/>
                <w:sz w:val="22"/>
                <w:szCs w:val="22"/>
                <w:lang w:val="hy-AM"/>
              </w:rPr>
              <w:t>ԱԱՀ</w:t>
            </w:r>
            <w:r w:rsidRPr="00152E39">
              <w:rPr>
                <w:rFonts w:ascii="Times Armenian Unicode" w:hAnsi="Times Armenian Unicode"/>
                <w:sz w:val="22"/>
                <w:szCs w:val="22"/>
                <w:lang w:val="hy-AM"/>
              </w:rPr>
              <w:t xml:space="preserve">  20</w:t>
            </w:r>
            <w:r w:rsidRPr="008508DC">
              <w:rPr>
                <w:rFonts w:ascii="Times Armenian Unicode" w:hAnsi="Times Armenian Unicode"/>
                <w:sz w:val="22"/>
                <w:szCs w:val="22"/>
                <w:lang w:val="hy-AM"/>
              </w:rPr>
              <w:t>%</w:t>
            </w:r>
            <w:r w:rsidRPr="00152E39">
              <w:rPr>
                <w:rFonts w:ascii="Times Armenian Unicode" w:hAnsi="Times Armenian Unicode"/>
                <w:sz w:val="22"/>
                <w:szCs w:val="22"/>
                <w:lang w:val="hy-AM"/>
              </w:rPr>
              <w:t xml:space="preserve"> </w:t>
            </w:r>
          </w:p>
        </w:tc>
        <w:tc>
          <w:tcPr>
            <w:tcW w:w="1016" w:type="dxa"/>
          </w:tcPr>
          <w:p w14:paraId="462A9A1F" w14:textId="77777777" w:rsidR="00331A2C" w:rsidRPr="00152E39" w:rsidRDefault="00331A2C" w:rsidP="0050115C">
            <w:pPr>
              <w:jc w:val="center"/>
              <w:rPr>
                <w:rFonts w:ascii="Times Armenian Unicode" w:hAnsi="Times Armenian Unicode"/>
                <w:sz w:val="22"/>
                <w:szCs w:val="22"/>
                <w:lang w:val="hy-AM"/>
              </w:rPr>
            </w:pPr>
          </w:p>
        </w:tc>
        <w:tc>
          <w:tcPr>
            <w:tcW w:w="1163" w:type="dxa"/>
          </w:tcPr>
          <w:p w14:paraId="6B677F8F" w14:textId="77777777" w:rsidR="00331A2C" w:rsidRPr="00502509" w:rsidRDefault="00331A2C" w:rsidP="0050115C">
            <w:pPr>
              <w:jc w:val="center"/>
              <w:rPr>
                <w:rFonts w:ascii="Times Armenian Unicode" w:hAnsi="Times Armenian Unicode"/>
                <w:color w:val="FF0000"/>
                <w:sz w:val="22"/>
                <w:szCs w:val="22"/>
                <w:lang w:val="hy-AM"/>
              </w:rPr>
            </w:pPr>
          </w:p>
        </w:tc>
        <w:tc>
          <w:tcPr>
            <w:tcW w:w="1417" w:type="dxa"/>
          </w:tcPr>
          <w:p w14:paraId="7C958B27" w14:textId="77777777" w:rsidR="00331A2C" w:rsidRPr="00502509" w:rsidRDefault="00331A2C" w:rsidP="0050115C">
            <w:pPr>
              <w:jc w:val="center"/>
              <w:rPr>
                <w:rFonts w:ascii="Times Armenian Unicode" w:hAnsi="Times Armenian Unicode"/>
                <w:color w:val="FF0000"/>
                <w:sz w:val="22"/>
                <w:szCs w:val="22"/>
                <w:lang w:val="hy-AM"/>
              </w:rPr>
            </w:pPr>
          </w:p>
        </w:tc>
        <w:tc>
          <w:tcPr>
            <w:tcW w:w="1577" w:type="dxa"/>
            <w:vAlign w:val="bottom"/>
          </w:tcPr>
          <w:p w14:paraId="10086144" w14:textId="6A106571" w:rsidR="00331A2C" w:rsidRPr="00502509" w:rsidRDefault="00331A2C" w:rsidP="00331A2C">
            <w:pPr>
              <w:jc w:val="right"/>
              <w:rPr>
                <w:rFonts w:ascii="Times Armenian Unicode" w:hAnsi="Times Armenian Unicode"/>
                <w:color w:val="FF0000"/>
                <w:sz w:val="22"/>
                <w:szCs w:val="22"/>
              </w:rPr>
            </w:pPr>
          </w:p>
        </w:tc>
      </w:tr>
      <w:tr w:rsidR="00331A2C" w:rsidRPr="00152E39" w14:paraId="4F9FE0C6" w14:textId="77777777" w:rsidTr="0050115C">
        <w:tc>
          <w:tcPr>
            <w:tcW w:w="657" w:type="dxa"/>
          </w:tcPr>
          <w:p w14:paraId="7C14C2E6" w14:textId="77777777" w:rsidR="00331A2C" w:rsidRPr="004E4F4D" w:rsidRDefault="00331A2C" w:rsidP="0050115C">
            <w:pPr>
              <w:jc w:val="center"/>
              <w:rPr>
                <w:rFonts w:ascii="Times Armenian Unicode" w:hAnsi="Times Armenian Unicode"/>
                <w:b/>
                <w:sz w:val="26"/>
                <w:szCs w:val="26"/>
                <w:lang w:val="hy-AM"/>
              </w:rPr>
            </w:pPr>
          </w:p>
        </w:tc>
        <w:tc>
          <w:tcPr>
            <w:tcW w:w="4547" w:type="dxa"/>
          </w:tcPr>
          <w:p w14:paraId="4385ED1D" w14:textId="77777777" w:rsidR="00331A2C" w:rsidRPr="004E4F4D" w:rsidRDefault="00331A2C" w:rsidP="0050115C">
            <w:pPr>
              <w:jc w:val="right"/>
              <w:rPr>
                <w:rFonts w:ascii="Times Armenian Unicode" w:hAnsi="Times Armenian Unicode"/>
                <w:b/>
                <w:sz w:val="26"/>
                <w:szCs w:val="26"/>
                <w:lang w:val="hy-AM"/>
              </w:rPr>
            </w:pPr>
            <w:r w:rsidRPr="004E4F4D">
              <w:rPr>
                <w:rFonts w:ascii="Sylfaen" w:hAnsi="Sylfaen" w:cs="Sylfaen"/>
                <w:b/>
                <w:sz w:val="26"/>
                <w:szCs w:val="26"/>
                <w:lang w:val="hy-AM"/>
              </w:rPr>
              <w:t>ԸՆԴԱՄԵՆԸ</w:t>
            </w:r>
          </w:p>
        </w:tc>
        <w:tc>
          <w:tcPr>
            <w:tcW w:w="1016" w:type="dxa"/>
          </w:tcPr>
          <w:p w14:paraId="03E6393F" w14:textId="77777777" w:rsidR="00331A2C" w:rsidRPr="004E4F4D" w:rsidRDefault="00331A2C" w:rsidP="0050115C">
            <w:pPr>
              <w:jc w:val="center"/>
              <w:rPr>
                <w:rFonts w:ascii="Times Armenian Unicode" w:hAnsi="Times Armenian Unicode"/>
                <w:b/>
                <w:sz w:val="26"/>
                <w:szCs w:val="26"/>
                <w:lang w:val="hy-AM"/>
              </w:rPr>
            </w:pPr>
          </w:p>
        </w:tc>
        <w:tc>
          <w:tcPr>
            <w:tcW w:w="1163" w:type="dxa"/>
          </w:tcPr>
          <w:p w14:paraId="322ED2D8" w14:textId="77777777" w:rsidR="00331A2C" w:rsidRPr="004E4F4D" w:rsidRDefault="00331A2C" w:rsidP="0050115C">
            <w:pPr>
              <w:jc w:val="center"/>
              <w:rPr>
                <w:rFonts w:ascii="Times Armenian Unicode" w:hAnsi="Times Armenian Unicode"/>
                <w:b/>
                <w:color w:val="FF0000"/>
                <w:sz w:val="26"/>
                <w:szCs w:val="26"/>
                <w:lang w:val="hy-AM"/>
              </w:rPr>
            </w:pPr>
          </w:p>
        </w:tc>
        <w:tc>
          <w:tcPr>
            <w:tcW w:w="1417" w:type="dxa"/>
          </w:tcPr>
          <w:p w14:paraId="495B81B5" w14:textId="77777777" w:rsidR="00331A2C" w:rsidRPr="004E4F4D" w:rsidRDefault="00331A2C" w:rsidP="0050115C">
            <w:pPr>
              <w:jc w:val="center"/>
              <w:rPr>
                <w:rFonts w:ascii="Times Armenian Unicode" w:hAnsi="Times Armenian Unicode"/>
                <w:b/>
                <w:color w:val="FF0000"/>
                <w:sz w:val="26"/>
                <w:szCs w:val="26"/>
                <w:lang w:val="hy-AM"/>
              </w:rPr>
            </w:pPr>
          </w:p>
        </w:tc>
        <w:tc>
          <w:tcPr>
            <w:tcW w:w="1577" w:type="dxa"/>
            <w:vAlign w:val="bottom"/>
          </w:tcPr>
          <w:p w14:paraId="568BE368" w14:textId="77777777" w:rsidR="00331A2C" w:rsidRPr="004E4F4D" w:rsidRDefault="00331A2C" w:rsidP="0050115C">
            <w:pPr>
              <w:jc w:val="right"/>
              <w:rPr>
                <w:rFonts w:ascii="Times Armenian Unicode" w:hAnsi="Times Armenian Unicode"/>
                <w:b/>
                <w:color w:val="FF0000"/>
                <w:sz w:val="26"/>
                <w:szCs w:val="26"/>
              </w:rPr>
            </w:pPr>
            <w:r w:rsidRPr="004E4F4D">
              <w:rPr>
                <w:rFonts w:ascii="Times Armenian Unicode" w:hAnsi="Times Armenian Unicode"/>
                <w:b/>
                <w:color w:val="FF0000"/>
                <w:sz w:val="26"/>
                <w:szCs w:val="26"/>
              </w:rPr>
              <w:t>40195,79</w:t>
            </w:r>
          </w:p>
        </w:tc>
      </w:tr>
    </w:tbl>
    <w:p w14:paraId="437EFD85" w14:textId="77777777" w:rsidR="00331A2C" w:rsidRPr="00AA68A5" w:rsidRDefault="00331A2C" w:rsidP="00331A2C">
      <w:pPr>
        <w:rPr>
          <w:rFonts w:ascii="Times Armenian Unicode" w:hAnsi="Times Armenian Unicode"/>
          <w:lang w:val="hy-AM"/>
        </w:rPr>
      </w:pPr>
    </w:p>
    <w:p w14:paraId="764FDF9E" w14:textId="7EDE302F" w:rsidR="00331A2C" w:rsidRPr="00231394" w:rsidRDefault="00331A2C" w:rsidP="00331A2C">
      <w:pPr>
        <w:jc w:val="right"/>
        <w:rPr>
          <w:rFonts w:ascii="GHEA Grapalat" w:hAnsi="GHEA Grapalat"/>
          <w:b/>
          <w:i/>
          <w:color w:val="000000"/>
          <w:lang w:val="af-ZA"/>
        </w:rPr>
      </w:pPr>
      <w:r>
        <w:rPr>
          <w:rFonts w:ascii="GHEA Grapalat" w:hAnsi="GHEA Grapalat"/>
          <w:color w:val="000000"/>
          <w:sz w:val="18"/>
          <w:szCs w:val="18"/>
          <w:lang w:val="hy-AM"/>
        </w:rPr>
        <w:t xml:space="preserve">              </w:t>
      </w:r>
    </w:p>
    <w:p w14:paraId="71429E51" w14:textId="77777777" w:rsidR="00331A2C" w:rsidRPr="00231394" w:rsidRDefault="00331A2C" w:rsidP="00331A2C">
      <w:pPr>
        <w:ind w:right="180"/>
        <w:jc w:val="center"/>
        <w:rPr>
          <w:rFonts w:ascii="Arial LatArm" w:hAnsi="Arial LatArm" w:cs="Sylfaen"/>
          <w:sz w:val="22"/>
          <w:szCs w:val="22"/>
          <w:lang w:val="af-ZA"/>
        </w:rPr>
      </w:pPr>
    </w:p>
    <w:p w14:paraId="23C07540" w14:textId="77777777" w:rsidR="00331A2C" w:rsidRDefault="00331A2C" w:rsidP="00331A2C">
      <w:pPr>
        <w:ind w:right="180"/>
        <w:jc w:val="center"/>
        <w:rPr>
          <w:rFonts w:asciiTheme="minorHAnsi" w:hAnsiTheme="minorHAnsi" w:cs="Sylfaen"/>
          <w:b/>
          <w:sz w:val="22"/>
          <w:szCs w:val="22"/>
          <w:lang w:val="hy-AM"/>
        </w:rPr>
      </w:pPr>
    </w:p>
    <w:p w14:paraId="295EDA6A" w14:textId="77777777" w:rsidR="00331A2C" w:rsidRDefault="00331A2C" w:rsidP="00331A2C">
      <w:pPr>
        <w:ind w:right="180"/>
        <w:jc w:val="center"/>
        <w:rPr>
          <w:rFonts w:asciiTheme="minorHAnsi" w:hAnsiTheme="minorHAnsi" w:cs="Sylfaen"/>
          <w:b/>
          <w:sz w:val="26"/>
          <w:szCs w:val="26"/>
          <w:lang w:val="hy-AM"/>
        </w:rPr>
      </w:pPr>
      <w:r w:rsidRPr="00E4641A">
        <w:rPr>
          <w:rFonts w:ascii="Arial LatArm" w:hAnsi="Arial LatArm" w:cs="Sylfaen"/>
          <w:b/>
          <w:sz w:val="26"/>
          <w:szCs w:val="26"/>
          <w:lang w:val="hy-AM"/>
        </w:rPr>
        <w:t>îºÊÜÆÎ²Î²Ü  ´ÜàôÂ²¶Æð</w:t>
      </w:r>
    </w:p>
    <w:p w14:paraId="36EDD6E5" w14:textId="77777777" w:rsidR="00331A2C" w:rsidRPr="00897285" w:rsidRDefault="00331A2C" w:rsidP="00331A2C">
      <w:pPr>
        <w:ind w:right="180"/>
        <w:jc w:val="center"/>
        <w:rPr>
          <w:rFonts w:asciiTheme="minorHAnsi" w:hAnsiTheme="minorHAnsi" w:cs="Sylfaen"/>
          <w:sz w:val="26"/>
          <w:szCs w:val="26"/>
          <w:lang w:val="hy-AM"/>
        </w:rPr>
      </w:pPr>
    </w:p>
    <w:p w14:paraId="5D59E67B" w14:textId="77777777" w:rsidR="00331A2C" w:rsidRPr="00E4641A" w:rsidRDefault="00331A2C" w:rsidP="00331A2C">
      <w:pPr>
        <w:jc w:val="center"/>
        <w:rPr>
          <w:rFonts w:ascii="Times Armenian" w:hAnsi="Times Armenian"/>
          <w:b/>
          <w:lang w:val="hy-AM"/>
        </w:rPr>
      </w:pPr>
      <w:r w:rsidRPr="00E4641A">
        <w:rPr>
          <w:rFonts w:ascii="Sylfaen" w:hAnsi="Sylfaen" w:cs="Sylfaen"/>
          <w:b/>
          <w:sz w:val="22"/>
          <w:szCs w:val="22"/>
          <w:lang w:val="hy-AM"/>
        </w:rPr>
        <w:t>Երևան քաղաքի Դավթաշեն վարչական շրջանի բակերի, միջբակային ճանապարհների և մայթերի ասֆալտ</w:t>
      </w:r>
      <w:r w:rsidRPr="00897285">
        <w:rPr>
          <w:rFonts w:ascii="Sylfaen" w:hAnsi="Sylfaen" w:cs="Sylfaen"/>
          <w:b/>
          <w:sz w:val="22"/>
          <w:szCs w:val="22"/>
          <w:lang w:val="hy-AM"/>
        </w:rPr>
        <w:t>-</w:t>
      </w:r>
      <w:r>
        <w:rPr>
          <w:rFonts w:ascii="Sylfaen" w:hAnsi="Sylfaen" w:cs="Sylfaen"/>
          <w:b/>
          <w:sz w:val="22"/>
          <w:szCs w:val="22"/>
          <w:lang w:val="hy-AM"/>
        </w:rPr>
        <w:t>բետոն</w:t>
      </w:r>
      <w:r w:rsidRPr="00897285">
        <w:rPr>
          <w:rFonts w:ascii="Sylfaen" w:hAnsi="Sylfaen" w:cs="Sylfaen"/>
          <w:b/>
          <w:sz w:val="22"/>
          <w:szCs w:val="22"/>
          <w:lang w:val="hy-AM"/>
        </w:rPr>
        <w:t>ե</w:t>
      </w:r>
      <w:r w:rsidRPr="00E4641A">
        <w:rPr>
          <w:rFonts w:ascii="Sylfaen" w:hAnsi="Sylfaen" w:cs="Sylfaen"/>
          <w:b/>
          <w:sz w:val="22"/>
          <w:szCs w:val="22"/>
          <w:lang w:val="hy-AM"/>
        </w:rPr>
        <w:t xml:space="preserve"> ծածկի վերանորոգման աշխատանքներ</w:t>
      </w:r>
      <w:r w:rsidRPr="00E4641A">
        <w:rPr>
          <w:rFonts w:ascii="Times Armenian" w:hAnsi="Times Armenian"/>
          <w:b/>
          <w:lang w:val="hy-AM"/>
        </w:rPr>
        <w:t xml:space="preserve">  </w:t>
      </w:r>
    </w:p>
    <w:p w14:paraId="5CEBEDF9" w14:textId="77777777" w:rsidR="00331A2C" w:rsidRPr="00EB507B" w:rsidRDefault="00331A2C" w:rsidP="00331A2C">
      <w:pPr>
        <w:ind w:right="180"/>
        <w:jc w:val="center"/>
        <w:rPr>
          <w:rFonts w:ascii="Sylfaen" w:hAnsi="Sylfaen" w:cs="Sylfaen"/>
          <w:sz w:val="22"/>
          <w:szCs w:val="22"/>
          <w:lang w:val="hy-AM"/>
        </w:rPr>
      </w:pPr>
    </w:p>
    <w:p w14:paraId="62155BDF" w14:textId="77777777" w:rsidR="00331A2C" w:rsidRPr="00EB507B" w:rsidRDefault="00331A2C" w:rsidP="00331A2C">
      <w:pPr>
        <w:numPr>
          <w:ilvl w:val="0"/>
          <w:numId w:val="31"/>
        </w:numPr>
        <w:ind w:right="180"/>
        <w:jc w:val="both"/>
        <w:rPr>
          <w:rFonts w:ascii="Sylfaen" w:hAnsi="Sylfaen" w:cs="Sylfaen"/>
          <w:sz w:val="22"/>
          <w:szCs w:val="22"/>
          <w:lang w:val="hy-AM"/>
        </w:rPr>
      </w:pPr>
      <w:r w:rsidRPr="00EB507B">
        <w:rPr>
          <w:rFonts w:ascii="Sylfaen" w:hAnsi="Sylfaen" w:cs="Sylfaen"/>
          <w:sz w:val="22"/>
          <w:szCs w:val="22"/>
          <w:lang w:val="hy-AM"/>
        </w:rPr>
        <w:t xml:space="preserve">Նախապատրաստական աշխատանքներ կոմպրեսորով,  </w:t>
      </w:r>
    </w:p>
    <w:p w14:paraId="687261DC" w14:textId="77777777" w:rsidR="00331A2C" w:rsidRPr="00E06253" w:rsidRDefault="00331A2C" w:rsidP="00331A2C">
      <w:pPr>
        <w:numPr>
          <w:ilvl w:val="0"/>
          <w:numId w:val="31"/>
        </w:numPr>
        <w:ind w:right="180"/>
        <w:jc w:val="both"/>
        <w:rPr>
          <w:rFonts w:ascii="Sylfaen" w:hAnsi="Sylfaen" w:cs="Sylfaen"/>
          <w:sz w:val="22"/>
          <w:szCs w:val="22"/>
          <w:lang w:val="hy-AM"/>
        </w:rPr>
      </w:pPr>
      <w:r w:rsidRPr="00EB507B">
        <w:rPr>
          <w:rFonts w:ascii="Sylfaen" w:hAnsi="Sylfaen" w:cs="Sylfaen"/>
          <w:sz w:val="22"/>
          <w:szCs w:val="22"/>
          <w:lang w:val="hy-AM"/>
        </w:rPr>
        <w:t>Դիտահորերի և անձրևաորսիչների նիշերի ուղղում</w:t>
      </w:r>
      <w:r w:rsidRPr="00E06253">
        <w:rPr>
          <w:rFonts w:ascii="Sylfaen" w:hAnsi="Sylfaen" w:cs="Sylfaen"/>
          <w:sz w:val="22"/>
          <w:szCs w:val="22"/>
          <w:lang w:val="hy-AM"/>
        </w:rPr>
        <w:t xml:space="preserve"> և</w:t>
      </w:r>
      <w:r w:rsidRPr="00EB507B">
        <w:rPr>
          <w:rFonts w:ascii="Sylfaen" w:hAnsi="Sylfaen" w:cs="Sylfaen"/>
          <w:sz w:val="22"/>
          <w:szCs w:val="22"/>
          <w:lang w:val="hy-AM"/>
        </w:rPr>
        <w:t xml:space="preserve"> </w:t>
      </w:r>
      <w:r>
        <w:rPr>
          <w:rFonts w:ascii="Sylfaen" w:hAnsi="Sylfaen" w:cs="Sylfaen"/>
          <w:sz w:val="22"/>
          <w:szCs w:val="22"/>
          <w:lang w:val="hy-AM"/>
        </w:rPr>
        <w:t>վերատեղադ</w:t>
      </w:r>
      <w:r w:rsidRPr="00E06253">
        <w:rPr>
          <w:rFonts w:ascii="Sylfaen" w:hAnsi="Sylfaen" w:cs="Sylfaen"/>
          <w:sz w:val="22"/>
          <w:szCs w:val="22"/>
          <w:lang w:val="hy-AM"/>
        </w:rPr>
        <w:t>րում,</w:t>
      </w:r>
    </w:p>
    <w:p w14:paraId="07212BB0" w14:textId="77777777" w:rsidR="00331A2C" w:rsidRPr="00EB507B" w:rsidRDefault="00331A2C" w:rsidP="00331A2C">
      <w:pPr>
        <w:numPr>
          <w:ilvl w:val="0"/>
          <w:numId w:val="31"/>
        </w:numPr>
        <w:ind w:right="180"/>
        <w:jc w:val="both"/>
        <w:rPr>
          <w:rFonts w:ascii="Sylfaen" w:hAnsi="Sylfaen" w:cs="Sylfaen"/>
          <w:sz w:val="22"/>
          <w:szCs w:val="22"/>
          <w:lang w:val="hy-AM"/>
        </w:rPr>
      </w:pPr>
      <w:r w:rsidRPr="00EB507B">
        <w:rPr>
          <w:rFonts w:ascii="Sylfaen" w:hAnsi="Sylfaen" w:cs="Sylfaen"/>
          <w:sz w:val="22"/>
          <w:szCs w:val="22"/>
          <w:lang w:val="hy-AM"/>
        </w:rPr>
        <w:lastRenderedPageBreak/>
        <w:t>Բոլոր ճաքերի  համատարած ճաքալցում, փոսային նորոգում,</w:t>
      </w:r>
    </w:p>
    <w:p w14:paraId="1E95AE98" w14:textId="77777777" w:rsidR="00331A2C" w:rsidRPr="00EB507B" w:rsidRDefault="00331A2C" w:rsidP="00331A2C">
      <w:pPr>
        <w:numPr>
          <w:ilvl w:val="0"/>
          <w:numId w:val="31"/>
        </w:numPr>
        <w:ind w:right="180"/>
        <w:jc w:val="both"/>
        <w:rPr>
          <w:rFonts w:ascii="Sylfaen" w:hAnsi="Sylfaen" w:cs="Sylfaen"/>
          <w:sz w:val="22"/>
          <w:szCs w:val="22"/>
          <w:lang w:val="hy-AM"/>
        </w:rPr>
      </w:pPr>
      <w:r w:rsidRPr="00EB507B">
        <w:rPr>
          <w:rFonts w:ascii="Sylfaen" w:hAnsi="Sylfaen" w:cs="Sylfaen"/>
          <w:sz w:val="22"/>
          <w:szCs w:val="22"/>
          <w:lang w:val="hy-AM"/>
        </w:rPr>
        <w:t>Գոյություն ունեցող ծածկի մաքրում կեղտից, փոշուց և առաջացած ասֆալտ</w:t>
      </w:r>
      <w:r w:rsidRPr="00897285">
        <w:rPr>
          <w:rFonts w:ascii="Sylfaen" w:hAnsi="Sylfaen" w:cs="Sylfaen"/>
          <w:sz w:val="22"/>
          <w:szCs w:val="22"/>
          <w:lang w:val="hy-AM"/>
        </w:rPr>
        <w:t>-</w:t>
      </w:r>
      <w:r w:rsidRPr="00EB507B">
        <w:rPr>
          <w:rFonts w:ascii="Sylfaen" w:hAnsi="Sylfaen" w:cs="Sylfaen"/>
          <w:sz w:val="22"/>
          <w:szCs w:val="22"/>
          <w:lang w:val="hy-AM"/>
        </w:rPr>
        <w:t>բետոն</w:t>
      </w:r>
      <w:r w:rsidRPr="00897285">
        <w:rPr>
          <w:rFonts w:ascii="Sylfaen" w:hAnsi="Sylfaen" w:cs="Sylfaen"/>
          <w:sz w:val="22"/>
          <w:szCs w:val="22"/>
          <w:lang w:val="hy-AM"/>
        </w:rPr>
        <w:t>ե</w:t>
      </w:r>
      <w:r w:rsidRPr="00EB507B">
        <w:rPr>
          <w:rFonts w:ascii="Sylfaen" w:hAnsi="Sylfaen" w:cs="Sylfaen"/>
          <w:sz w:val="22"/>
          <w:szCs w:val="22"/>
          <w:lang w:val="hy-AM"/>
        </w:rPr>
        <w:t xml:space="preserve"> կտորներից,</w:t>
      </w:r>
    </w:p>
    <w:p w14:paraId="6F57C4C6" w14:textId="77777777" w:rsidR="00331A2C" w:rsidRPr="00EB507B" w:rsidRDefault="00331A2C" w:rsidP="00331A2C">
      <w:pPr>
        <w:numPr>
          <w:ilvl w:val="0"/>
          <w:numId w:val="31"/>
        </w:numPr>
        <w:ind w:right="180"/>
        <w:jc w:val="both"/>
        <w:rPr>
          <w:rFonts w:ascii="Sylfaen" w:hAnsi="Sylfaen" w:cs="Sylfaen"/>
          <w:sz w:val="22"/>
          <w:szCs w:val="22"/>
          <w:lang w:val="hy-AM"/>
        </w:rPr>
      </w:pPr>
      <w:r w:rsidRPr="00EB507B">
        <w:rPr>
          <w:rFonts w:ascii="Sylfaen" w:hAnsi="Sylfaen" w:cs="Sylfaen"/>
          <w:sz w:val="22"/>
          <w:szCs w:val="22"/>
          <w:lang w:val="hy-AM"/>
        </w:rPr>
        <w:t>Մայթեր</w:t>
      </w:r>
      <w:r w:rsidRPr="005205DE">
        <w:rPr>
          <w:rFonts w:ascii="Sylfaen" w:hAnsi="Sylfaen" w:cs="Sylfaen"/>
          <w:sz w:val="22"/>
          <w:szCs w:val="22"/>
          <w:lang w:val="hy-AM"/>
        </w:rPr>
        <w:t>ում</w:t>
      </w:r>
      <w:r w:rsidRPr="00EB507B">
        <w:rPr>
          <w:rFonts w:ascii="Sylfaen" w:hAnsi="Sylfaen" w:cs="Sylfaen"/>
          <w:sz w:val="22"/>
          <w:szCs w:val="22"/>
          <w:lang w:val="hy-AM"/>
        </w:rPr>
        <w:t xml:space="preserve"> անհրաժեշտության դեպքում ա/բ ծածկի քանդում</w:t>
      </w:r>
      <w:r w:rsidRPr="00971570">
        <w:rPr>
          <w:rFonts w:ascii="Sylfaen" w:hAnsi="Sylfaen" w:cs="Sylfaen"/>
          <w:sz w:val="22"/>
          <w:szCs w:val="22"/>
          <w:lang w:val="hy-AM"/>
        </w:rPr>
        <w:t>,</w:t>
      </w:r>
      <w:r w:rsidRPr="00EB507B">
        <w:rPr>
          <w:rFonts w:ascii="Sylfaen" w:hAnsi="Sylfaen" w:cs="Sylfaen"/>
          <w:sz w:val="22"/>
          <w:szCs w:val="22"/>
          <w:lang w:val="hy-AM"/>
        </w:rPr>
        <w:t xml:space="preserve"> խճե հիմքի </w:t>
      </w:r>
      <w:r w:rsidRPr="005205DE">
        <w:rPr>
          <w:rFonts w:ascii="Sylfaen" w:hAnsi="Sylfaen" w:cs="Sylfaen"/>
          <w:sz w:val="22"/>
          <w:szCs w:val="22"/>
          <w:lang w:val="hy-AM"/>
        </w:rPr>
        <w:t>ուղղում խճով կամ ֆրեզավորված ասֆալտ</w:t>
      </w:r>
      <w:r w:rsidRPr="00897285">
        <w:rPr>
          <w:rFonts w:ascii="Sylfaen" w:hAnsi="Sylfaen" w:cs="Sylfaen"/>
          <w:sz w:val="22"/>
          <w:szCs w:val="22"/>
          <w:lang w:val="hy-AM"/>
        </w:rPr>
        <w:t>-</w:t>
      </w:r>
      <w:r w:rsidRPr="005205DE">
        <w:rPr>
          <w:rFonts w:ascii="Sylfaen" w:hAnsi="Sylfaen" w:cs="Sylfaen"/>
          <w:sz w:val="22"/>
          <w:szCs w:val="22"/>
          <w:lang w:val="hy-AM"/>
        </w:rPr>
        <w:t>բետոնով,</w:t>
      </w:r>
    </w:p>
    <w:p w14:paraId="1524CBAE" w14:textId="77777777" w:rsidR="00331A2C" w:rsidRPr="00971570" w:rsidRDefault="00331A2C" w:rsidP="00331A2C">
      <w:pPr>
        <w:numPr>
          <w:ilvl w:val="0"/>
          <w:numId w:val="31"/>
        </w:numPr>
        <w:ind w:right="180"/>
        <w:jc w:val="both"/>
        <w:rPr>
          <w:rFonts w:ascii="Sylfaen" w:hAnsi="Sylfaen" w:cs="Sylfaen"/>
          <w:sz w:val="22"/>
          <w:szCs w:val="22"/>
          <w:lang w:val="hy-AM"/>
        </w:rPr>
      </w:pPr>
      <w:r w:rsidRPr="00E06253">
        <w:rPr>
          <w:rFonts w:ascii="Sylfaen" w:hAnsi="Sylfaen" w:cs="Sylfaen"/>
          <w:sz w:val="22"/>
          <w:szCs w:val="22"/>
          <w:lang w:val="hy-AM"/>
        </w:rPr>
        <w:t xml:space="preserve">Երթևեկելի </w:t>
      </w:r>
      <w:r>
        <w:rPr>
          <w:rFonts w:ascii="Sylfaen" w:hAnsi="Sylfaen" w:cs="Sylfaen"/>
          <w:sz w:val="22"/>
          <w:szCs w:val="22"/>
          <w:lang w:val="hy-AM"/>
        </w:rPr>
        <w:t>մաս</w:t>
      </w:r>
      <w:r w:rsidRPr="00971570">
        <w:rPr>
          <w:rFonts w:ascii="Sylfaen" w:hAnsi="Sylfaen" w:cs="Sylfaen"/>
          <w:sz w:val="22"/>
          <w:szCs w:val="22"/>
          <w:lang w:val="hy-AM"/>
        </w:rPr>
        <w:t xml:space="preserve">ի հիմնատակի մշակում բիտումային էմուլսիայով, </w:t>
      </w:r>
    </w:p>
    <w:p w14:paraId="3FA68D7B" w14:textId="77777777" w:rsidR="00331A2C" w:rsidRPr="00EB507B" w:rsidRDefault="00331A2C" w:rsidP="00331A2C">
      <w:pPr>
        <w:numPr>
          <w:ilvl w:val="0"/>
          <w:numId w:val="31"/>
        </w:numPr>
        <w:ind w:right="180"/>
        <w:jc w:val="both"/>
        <w:rPr>
          <w:rFonts w:ascii="Sylfaen" w:hAnsi="Sylfaen" w:cs="Sylfaen"/>
          <w:sz w:val="22"/>
          <w:szCs w:val="22"/>
          <w:lang w:val="hy-AM"/>
        </w:rPr>
      </w:pPr>
      <w:r w:rsidRPr="00E06253">
        <w:rPr>
          <w:rFonts w:ascii="Sylfaen" w:hAnsi="Sylfaen" w:cs="Sylfaen"/>
          <w:sz w:val="22"/>
          <w:szCs w:val="22"/>
          <w:lang w:val="hy-AM"/>
        </w:rPr>
        <w:t>Վերոգրյալ աշխատանքների թաքնված աշխատանքների ակտը տեխնիկական հսկողությունն իրականացնող կազմակերպության և պատվիրատուի կողմից հաստատելուց հետո իրականացնել ասֆալտ</w:t>
      </w:r>
      <w:r w:rsidRPr="00897285">
        <w:rPr>
          <w:rFonts w:ascii="Sylfaen" w:hAnsi="Sylfaen" w:cs="Sylfaen"/>
          <w:sz w:val="22"/>
          <w:szCs w:val="22"/>
          <w:lang w:val="hy-AM"/>
        </w:rPr>
        <w:t>-</w:t>
      </w:r>
      <w:r w:rsidRPr="00E06253">
        <w:rPr>
          <w:rFonts w:ascii="Sylfaen" w:hAnsi="Sylfaen" w:cs="Sylfaen"/>
          <w:sz w:val="22"/>
          <w:szCs w:val="22"/>
          <w:lang w:val="hy-AM"/>
        </w:rPr>
        <w:t>բետոն</w:t>
      </w:r>
      <w:r w:rsidRPr="00897285">
        <w:rPr>
          <w:rFonts w:ascii="Sylfaen" w:hAnsi="Sylfaen" w:cs="Sylfaen"/>
          <w:sz w:val="22"/>
          <w:szCs w:val="22"/>
          <w:lang w:val="hy-AM"/>
        </w:rPr>
        <w:t>ե</w:t>
      </w:r>
      <w:r w:rsidRPr="00E06253">
        <w:rPr>
          <w:rFonts w:ascii="Sylfaen" w:hAnsi="Sylfaen" w:cs="Sylfaen"/>
          <w:sz w:val="22"/>
          <w:szCs w:val="22"/>
          <w:lang w:val="hy-AM"/>
        </w:rPr>
        <w:t xml:space="preserve"> ծածկի վերին շերտի տեղադրում</w:t>
      </w:r>
      <w:r w:rsidRPr="00E4641A">
        <w:rPr>
          <w:rFonts w:ascii="Sylfaen" w:hAnsi="Sylfaen" w:cs="Sylfaen"/>
          <w:sz w:val="22"/>
          <w:szCs w:val="22"/>
          <w:lang w:val="hy-AM"/>
        </w:rPr>
        <w:t xml:space="preserve"> առնվազն </w:t>
      </w:r>
      <w:r w:rsidRPr="00E06253">
        <w:rPr>
          <w:rFonts w:ascii="Sylfaen" w:hAnsi="Sylfaen" w:cs="Sylfaen"/>
          <w:sz w:val="22"/>
          <w:szCs w:val="22"/>
          <w:lang w:val="hy-AM"/>
        </w:rPr>
        <w:t>4սմ հաստությամբ,</w:t>
      </w:r>
    </w:p>
    <w:p w14:paraId="738E7528" w14:textId="77777777" w:rsidR="00331A2C" w:rsidRDefault="00331A2C" w:rsidP="00331A2C">
      <w:pPr>
        <w:numPr>
          <w:ilvl w:val="0"/>
          <w:numId w:val="31"/>
        </w:numPr>
        <w:ind w:right="180"/>
        <w:jc w:val="both"/>
        <w:rPr>
          <w:rFonts w:ascii="Sylfaen" w:hAnsi="Sylfaen" w:cs="Sylfaen"/>
          <w:sz w:val="22"/>
          <w:szCs w:val="22"/>
          <w:lang w:val="hy-AM"/>
        </w:rPr>
      </w:pPr>
      <w:r w:rsidRPr="00EB507B">
        <w:rPr>
          <w:rFonts w:ascii="Sylfaen" w:hAnsi="Sylfaen" w:cs="Sylfaen"/>
          <w:sz w:val="22"/>
          <w:szCs w:val="22"/>
          <w:lang w:val="hy-AM"/>
        </w:rPr>
        <w:t>Շին աղբի բարձում և տեղափոխում</w:t>
      </w:r>
      <w:r>
        <w:rPr>
          <w:rFonts w:ascii="Sylfaen" w:hAnsi="Sylfaen" w:cs="Sylfaen"/>
          <w:sz w:val="22"/>
          <w:szCs w:val="22"/>
          <w:lang w:val="hy-AM"/>
        </w:rPr>
        <w:t xml:space="preserve"> /քերանը տեղափոխվում է վարչական շրջանի ղեկավարի աշխատակազմի հետ նախապես համաձայնեցված վայր/, </w:t>
      </w:r>
    </w:p>
    <w:p w14:paraId="3B3178B1" w14:textId="77777777" w:rsidR="00331A2C" w:rsidRPr="00C33B23" w:rsidRDefault="00331A2C" w:rsidP="00331A2C">
      <w:pPr>
        <w:numPr>
          <w:ilvl w:val="0"/>
          <w:numId w:val="31"/>
        </w:numPr>
        <w:ind w:right="180"/>
        <w:jc w:val="both"/>
        <w:rPr>
          <w:rFonts w:ascii="Sylfaen" w:hAnsi="Sylfaen" w:cs="Sylfaen"/>
          <w:sz w:val="22"/>
          <w:szCs w:val="22"/>
          <w:lang w:val="hy-AM"/>
        </w:rPr>
      </w:pPr>
      <w:r w:rsidRPr="00C33B23">
        <w:rPr>
          <w:rFonts w:ascii="Sylfaen" w:hAnsi="Sylfaen" w:cs="Sylfaen"/>
          <w:sz w:val="22"/>
          <w:szCs w:val="22"/>
          <w:lang w:val="hy-AM"/>
        </w:rPr>
        <w:t xml:space="preserve">Ասֆալտապատումը իրականացնել նախապատրաստական աշխատանքների  /կտրման և շինարարական աղբի տեղափոխման /ավարտից հետո </w:t>
      </w:r>
      <w:r w:rsidRPr="00897285">
        <w:rPr>
          <w:rFonts w:ascii="Sylfaen" w:hAnsi="Sylfaen" w:cs="Sylfaen"/>
          <w:b/>
          <w:sz w:val="22"/>
          <w:szCs w:val="22"/>
          <w:lang w:val="hy-AM"/>
        </w:rPr>
        <w:t>ոչ ուշ քան 36 ժամվա ընթացքում</w:t>
      </w:r>
      <w:r w:rsidRPr="00C33B23">
        <w:rPr>
          <w:rFonts w:ascii="Sylfaen" w:hAnsi="Sylfaen" w:cs="Sylfaen"/>
          <w:sz w:val="22"/>
          <w:szCs w:val="22"/>
          <w:lang w:val="hy-AM"/>
        </w:rPr>
        <w:t>:</w:t>
      </w:r>
    </w:p>
    <w:p w14:paraId="73EFED33" w14:textId="77777777" w:rsidR="00331A2C" w:rsidRPr="00EB507B" w:rsidRDefault="00331A2C" w:rsidP="00331A2C">
      <w:pPr>
        <w:numPr>
          <w:ilvl w:val="0"/>
          <w:numId w:val="31"/>
        </w:numPr>
        <w:ind w:right="180"/>
        <w:jc w:val="both"/>
        <w:rPr>
          <w:rFonts w:ascii="Sylfaen" w:hAnsi="Sylfaen" w:cs="Sylfaen"/>
          <w:sz w:val="22"/>
          <w:szCs w:val="22"/>
          <w:lang w:val="hy-AM"/>
        </w:rPr>
      </w:pPr>
      <w:r w:rsidRPr="00EB507B">
        <w:rPr>
          <w:rFonts w:ascii="Sylfaen" w:hAnsi="Sylfaen" w:cs="Sylfaen"/>
          <w:sz w:val="22"/>
          <w:szCs w:val="22"/>
          <w:lang w:val="hy-AM"/>
        </w:rPr>
        <w:t xml:space="preserve">Նշված աշխատանքները պետք է իրականացվեն </w:t>
      </w:r>
      <w:r w:rsidRPr="003A1899">
        <w:rPr>
          <w:rFonts w:ascii="Sylfaen" w:hAnsi="Sylfaen" w:cs="Sylfaen"/>
          <w:sz w:val="22"/>
          <w:szCs w:val="22"/>
          <w:lang w:val="hy-AM"/>
        </w:rPr>
        <w:t xml:space="preserve">ք. </w:t>
      </w:r>
      <w:r w:rsidRPr="00EB507B">
        <w:rPr>
          <w:rFonts w:ascii="Sylfaen" w:hAnsi="Sylfaen" w:cs="Sylfaen"/>
          <w:sz w:val="22"/>
          <w:szCs w:val="22"/>
          <w:lang w:val="hy-AM"/>
        </w:rPr>
        <w:t>Երևանի</w:t>
      </w:r>
      <w:r w:rsidRPr="003A1899">
        <w:rPr>
          <w:rFonts w:ascii="Sylfaen" w:hAnsi="Sylfaen" w:cs="Sylfaen"/>
          <w:sz w:val="22"/>
          <w:szCs w:val="22"/>
          <w:lang w:val="hy-AM"/>
        </w:rPr>
        <w:t xml:space="preserve"> Դավթաշեն վարչական շրջանի</w:t>
      </w:r>
      <w:r w:rsidRPr="00EB507B">
        <w:rPr>
          <w:rFonts w:ascii="Sylfaen" w:hAnsi="Sylfaen" w:cs="Sylfaen"/>
          <w:sz w:val="22"/>
          <w:szCs w:val="22"/>
          <w:lang w:val="hy-AM"/>
        </w:rPr>
        <w:t xml:space="preserve"> կողմից տրվող պատվեր–առաջադրանքների հիման վրա։</w:t>
      </w:r>
    </w:p>
    <w:p w14:paraId="566BA1A1" w14:textId="77777777" w:rsidR="00331A2C" w:rsidRPr="005205DE" w:rsidRDefault="00331A2C" w:rsidP="00331A2C">
      <w:pPr>
        <w:ind w:left="720" w:right="180"/>
        <w:jc w:val="center"/>
        <w:rPr>
          <w:rFonts w:ascii="Sylfaen" w:hAnsi="Sylfaen" w:cs="Sylfaen"/>
          <w:sz w:val="22"/>
          <w:szCs w:val="22"/>
          <w:lang w:val="hy-AM"/>
        </w:rPr>
      </w:pPr>
    </w:p>
    <w:p w14:paraId="7A249119" w14:textId="77777777" w:rsidR="00331A2C" w:rsidRPr="00D01EB4" w:rsidRDefault="00331A2C" w:rsidP="00331A2C">
      <w:pPr>
        <w:ind w:left="720" w:right="180"/>
        <w:jc w:val="center"/>
        <w:rPr>
          <w:rFonts w:ascii="Sylfaen" w:hAnsi="Sylfaen" w:cs="Sylfaen"/>
          <w:sz w:val="22"/>
          <w:szCs w:val="22"/>
          <w:lang w:val="hy-AM"/>
        </w:rPr>
      </w:pPr>
    </w:p>
    <w:p w14:paraId="67DF76B3" w14:textId="77777777" w:rsidR="00331A2C" w:rsidRDefault="00331A2C" w:rsidP="00331A2C">
      <w:pPr>
        <w:ind w:left="720" w:right="180"/>
        <w:jc w:val="center"/>
        <w:rPr>
          <w:rFonts w:ascii="Sylfaen" w:hAnsi="Sylfaen" w:cs="Sylfaen"/>
          <w:b/>
          <w:lang w:val="hy-AM"/>
        </w:rPr>
      </w:pPr>
      <w:r w:rsidRPr="00897285">
        <w:rPr>
          <w:rFonts w:ascii="Sylfaen" w:hAnsi="Sylfaen" w:cs="Sylfaen"/>
          <w:b/>
          <w:lang w:val="hy-AM"/>
        </w:rPr>
        <w:t>ՏԵԽՆԻԿԱԿԱՆ ԱՌԱՋԱԴՐԱՆՔ</w:t>
      </w:r>
    </w:p>
    <w:p w14:paraId="02D98C5E" w14:textId="77777777" w:rsidR="00331A2C" w:rsidRPr="00897285" w:rsidRDefault="00331A2C" w:rsidP="00331A2C">
      <w:pPr>
        <w:ind w:left="720" w:right="180"/>
        <w:jc w:val="center"/>
        <w:rPr>
          <w:rFonts w:ascii="Sylfaen" w:hAnsi="Sylfaen" w:cs="Sylfaen"/>
          <w:b/>
          <w:lang w:val="hy-AM"/>
        </w:rPr>
      </w:pPr>
    </w:p>
    <w:p w14:paraId="6EEAB5BB" w14:textId="77777777" w:rsidR="00331A2C" w:rsidRPr="005205DE" w:rsidRDefault="00331A2C" w:rsidP="00331A2C">
      <w:pPr>
        <w:pStyle w:val="ListParagraph"/>
        <w:numPr>
          <w:ilvl w:val="0"/>
          <w:numId w:val="32"/>
        </w:numPr>
        <w:ind w:left="709" w:right="180" w:hanging="331"/>
        <w:contextualSpacing/>
        <w:jc w:val="both"/>
        <w:rPr>
          <w:rFonts w:ascii="Sylfaen" w:hAnsi="Sylfaen" w:cs="Sylfaen"/>
          <w:sz w:val="22"/>
          <w:szCs w:val="22"/>
          <w:lang w:val="hy-AM"/>
        </w:rPr>
      </w:pPr>
      <w:r w:rsidRPr="005205DE">
        <w:rPr>
          <w:rFonts w:ascii="Sylfaen" w:hAnsi="Sylfaen" w:cs="Sylfaen"/>
          <w:sz w:val="22"/>
          <w:szCs w:val="22"/>
          <w:lang w:val="hy-AM"/>
        </w:rPr>
        <w:t>Աշխատանքներ</w:t>
      </w:r>
      <w:r w:rsidRPr="00CA413E">
        <w:rPr>
          <w:rFonts w:ascii="Sylfaen" w:hAnsi="Sylfaen" w:cs="Sylfaen"/>
          <w:sz w:val="22"/>
          <w:szCs w:val="22"/>
          <w:lang w:val="hy-AM"/>
        </w:rPr>
        <w:t xml:space="preserve">ն </w:t>
      </w:r>
      <w:r w:rsidRPr="005205DE">
        <w:rPr>
          <w:rFonts w:ascii="Sylfaen" w:hAnsi="Sylfaen" w:cs="Sylfaen"/>
          <w:sz w:val="22"/>
          <w:szCs w:val="22"/>
          <w:lang w:val="hy-AM"/>
        </w:rPr>
        <w:t>իրականաց</w:t>
      </w:r>
      <w:r>
        <w:rPr>
          <w:rFonts w:ascii="Sylfaen" w:hAnsi="Sylfaen" w:cs="Sylfaen"/>
          <w:sz w:val="22"/>
          <w:szCs w:val="22"/>
          <w:lang w:val="hy-AM"/>
        </w:rPr>
        <w:t>ն</w:t>
      </w:r>
      <w:r w:rsidRPr="00CA413E">
        <w:rPr>
          <w:rFonts w:ascii="Sylfaen" w:hAnsi="Sylfaen" w:cs="Sylfaen"/>
          <w:sz w:val="22"/>
          <w:szCs w:val="22"/>
          <w:lang w:val="hy-AM"/>
        </w:rPr>
        <w:t>ել</w:t>
      </w:r>
      <w:r>
        <w:rPr>
          <w:rFonts w:ascii="Sylfaen" w:hAnsi="Sylfaen" w:cs="Sylfaen"/>
          <w:sz w:val="22"/>
          <w:szCs w:val="22"/>
          <w:lang w:val="hy-AM"/>
        </w:rPr>
        <w:t xml:space="preserve"> </w:t>
      </w:r>
      <w:r w:rsidRPr="005205DE">
        <w:rPr>
          <w:rFonts w:ascii="Sylfaen" w:hAnsi="Sylfaen" w:cs="Sylfaen"/>
          <w:sz w:val="22"/>
          <w:szCs w:val="22"/>
          <w:lang w:val="hy-AM"/>
        </w:rPr>
        <w:t>շինարարական նորմերին, կանոններին ու տեխնիկական պայմաններին համապատասխան</w:t>
      </w:r>
      <w:r w:rsidRPr="00E4641A">
        <w:rPr>
          <w:rFonts w:ascii="Sylfaen" w:hAnsi="Sylfaen" w:cs="Sylfaen"/>
          <w:sz w:val="22"/>
          <w:szCs w:val="22"/>
          <w:lang w:val="hy-AM"/>
        </w:rPr>
        <w:t xml:space="preserve"> (ԳՈՍՏ 54401-2011 և</w:t>
      </w:r>
      <w:r>
        <w:rPr>
          <w:rFonts w:ascii="Sylfaen" w:hAnsi="Sylfaen" w:cs="Sylfaen"/>
          <w:sz w:val="22"/>
          <w:szCs w:val="22"/>
          <w:lang w:val="hy-AM"/>
        </w:rPr>
        <w:t xml:space="preserve"> </w:t>
      </w:r>
      <w:r w:rsidRPr="00E4641A">
        <w:rPr>
          <w:rFonts w:ascii="Sylfaen" w:hAnsi="Sylfaen" w:cs="Sylfaen"/>
          <w:sz w:val="22"/>
          <w:szCs w:val="22"/>
          <w:lang w:val="hy-AM"/>
        </w:rPr>
        <w:t>СНИП 2,05,02-85)</w:t>
      </w:r>
      <w:r w:rsidRPr="005205DE">
        <w:rPr>
          <w:rFonts w:ascii="Sylfaen" w:hAnsi="Sylfaen" w:cs="Sylfaen"/>
          <w:sz w:val="22"/>
          <w:szCs w:val="22"/>
          <w:lang w:val="hy-AM"/>
        </w:rPr>
        <w:t>,</w:t>
      </w:r>
    </w:p>
    <w:p w14:paraId="3D4AC0FF" w14:textId="77777777" w:rsidR="00331A2C" w:rsidRPr="005205DE" w:rsidRDefault="00331A2C" w:rsidP="00331A2C">
      <w:pPr>
        <w:pStyle w:val="ListParagraph"/>
        <w:numPr>
          <w:ilvl w:val="0"/>
          <w:numId w:val="32"/>
        </w:numPr>
        <w:ind w:left="709" w:right="180" w:hanging="331"/>
        <w:contextualSpacing/>
        <w:jc w:val="both"/>
        <w:rPr>
          <w:rFonts w:ascii="Sylfaen" w:hAnsi="Sylfaen" w:cs="Sylfaen"/>
          <w:sz w:val="22"/>
          <w:szCs w:val="22"/>
          <w:lang w:val="hy-AM"/>
        </w:rPr>
      </w:pPr>
      <w:r w:rsidRPr="005205DE">
        <w:rPr>
          <w:rFonts w:ascii="Sylfaen" w:hAnsi="Sylfaen" w:cs="Sylfaen"/>
          <w:sz w:val="22"/>
          <w:szCs w:val="22"/>
          <w:lang w:val="hy-AM"/>
        </w:rPr>
        <w:t>Կապալառուն</w:t>
      </w:r>
      <w:r w:rsidRPr="00F30B5F">
        <w:rPr>
          <w:rFonts w:ascii="Sylfaen" w:hAnsi="Sylfaen" w:cs="Sylfaen"/>
          <w:sz w:val="22"/>
          <w:szCs w:val="22"/>
          <w:lang w:val="hy-AM"/>
        </w:rPr>
        <w:t>,</w:t>
      </w:r>
      <w:r w:rsidRPr="005205DE">
        <w:rPr>
          <w:rFonts w:ascii="Sylfaen" w:hAnsi="Sylfaen" w:cs="Sylfaen"/>
          <w:sz w:val="22"/>
          <w:szCs w:val="22"/>
          <w:lang w:val="hy-AM"/>
        </w:rPr>
        <w:t xml:space="preserve"> </w:t>
      </w:r>
      <w:r>
        <w:rPr>
          <w:rFonts w:ascii="Sylfaen" w:hAnsi="Sylfaen" w:cs="Sylfaen"/>
          <w:sz w:val="22"/>
          <w:szCs w:val="22"/>
          <w:lang w:val="hy-AM"/>
        </w:rPr>
        <w:t>պատվ</w:t>
      </w:r>
      <w:r w:rsidRPr="00F30B5F">
        <w:rPr>
          <w:rFonts w:ascii="Sylfaen" w:hAnsi="Sylfaen" w:cs="Sylfaen"/>
          <w:sz w:val="22"/>
          <w:szCs w:val="22"/>
          <w:lang w:val="hy-AM"/>
        </w:rPr>
        <w:t>ե</w:t>
      </w:r>
      <w:r w:rsidRPr="005205DE">
        <w:rPr>
          <w:rFonts w:ascii="Sylfaen" w:hAnsi="Sylfaen" w:cs="Sylfaen"/>
          <w:sz w:val="22"/>
          <w:szCs w:val="22"/>
          <w:lang w:val="hy-AM"/>
        </w:rPr>
        <w:t>ր-առաջադրանքը ստանալուց հետո</w:t>
      </w:r>
      <w:r w:rsidRPr="00891D8F">
        <w:rPr>
          <w:rFonts w:ascii="Sylfaen" w:hAnsi="Sylfaen" w:cs="Sylfaen"/>
          <w:sz w:val="22"/>
          <w:szCs w:val="22"/>
          <w:lang w:val="hy-AM"/>
        </w:rPr>
        <w:t>,</w:t>
      </w:r>
      <w:r w:rsidRPr="005205DE">
        <w:rPr>
          <w:rFonts w:ascii="Sylfaen" w:hAnsi="Sylfaen" w:cs="Sylfaen"/>
          <w:sz w:val="22"/>
          <w:szCs w:val="22"/>
          <w:lang w:val="hy-AM"/>
        </w:rPr>
        <w:t xml:space="preserve"> պատվիրատուին է ներկայացնում կատարվելիք </w:t>
      </w:r>
      <w:r>
        <w:rPr>
          <w:rFonts w:ascii="Sylfaen" w:hAnsi="Sylfaen" w:cs="Sylfaen"/>
          <w:sz w:val="22"/>
          <w:szCs w:val="22"/>
          <w:lang w:val="hy-AM"/>
        </w:rPr>
        <w:t>աշխատան</w:t>
      </w:r>
      <w:r w:rsidRPr="005205DE">
        <w:rPr>
          <w:rFonts w:ascii="Sylfaen" w:hAnsi="Sylfaen" w:cs="Sylfaen"/>
          <w:sz w:val="22"/>
          <w:szCs w:val="22"/>
          <w:lang w:val="hy-AM"/>
        </w:rPr>
        <w:t xml:space="preserve">քների սխեմատիկ հատակագիծը և նախատեսված ա/բ </w:t>
      </w:r>
      <w:r>
        <w:rPr>
          <w:rFonts w:ascii="Sylfaen" w:hAnsi="Sylfaen" w:cs="Sylfaen"/>
          <w:sz w:val="22"/>
          <w:szCs w:val="22"/>
          <w:lang w:val="hy-AM"/>
        </w:rPr>
        <w:t>խառնուրդ</w:t>
      </w:r>
      <w:r w:rsidRPr="005205DE">
        <w:rPr>
          <w:rFonts w:ascii="Sylfaen" w:hAnsi="Sylfaen" w:cs="Sylfaen"/>
          <w:sz w:val="22"/>
          <w:szCs w:val="22"/>
          <w:lang w:val="hy-AM"/>
        </w:rPr>
        <w:t xml:space="preserve">ի </w:t>
      </w:r>
      <w:r>
        <w:rPr>
          <w:rFonts w:ascii="Sylfaen" w:hAnsi="Sylfaen" w:cs="Sylfaen"/>
          <w:sz w:val="22"/>
          <w:szCs w:val="22"/>
          <w:lang w:val="hy-AM"/>
        </w:rPr>
        <w:t>բաղադրությ</w:t>
      </w:r>
      <w:r w:rsidRPr="00A61178">
        <w:rPr>
          <w:rFonts w:ascii="Sylfaen" w:hAnsi="Sylfaen" w:cs="Sylfaen"/>
          <w:sz w:val="22"/>
          <w:szCs w:val="22"/>
          <w:lang w:val="hy-AM"/>
        </w:rPr>
        <w:t>ա</w:t>
      </w:r>
      <w:r w:rsidRPr="005205DE">
        <w:rPr>
          <w:rFonts w:ascii="Sylfaen" w:hAnsi="Sylfaen" w:cs="Sylfaen"/>
          <w:sz w:val="22"/>
          <w:szCs w:val="22"/>
          <w:lang w:val="hy-AM"/>
        </w:rPr>
        <w:t>ն</w:t>
      </w:r>
      <w:r w:rsidRPr="00A61178">
        <w:rPr>
          <w:rFonts w:ascii="Sylfaen" w:hAnsi="Sylfaen" w:cs="Sylfaen"/>
          <w:sz w:val="22"/>
          <w:szCs w:val="22"/>
          <w:lang w:val="hy-AM"/>
        </w:rPr>
        <w:t xml:space="preserve"> ընտրության արդյունքները</w:t>
      </w:r>
      <w:r w:rsidRPr="005205DE">
        <w:rPr>
          <w:rFonts w:ascii="Sylfaen" w:hAnsi="Sylfaen" w:cs="Sylfaen"/>
          <w:sz w:val="22"/>
          <w:szCs w:val="22"/>
          <w:lang w:val="hy-AM"/>
        </w:rPr>
        <w:t>:</w:t>
      </w:r>
    </w:p>
    <w:p w14:paraId="77DABCFE" w14:textId="77777777" w:rsidR="00331A2C" w:rsidRPr="00D12A1B" w:rsidRDefault="00331A2C" w:rsidP="00331A2C">
      <w:pPr>
        <w:pStyle w:val="ListParagraph"/>
        <w:numPr>
          <w:ilvl w:val="0"/>
          <w:numId w:val="32"/>
        </w:numPr>
        <w:ind w:left="709" w:right="180" w:hanging="331"/>
        <w:contextualSpacing/>
        <w:jc w:val="both"/>
        <w:rPr>
          <w:rFonts w:ascii="Sylfaen" w:hAnsi="Sylfaen" w:cs="Sylfaen"/>
          <w:sz w:val="22"/>
          <w:szCs w:val="22"/>
          <w:lang w:val="hy-AM"/>
        </w:rPr>
      </w:pPr>
      <w:r w:rsidRPr="005205DE">
        <w:rPr>
          <w:rFonts w:ascii="Sylfaen" w:hAnsi="Sylfaen" w:cs="Sylfaen"/>
          <w:sz w:val="22"/>
          <w:szCs w:val="22"/>
          <w:lang w:val="hy-AM"/>
        </w:rPr>
        <w:t xml:space="preserve">Կապալառուն աշխատանքները սկսելուց առաջ տեխնիկական հսկողություն իրականացնող կազմակերպության և </w:t>
      </w:r>
      <w:r w:rsidRPr="00D12A1B">
        <w:rPr>
          <w:rFonts w:ascii="Sylfaen" w:hAnsi="Sylfaen" w:cs="Sylfaen"/>
          <w:sz w:val="22"/>
          <w:szCs w:val="22"/>
          <w:lang w:val="hy-AM"/>
        </w:rPr>
        <w:t>Պ</w:t>
      </w:r>
      <w:r w:rsidRPr="005205DE">
        <w:rPr>
          <w:rFonts w:ascii="Sylfaen" w:hAnsi="Sylfaen" w:cs="Sylfaen"/>
          <w:sz w:val="22"/>
          <w:szCs w:val="22"/>
          <w:lang w:val="hy-AM"/>
        </w:rPr>
        <w:t xml:space="preserve">ատվիրատուի ներկայացուցչի հետ միասին, տեղում ուսումնասիրում է և սխեմատիկ հատակագծի </w:t>
      </w:r>
      <w:r w:rsidRPr="00A61178">
        <w:rPr>
          <w:rFonts w:ascii="Sylfaen" w:hAnsi="Sylfaen" w:cs="Sylfaen"/>
          <w:sz w:val="22"/>
          <w:szCs w:val="22"/>
          <w:lang w:val="hy-AM"/>
        </w:rPr>
        <w:t xml:space="preserve">վրա </w:t>
      </w:r>
      <w:r w:rsidRPr="005205DE">
        <w:rPr>
          <w:rFonts w:ascii="Sylfaen" w:hAnsi="Sylfaen" w:cs="Sylfaen"/>
          <w:sz w:val="22"/>
          <w:szCs w:val="22"/>
          <w:lang w:val="hy-AM"/>
        </w:rPr>
        <w:t>նշում է կատարվելիք աշխատանքների</w:t>
      </w:r>
      <w:r w:rsidRPr="00D12A1B">
        <w:rPr>
          <w:rFonts w:ascii="Sylfaen" w:hAnsi="Sylfaen" w:cs="Sylfaen"/>
          <w:sz w:val="22"/>
          <w:szCs w:val="22"/>
          <w:lang w:val="hy-AM"/>
        </w:rPr>
        <w:t xml:space="preserve"> տեղը և ծավալները, ներկայացնում Պատվիրատուի </w:t>
      </w:r>
      <w:r>
        <w:rPr>
          <w:rFonts w:ascii="Sylfaen" w:hAnsi="Sylfaen" w:cs="Sylfaen"/>
          <w:sz w:val="22"/>
          <w:szCs w:val="22"/>
          <w:lang w:val="hy-AM"/>
        </w:rPr>
        <w:t>հա</w:t>
      </w:r>
      <w:r w:rsidRPr="00D12A1B">
        <w:rPr>
          <w:rFonts w:ascii="Sylfaen" w:hAnsi="Sylfaen" w:cs="Sylfaen"/>
          <w:sz w:val="22"/>
          <w:szCs w:val="22"/>
          <w:lang w:val="hy-AM"/>
        </w:rPr>
        <w:t>ստատմանը</w:t>
      </w:r>
      <w:r w:rsidRPr="00A61178">
        <w:rPr>
          <w:rFonts w:ascii="Sylfaen" w:hAnsi="Sylfaen" w:cs="Sylfaen"/>
          <w:sz w:val="22"/>
          <w:szCs w:val="22"/>
          <w:lang w:val="hy-AM"/>
        </w:rPr>
        <w:t>,</w:t>
      </w:r>
    </w:p>
    <w:p w14:paraId="1D914B9F" w14:textId="77777777" w:rsidR="00331A2C" w:rsidRPr="00D12A1B" w:rsidRDefault="00331A2C" w:rsidP="00331A2C">
      <w:pPr>
        <w:pStyle w:val="ListParagraph"/>
        <w:numPr>
          <w:ilvl w:val="0"/>
          <w:numId w:val="32"/>
        </w:numPr>
        <w:ind w:left="709" w:right="180" w:hanging="331"/>
        <w:contextualSpacing/>
        <w:jc w:val="both"/>
        <w:rPr>
          <w:rFonts w:ascii="Sylfaen" w:hAnsi="Sylfaen" w:cs="Sylfaen"/>
          <w:sz w:val="22"/>
          <w:szCs w:val="22"/>
          <w:lang w:val="hy-AM"/>
        </w:rPr>
      </w:pPr>
      <w:r w:rsidRPr="00D12A1B">
        <w:rPr>
          <w:rFonts w:ascii="Sylfaen" w:hAnsi="Sylfaen" w:cs="Sylfaen"/>
          <w:sz w:val="22"/>
          <w:szCs w:val="22"/>
          <w:lang w:val="hy-AM"/>
        </w:rPr>
        <w:t xml:space="preserve">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 </w:t>
      </w:r>
      <w:r>
        <w:rPr>
          <w:rFonts w:ascii="Sylfaen" w:hAnsi="Sylfaen" w:cs="Sylfaen"/>
          <w:sz w:val="22"/>
          <w:szCs w:val="22"/>
          <w:lang w:val="hy-AM"/>
        </w:rPr>
        <w:t>շինարարա</w:t>
      </w:r>
      <w:r w:rsidRPr="00D12A1B">
        <w:rPr>
          <w:rFonts w:ascii="Sylfaen" w:hAnsi="Sylfaen" w:cs="Sylfaen"/>
          <w:sz w:val="22"/>
          <w:szCs w:val="22"/>
          <w:lang w:val="hy-AM"/>
        </w:rPr>
        <w:t xml:space="preserve">կան նյութերի որակը հավաստող փաստաթղթերը ճշգրիտ և լրիվ </w:t>
      </w:r>
      <w:r>
        <w:rPr>
          <w:rFonts w:ascii="Sylfaen" w:hAnsi="Sylfaen" w:cs="Sylfaen"/>
          <w:sz w:val="22"/>
          <w:szCs w:val="22"/>
          <w:lang w:val="hy-AM"/>
        </w:rPr>
        <w:t>գրառ</w:t>
      </w:r>
      <w:r w:rsidRPr="00D12A1B">
        <w:rPr>
          <w:rFonts w:ascii="Sylfaen" w:hAnsi="Sylfaen" w:cs="Sylfaen"/>
          <w:sz w:val="22"/>
          <w:szCs w:val="22"/>
          <w:lang w:val="hy-AM"/>
        </w:rPr>
        <w:t>ումներ</w:t>
      </w:r>
      <w:r w:rsidRPr="00F30B5F">
        <w:rPr>
          <w:rFonts w:ascii="Sylfaen" w:hAnsi="Sylfaen" w:cs="Sylfaen"/>
          <w:sz w:val="22"/>
          <w:szCs w:val="22"/>
          <w:lang w:val="hy-AM"/>
        </w:rPr>
        <w:t>ով</w:t>
      </w:r>
      <w:r w:rsidRPr="00D12A1B">
        <w:rPr>
          <w:rFonts w:ascii="Sylfaen" w:hAnsi="Sylfaen" w:cs="Sylfaen"/>
          <w:sz w:val="22"/>
          <w:szCs w:val="22"/>
          <w:lang w:val="hy-AM"/>
        </w:rPr>
        <w:t xml:space="preserve"> (երկու օրինակից)</w:t>
      </w:r>
      <w:r w:rsidRPr="00A61178">
        <w:rPr>
          <w:rFonts w:ascii="Sylfaen" w:hAnsi="Sylfaen" w:cs="Sylfaen"/>
          <w:sz w:val="22"/>
          <w:szCs w:val="22"/>
          <w:lang w:val="hy-AM"/>
        </w:rPr>
        <w:t>,</w:t>
      </w:r>
    </w:p>
    <w:p w14:paraId="6A0EC33D" w14:textId="77777777" w:rsidR="00331A2C" w:rsidRDefault="00331A2C" w:rsidP="00331A2C">
      <w:pPr>
        <w:pStyle w:val="ListParagraph"/>
        <w:numPr>
          <w:ilvl w:val="0"/>
          <w:numId w:val="32"/>
        </w:numPr>
        <w:ind w:left="709" w:right="180" w:hanging="331"/>
        <w:contextualSpacing/>
        <w:jc w:val="both"/>
        <w:rPr>
          <w:rFonts w:ascii="Sylfaen" w:hAnsi="Sylfaen" w:cs="Sylfaen"/>
          <w:sz w:val="22"/>
          <w:szCs w:val="22"/>
          <w:lang w:val="hy-AM"/>
        </w:rPr>
      </w:pPr>
      <w:r w:rsidRPr="005241FE">
        <w:rPr>
          <w:rFonts w:ascii="Sylfaen" w:hAnsi="Sylfaen" w:cs="Sylfaen"/>
          <w:sz w:val="22"/>
          <w:szCs w:val="22"/>
          <w:lang w:val="hy-AM"/>
        </w:rPr>
        <w:t>Օբյեկտը ավարտված է համարվում օբյեկտի ավարտը փաստագրող համապատասխան ակտը պատվիրատուի կողմից հաստատելուց հետո:</w:t>
      </w:r>
    </w:p>
    <w:p w14:paraId="5364E901" w14:textId="77777777" w:rsidR="00331A2C" w:rsidRPr="009B3A6C" w:rsidRDefault="00331A2C" w:rsidP="00331A2C">
      <w:pPr>
        <w:pStyle w:val="ListParagraph"/>
        <w:numPr>
          <w:ilvl w:val="0"/>
          <w:numId w:val="32"/>
        </w:numPr>
        <w:ind w:left="709" w:right="180" w:hanging="331"/>
        <w:contextualSpacing/>
        <w:jc w:val="both"/>
        <w:rPr>
          <w:rFonts w:ascii="Sylfaen" w:hAnsi="Sylfaen" w:cs="Sylfaen"/>
          <w:b/>
          <w:sz w:val="22"/>
          <w:szCs w:val="22"/>
          <w:lang w:val="hy-AM"/>
        </w:rPr>
      </w:pPr>
      <w:r w:rsidRPr="00897285">
        <w:rPr>
          <w:rFonts w:ascii="Sylfaen" w:hAnsi="Sylfaen" w:cs="Sylfaen"/>
          <w:sz w:val="22"/>
          <w:szCs w:val="22"/>
          <w:lang w:val="hy-AM"/>
        </w:rPr>
        <w:t xml:space="preserve">Գնման առարկա հանդիսացող Դավթաշեն վարչական շրջանի ասֆալտ-բետոնե ծածկի վերանորոգման մրցույթին մասնակցող ընկերությունը պետք է ունենա սեփականության կամ վարձակալության իրավունքով իրեն պատկանող առնվազն մեկական միավոր հետևյալ շինարարական տեխնիկաները՝ </w:t>
      </w:r>
      <w:r w:rsidRPr="009B3A6C">
        <w:rPr>
          <w:rFonts w:ascii="Sylfaen" w:hAnsi="Sylfaen" w:cs="Sylfaen"/>
          <w:b/>
          <w:sz w:val="22"/>
          <w:szCs w:val="22"/>
          <w:lang w:val="hy-AM"/>
        </w:rPr>
        <w:t>ինքնաթափ, թրթռագլդոն, ասֆալտ-բետոնե ծածկույթի քերման մեքենա, թոփունակող սարք, ասֆալտ-տեղադրիչ մեքենա:</w:t>
      </w:r>
    </w:p>
    <w:p w14:paraId="614BB024" w14:textId="77777777" w:rsidR="00331A2C" w:rsidRPr="0061552A" w:rsidRDefault="00331A2C" w:rsidP="00331A2C">
      <w:pPr>
        <w:ind w:left="378" w:right="180"/>
        <w:jc w:val="both"/>
        <w:rPr>
          <w:rFonts w:ascii="Sylfaen" w:hAnsi="Sylfaen" w:cs="Sylfaen"/>
          <w:sz w:val="22"/>
          <w:szCs w:val="22"/>
          <w:lang w:val="hy-AM"/>
        </w:rPr>
      </w:pPr>
    </w:p>
    <w:p w14:paraId="51D37510" w14:textId="77777777" w:rsidR="00331A2C" w:rsidRDefault="00331A2C" w:rsidP="001C2133">
      <w:pPr>
        <w:ind w:firstLine="567"/>
        <w:jc w:val="center"/>
        <w:rPr>
          <w:rFonts w:ascii="GHEA Grapalat" w:hAnsi="GHEA Grapalat"/>
          <w:b/>
          <w:i/>
          <w:sz w:val="20"/>
          <w:lang w:val="hy-AM"/>
        </w:rPr>
      </w:pPr>
    </w:p>
    <w:tbl>
      <w:tblPr>
        <w:tblW w:w="9700" w:type="dxa"/>
        <w:tblInd w:w="10" w:type="dxa"/>
        <w:tblLook w:val="04A0" w:firstRow="1" w:lastRow="0" w:firstColumn="1" w:lastColumn="0" w:noHBand="0" w:noVBand="1"/>
      </w:tblPr>
      <w:tblGrid>
        <w:gridCol w:w="640"/>
        <w:gridCol w:w="4200"/>
        <w:gridCol w:w="973"/>
        <w:gridCol w:w="1360"/>
        <w:gridCol w:w="1020"/>
        <w:gridCol w:w="1660"/>
      </w:tblGrid>
      <w:tr w:rsidR="00290648" w14:paraId="54497EF0" w14:textId="77777777" w:rsidTr="00290648">
        <w:trPr>
          <w:trHeight w:val="375"/>
        </w:trPr>
        <w:tc>
          <w:tcPr>
            <w:tcW w:w="9700" w:type="dxa"/>
            <w:gridSpan w:val="6"/>
            <w:tcBorders>
              <w:top w:val="nil"/>
              <w:left w:val="nil"/>
              <w:bottom w:val="nil"/>
              <w:right w:val="nil"/>
            </w:tcBorders>
            <w:shd w:val="clear" w:color="auto" w:fill="auto"/>
            <w:noWrap/>
            <w:vAlign w:val="bottom"/>
            <w:hideMark/>
          </w:tcPr>
          <w:p w14:paraId="5CDE394F" w14:textId="77777777" w:rsidR="00290648" w:rsidRDefault="00290648">
            <w:pPr>
              <w:rPr>
                <w:rFonts w:ascii="Sylfaen" w:hAnsi="Sylfaen" w:cs="Calibri"/>
                <w:b/>
                <w:bCs/>
                <w:color w:val="000000"/>
                <w:sz w:val="20"/>
                <w:szCs w:val="20"/>
              </w:rPr>
            </w:pPr>
            <w:r w:rsidRPr="00172746">
              <w:rPr>
                <w:rFonts w:ascii="Sylfaen" w:hAnsi="Sylfaen" w:cs="Calibri"/>
                <w:b/>
                <w:bCs/>
                <w:color w:val="000000"/>
                <w:sz w:val="20"/>
                <w:szCs w:val="20"/>
                <w:lang w:val="hy-AM"/>
              </w:rPr>
              <w:t xml:space="preserve">                                                                   </w:t>
            </w:r>
            <w:r>
              <w:rPr>
                <w:rFonts w:ascii="Sylfaen" w:hAnsi="Sylfaen" w:cs="Calibri"/>
                <w:b/>
                <w:bCs/>
                <w:color w:val="000000"/>
                <w:sz w:val="20"/>
                <w:szCs w:val="20"/>
              </w:rPr>
              <w:t xml:space="preserve">ՆԱԽԱՀԱՇԻՎ                                                                                                   </w:t>
            </w:r>
          </w:p>
        </w:tc>
      </w:tr>
      <w:tr w:rsidR="00290648" w14:paraId="3EAA8715" w14:textId="77777777" w:rsidTr="00290648">
        <w:trPr>
          <w:trHeight w:val="315"/>
        </w:trPr>
        <w:tc>
          <w:tcPr>
            <w:tcW w:w="4840" w:type="dxa"/>
            <w:gridSpan w:val="2"/>
            <w:tcBorders>
              <w:top w:val="nil"/>
              <w:left w:val="nil"/>
              <w:bottom w:val="nil"/>
              <w:right w:val="nil"/>
            </w:tcBorders>
            <w:shd w:val="clear" w:color="auto" w:fill="auto"/>
            <w:noWrap/>
            <w:vAlign w:val="bottom"/>
            <w:hideMark/>
          </w:tcPr>
          <w:p w14:paraId="2297A4F7" w14:textId="77777777" w:rsidR="00290648" w:rsidRDefault="00290648">
            <w:pPr>
              <w:rPr>
                <w:rFonts w:ascii="Sylfaen" w:hAnsi="Sylfaen" w:cs="Calibri"/>
                <w:color w:val="000000"/>
                <w:sz w:val="20"/>
                <w:szCs w:val="20"/>
              </w:rPr>
            </w:pPr>
            <w:r>
              <w:rPr>
                <w:rFonts w:ascii="Sylfaen" w:hAnsi="Sylfaen" w:cs="Calibri"/>
                <w:color w:val="000000"/>
                <w:sz w:val="20"/>
                <w:szCs w:val="20"/>
              </w:rPr>
              <w:t xml:space="preserve">                                                                     </w:t>
            </w:r>
          </w:p>
        </w:tc>
        <w:tc>
          <w:tcPr>
            <w:tcW w:w="820" w:type="dxa"/>
            <w:tcBorders>
              <w:top w:val="nil"/>
              <w:left w:val="nil"/>
              <w:bottom w:val="nil"/>
              <w:right w:val="nil"/>
            </w:tcBorders>
            <w:shd w:val="clear" w:color="auto" w:fill="auto"/>
            <w:noWrap/>
            <w:vAlign w:val="bottom"/>
            <w:hideMark/>
          </w:tcPr>
          <w:p w14:paraId="2EA06129" w14:textId="77777777" w:rsidR="00290648" w:rsidRDefault="00290648">
            <w:pPr>
              <w:rPr>
                <w:rFonts w:ascii="Sylfaen" w:hAnsi="Sylfaen" w:cs="Calibri"/>
                <w:color w:val="000000"/>
                <w:sz w:val="20"/>
                <w:szCs w:val="20"/>
              </w:rPr>
            </w:pPr>
          </w:p>
        </w:tc>
        <w:tc>
          <w:tcPr>
            <w:tcW w:w="1360" w:type="dxa"/>
            <w:tcBorders>
              <w:top w:val="nil"/>
              <w:left w:val="nil"/>
              <w:bottom w:val="nil"/>
              <w:right w:val="nil"/>
            </w:tcBorders>
            <w:shd w:val="clear" w:color="auto" w:fill="auto"/>
            <w:noWrap/>
            <w:vAlign w:val="bottom"/>
            <w:hideMark/>
          </w:tcPr>
          <w:p w14:paraId="59BC3C08" w14:textId="77777777" w:rsidR="00290648" w:rsidRDefault="00290648">
            <w:pPr>
              <w:rPr>
                <w:sz w:val="20"/>
                <w:szCs w:val="20"/>
              </w:rPr>
            </w:pPr>
          </w:p>
        </w:tc>
        <w:tc>
          <w:tcPr>
            <w:tcW w:w="1020" w:type="dxa"/>
            <w:tcBorders>
              <w:top w:val="nil"/>
              <w:left w:val="nil"/>
              <w:bottom w:val="nil"/>
              <w:right w:val="nil"/>
            </w:tcBorders>
            <w:shd w:val="clear" w:color="auto" w:fill="auto"/>
            <w:noWrap/>
            <w:vAlign w:val="bottom"/>
            <w:hideMark/>
          </w:tcPr>
          <w:p w14:paraId="2557EC74" w14:textId="77777777" w:rsidR="00290648" w:rsidRDefault="00290648">
            <w:pPr>
              <w:rPr>
                <w:sz w:val="20"/>
                <w:szCs w:val="20"/>
              </w:rPr>
            </w:pPr>
          </w:p>
        </w:tc>
        <w:tc>
          <w:tcPr>
            <w:tcW w:w="1660" w:type="dxa"/>
            <w:tcBorders>
              <w:top w:val="nil"/>
              <w:left w:val="nil"/>
              <w:bottom w:val="nil"/>
              <w:right w:val="nil"/>
            </w:tcBorders>
            <w:shd w:val="clear" w:color="auto" w:fill="auto"/>
            <w:noWrap/>
            <w:vAlign w:val="bottom"/>
            <w:hideMark/>
          </w:tcPr>
          <w:p w14:paraId="3916E70C" w14:textId="77777777" w:rsidR="00290648" w:rsidRDefault="00290648">
            <w:pPr>
              <w:rPr>
                <w:sz w:val="20"/>
                <w:szCs w:val="20"/>
              </w:rPr>
            </w:pPr>
          </w:p>
        </w:tc>
      </w:tr>
      <w:tr w:rsidR="00290648" w14:paraId="23DE5DAE" w14:textId="77777777" w:rsidTr="00290648">
        <w:trPr>
          <w:trHeight w:val="315"/>
        </w:trPr>
        <w:tc>
          <w:tcPr>
            <w:tcW w:w="9700" w:type="dxa"/>
            <w:gridSpan w:val="6"/>
            <w:tcBorders>
              <w:top w:val="nil"/>
              <w:left w:val="nil"/>
              <w:bottom w:val="nil"/>
              <w:right w:val="nil"/>
            </w:tcBorders>
            <w:shd w:val="clear" w:color="auto" w:fill="auto"/>
            <w:noWrap/>
            <w:vAlign w:val="bottom"/>
            <w:hideMark/>
          </w:tcPr>
          <w:p w14:paraId="249E9741" w14:textId="788B3E8C" w:rsidR="00290648" w:rsidRPr="00E4641A" w:rsidRDefault="00290648" w:rsidP="00290648">
            <w:pPr>
              <w:jc w:val="center"/>
              <w:rPr>
                <w:rFonts w:ascii="Times Armenian" w:hAnsi="Times Armenian"/>
                <w:b/>
                <w:lang w:val="hy-AM"/>
              </w:rPr>
            </w:pPr>
            <w:r>
              <w:rPr>
                <w:rFonts w:ascii="Sylfaen" w:hAnsi="Sylfaen" w:cs="Calibri"/>
                <w:color w:val="000000"/>
                <w:sz w:val="20"/>
                <w:szCs w:val="20"/>
              </w:rPr>
              <w:t xml:space="preserve">     </w:t>
            </w:r>
            <w:r w:rsidRPr="00E4641A">
              <w:rPr>
                <w:rFonts w:ascii="Sylfaen" w:hAnsi="Sylfaen" w:cs="Sylfaen"/>
                <w:b/>
                <w:sz w:val="22"/>
                <w:szCs w:val="22"/>
                <w:lang w:val="hy-AM"/>
              </w:rPr>
              <w:t xml:space="preserve">Երևան քաղաքի </w:t>
            </w:r>
            <w:r>
              <w:rPr>
                <w:rFonts w:ascii="Sylfaen" w:hAnsi="Sylfaen" w:cs="Sylfaen"/>
                <w:b/>
                <w:sz w:val="22"/>
                <w:szCs w:val="22"/>
                <w:lang w:val="hy-AM"/>
              </w:rPr>
              <w:t>Մալաթիա Սեբաստիա</w:t>
            </w:r>
            <w:r w:rsidRPr="00E4641A">
              <w:rPr>
                <w:rFonts w:ascii="Sylfaen" w:hAnsi="Sylfaen" w:cs="Sylfaen"/>
                <w:b/>
                <w:sz w:val="22"/>
                <w:szCs w:val="22"/>
                <w:lang w:val="hy-AM"/>
              </w:rPr>
              <w:t>վարչական շրջանի բակերի, միջբակային ճանապարհների և մայթերի ասֆալտ</w:t>
            </w:r>
            <w:r w:rsidRPr="00897285">
              <w:rPr>
                <w:rFonts w:ascii="Sylfaen" w:hAnsi="Sylfaen" w:cs="Sylfaen"/>
                <w:b/>
                <w:sz w:val="22"/>
                <w:szCs w:val="22"/>
                <w:lang w:val="hy-AM"/>
              </w:rPr>
              <w:t>-</w:t>
            </w:r>
            <w:r>
              <w:rPr>
                <w:rFonts w:ascii="Sylfaen" w:hAnsi="Sylfaen" w:cs="Sylfaen"/>
                <w:b/>
                <w:sz w:val="22"/>
                <w:szCs w:val="22"/>
                <w:lang w:val="hy-AM"/>
              </w:rPr>
              <w:t>բետոն</w:t>
            </w:r>
            <w:r w:rsidRPr="00897285">
              <w:rPr>
                <w:rFonts w:ascii="Sylfaen" w:hAnsi="Sylfaen" w:cs="Sylfaen"/>
                <w:b/>
                <w:sz w:val="22"/>
                <w:szCs w:val="22"/>
                <w:lang w:val="hy-AM"/>
              </w:rPr>
              <w:t>ե</w:t>
            </w:r>
            <w:r w:rsidRPr="00E4641A">
              <w:rPr>
                <w:rFonts w:ascii="Sylfaen" w:hAnsi="Sylfaen" w:cs="Sylfaen"/>
                <w:b/>
                <w:sz w:val="22"/>
                <w:szCs w:val="22"/>
                <w:lang w:val="hy-AM"/>
              </w:rPr>
              <w:t xml:space="preserve"> ծածկի վերանորոգման աշխատանքներ</w:t>
            </w:r>
            <w:r w:rsidRPr="00E4641A">
              <w:rPr>
                <w:rFonts w:ascii="Times Armenian" w:hAnsi="Times Armenian"/>
                <w:b/>
                <w:lang w:val="hy-AM"/>
              </w:rPr>
              <w:t xml:space="preserve">  </w:t>
            </w:r>
          </w:p>
          <w:p w14:paraId="2F0D14A9" w14:textId="45DC0452" w:rsidR="00290648" w:rsidRPr="00290648" w:rsidRDefault="00290648">
            <w:pPr>
              <w:rPr>
                <w:rFonts w:ascii="Sylfaen" w:hAnsi="Sylfaen" w:cs="Calibri"/>
                <w:color w:val="000000"/>
                <w:sz w:val="20"/>
                <w:szCs w:val="20"/>
                <w:lang w:val="hy-AM"/>
              </w:rPr>
            </w:pPr>
          </w:p>
        </w:tc>
      </w:tr>
      <w:tr w:rsidR="00290648" w14:paraId="2671FE9A" w14:textId="77777777" w:rsidTr="00290648">
        <w:trPr>
          <w:trHeight w:val="330"/>
        </w:trPr>
        <w:tc>
          <w:tcPr>
            <w:tcW w:w="640" w:type="dxa"/>
            <w:tcBorders>
              <w:top w:val="nil"/>
              <w:left w:val="nil"/>
              <w:bottom w:val="nil"/>
              <w:right w:val="nil"/>
            </w:tcBorders>
            <w:shd w:val="clear" w:color="auto" w:fill="auto"/>
            <w:noWrap/>
            <w:vAlign w:val="bottom"/>
            <w:hideMark/>
          </w:tcPr>
          <w:p w14:paraId="24BC9E3A" w14:textId="77777777" w:rsidR="00290648" w:rsidRDefault="00290648">
            <w:pPr>
              <w:rPr>
                <w:rFonts w:ascii="Sylfaen" w:hAnsi="Sylfaen" w:cs="Calibri"/>
                <w:color w:val="000000"/>
                <w:sz w:val="20"/>
                <w:szCs w:val="20"/>
              </w:rPr>
            </w:pPr>
          </w:p>
        </w:tc>
        <w:tc>
          <w:tcPr>
            <w:tcW w:w="4200" w:type="dxa"/>
            <w:tcBorders>
              <w:top w:val="nil"/>
              <w:left w:val="nil"/>
              <w:bottom w:val="nil"/>
              <w:right w:val="nil"/>
            </w:tcBorders>
            <w:shd w:val="clear" w:color="auto" w:fill="auto"/>
            <w:noWrap/>
            <w:vAlign w:val="bottom"/>
            <w:hideMark/>
          </w:tcPr>
          <w:p w14:paraId="730ECB84" w14:textId="77777777" w:rsidR="00290648" w:rsidRDefault="00290648">
            <w:pPr>
              <w:rPr>
                <w:sz w:val="20"/>
                <w:szCs w:val="20"/>
              </w:rPr>
            </w:pPr>
          </w:p>
        </w:tc>
        <w:tc>
          <w:tcPr>
            <w:tcW w:w="820" w:type="dxa"/>
            <w:tcBorders>
              <w:top w:val="nil"/>
              <w:left w:val="nil"/>
              <w:bottom w:val="nil"/>
              <w:right w:val="nil"/>
            </w:tcBorders>
            <w:shd w:val="clear" w:color="auto" w:fill="auto"/>
            <w:noWrap/>
            <w:vAlign w:val="bottom"/>
            <w:hideMark/>
          </w:tcPr>
          <w:p w14:paraId="19A28CDA" w14:textId="77777777" w:rsidR="00290648" w:rsidRDefault="00290648">
            <w:pPr>
              <w:rPr>
                <w:sz w:val="20"/>
                <w:szCs w:val="20"/>
              </w:rPr>
            </w:pPr>
          </w:p>
        </w:tc>
        <w:tc>
          <w:tcPr>
            <w:tcW w:w="1360" w:type="dxa"/>
            <w:tcBorders>
              <w:top w:val="nil"/>
              <w:left w:val="nil"/>
              <w:bottom w:val="nil"/>
              <w:right w:val="nil"/>
            </w:tcBorders>
            <w:shd w:val="clear" w:color="auto" w:fill="auto"/>
            <w:noWrap/>
            <w:vAlign w:val="bottom"/>
            <w:hideMark/>
          </w:tcPr>
          <w:p w14:paraId="0C025174" w14:textId="77777777" w:rsidR="00290648" w:rsidRDefault="00290648">
            <w:pPr>
              <w:rPr>
                <w:sz w:val="20"/>
                <w:szCs w:val="20"/>
              </w:rPr>
            </w:pPr>
          </w:p>
        </w:tc>
        <w:tc>
          <w:tcPr>
            <w:tcW w:w="1020" w:type="dxa"/>
            <w:tcBorders>
              <w:top w:val="nil"/>
              <w:left w:val="nil"/>
              <w:bottom w:val="nil"/>
              <w:right w:val="nil"/>
            </w:tcBorders>
            <w:shd w:val="clear" w:color="auto" w:fill="auto"/>
            <w:noWrap/>
            <w:vAlign w:val="bottom"/>
            <w:hideMark/>
          </w:tcPr>
          <w:p w14:paraId="4FFB82D7" w14:textId="77777777" w:rsidR="00290648" w:rsidRDefault="00290648">
            <w:pPr>
              <w:rPr>
                <w:sz w:val="20"/>
                <w:szCs w:val="20"/>
              </w:rPr>
            </w:pPr>
          </w:p>
        </w:tc>
        <w:tc>
          <w:tcPr>
            <w:tcW w:w="1660" w:type="dxa"/>
            <w:tcBorders>
              <w:top w:val="nil"/>
              <w:left w:val="nil"/>
              <w:bottom w:val="nil"/>
              <w:right w:val="nil"/>
            </w:tcBorders>
            <w:shd w:val="clear" w:color="auto" w:fill="auto"/>
            <w:noWrap/>
            <w:vAlign w:val="bottom"/>
            <w:hideMark/>
          </w:tcPr>
          <w:p w14:paraId="7ED758AE" w14:textId="77777777" w:rsidR="00290648" w:rsidRDefault="00290648">
            <w:pPr>
              <w:rPr>
                <w:sz w:val="20"/>
                <w:szCs w:val="20"/>
              </w:rPr>
            </w:pPr>
          </w:p>
        </w:tc>
      </w:tr>
      <w:tr w:rsidR="00290648" w14:paraId="4B99FFFD" w14:textId="77777777" w:rsidTr="00290648">
        <w:trPr>
          <w:trHeight w:val="780"/>
        </w:trPr>
        <w:tc>
          <w:tcPr>
            <w:tcW w:w="64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E41294A" w14:textId="77777777" w:rsidR="00290648" w:rsidRDefault="00290648">
            <w:pPr>
              <w:jc w:val="center"/>
              <w:rPr>
                <w:rFonts w:ascii="Sylfaen" w:hAnsi="Sylfaen" w:cs="Calibri"/>
                <w:color w:val="000000"/>
                <w:sz w:val="18"/>
                <w:szCs w:val="18"/>
              </w:rPr>
            </w:pPr>
            <w:r>
              <w:rPr>
                <w:rFonts w:ascii="Sylfaen" w:hAnsi="Sylfaen" w:cs="Calibri"/>
                <w:color w:val="000000"/>
                <w:sz w:val="18"/>
                <w:szCs w:val="18"/>
              </w:rPr>
              <w:t>Հ/Հ</w:t>
            </w:r>
          </w:p>
        </w:tc>
        <w:tc>
          <w:tcPr>
            <w:tcW w:w="4200" w:type="dxa"/>
            <w:tcBorders>
              <w:top w:val="single" w:sz="8" w:space="0" w:color="000000"/>
              <w:left w:val="nil"/>
              <w:bottom w:val="single" w:sz="8" w:space="0" w:color="000000"/>
              <w:right w:val="single" w:sz="8" w:space="0" w:color="000000"/>
            </w:tcBorders>
            <w:shd w:val="clear" w:color="auto" w:fill="auto"/>
            <w:vAlign w:val="center"/>
            <w:hideMark/>
          </w:tcPr>
          <w:p w14:paraId="24DA09CD" w14:textId="77777777" w:rsidR="00290648" w:rsidRDefault="00290648">
            <w:pPr>
              <w:jc w:val="center"/>
              <w:rPr>
                <w:rFonts w:ascii="Sylfaen" w:hAnsi="Sylfaen" w:cs="Calibri"/>
                <w:color w:val="000000"/>
                <w:sz w:val="18"/>
                <w:szCs w:val="18"/>
              </w:rPr>
            </w:pPr>
            <w:r>
              <w:rPr>
                <w:rFonts w:ascii="Sylfaen" w:hAnsi="Sylfaen" w:cs="Calibri"/>
                <w:color w:val="000000"/>
                <w:sz w:val="18"/>
                <w:szCs w:val="18"/>
              </w:rPr>
              <w:t>Աշխատանքների անվանումը</w:t>
            </w:r>
          </w:p>
        </w:tc>
        <w:tc>
          <w:tcPr>
            <w:tcW w:w="820" w:type="dxa"/>
            <w:tcBorders>
              <w:top w:val="single" w:sz="8" w:space="0" w:color="000000"/>
              <w:left w:val="nil"/>
              <w:bottom w:val="single" w:sz="8" w:space="0" w:color="000000"/>
              <w:right w:val="single" w:sz="8" w:space="0" w:color="000000"/>
            </w:tcBorders>
            <w:shd w:val="clear" w:color="auto" w:fill="auto"/>
            <w:vAlign w:val="center"/>
            <w:hideMark/>
          </w:tcPr>
          <w:p w14:paraId="5BB6B225" w14:textId="77777777" w:rsidR="00290648" w:rsidRDefault="00290648">
            <w:pPr>
              <w:jc w:val="center"/>
              <w:rPr>
                <w:rFonts w:ascii="Sylfaen" w:hAnsi="Sylfaen" w:cs="Calibri"/>
                <w:color w:val="000000"/>
                <w:sz w:val="18"/>
                <w:szCs w:val="18"/>
              </w:rPr>
            </w:pPr>
            <w:r>
              <w:rPr>
                <w:rFonts w:ascii="Sylfaen" w:hAnsi="Sylfaen" w:cs="Calibri"/>
                <w:color w:val="000000"/>
                <w:sz w:val="18"/>
                <w:szCs w:val="18"/>
              </w:rPr>
              <w:t>Չափի       միավորը</w:t>
            </w:r>
          </w:p>
        </w:tc>
        <w:tc>
          <w:tcPr>
            <w:tcW w:w="1360" w:type="dxa"/>
            <w:tcBorders>
              <w:top w:val="single" w:sz="8" w:space="0" w:color="000000"/>
              <w:left w:val="nil"/>
              <w:bottom w:val="single" w:sz="8" w:space="0" w:color="000000"/>
              <w:right w:val="single" w:sz="8" w:space="0" w:color="000000"/>
            </w:tcBorders>
            <w:shd w:val="clear" w:color="auto" w:fill="auto"/>
            <w:vAlign w:val="center"/>
            <w:hideMark/>
          </w:tcPr>
          <w:p w14:paraId="0ADD29E2" w14:textId="77777777" w:rsidR="00290648" w:rsidRDefault="00290648">
            <w:pPr>
              <w:jc w:val="center"/>
              <w:rPr>
                <w:rFonts w:ascii="Sylfaen" w:hAnsi="Sylfaen" w:cs="Calibri"/>
                <w:color w:val="000000"/>
                <w:sz w:val="18"/>
                <w:szCs w:val="18"/>
              </w:rPr>
            </w:pPr>
            <w:r>
              <w:rPr>
                <w:rFonts w:ascii="Sylfaen" w:hAnsi="Sylfaen" w:cs="Calibri"/>
                <w:color w:val="000000"/>
                <w:sz w:val="18"/>
                <w:szCs w:val="18"/>
              </w:rPr>
              <w:t xml:space="preserve"> Քանակը</w:t>
            </w:r>
          </w:p>
        </w:tc>
        <w:tc>
          <w:tcPr>
            <w:tcW w:w="1020" w:type="dxa"/>
            <w:tcBorders>
              <w:top w:val="single" w:sz="8" w:space="0" w:color="000000"/>
              <w:left w:val="nil"/>
              <w:bottom w:val="single" w:sz="8" w:space="0" w:color="000000"/>
              <w:right w:val="single" w:sz="8" w:space="0" w:color="000000"/>
            </w:tcBorders>
            <w:shd w:val="clear" w:color="auto" w:fill="auto"/>
            <w:vAlign w:val="center"/>
            <w:hideMark/>
          </w:tcPr>
          <w:p w14:paraId="619C80EA" w14:textId="77777777" w:rsidR="00290648" w:rsidRDefault="00290648">
            <w:pPr>
              <w:jc w:val="center"/>
              <w:rPr>
                <w:rFonts w:ascii="Sylfaen" w:hAnsi="Sylfaen" w:cs="Calibri"/>
                <w:color w:val="000000"/>
                <w:sz w:val="18"/>
                <w:szCs w:val="18"/>
              </w:rPr>
            </w:pPr>
            <w:r>
              <w:rPr>
                <w:rFonts w:ascii="Sylfaen" w:hAnsi="Sylfaen" w:cs="Calibri"/>
                <w:color w:val="000000"/>
                <w:sz w:val="18"/>
                <w:szCs w:val="18"/>
              </w:rPr>
              <w:t>Միավորի     արժեքը</w:t>
            </w:r>
          </w:p>
        </w:tc>
        <w:tc>
          <w:tcPr>
            <w:tcW w:w="1660" w:type="dxa"/>
            <w:tcBorders>
              <w:top w:val="single" w:sz="8" w:space="0" w:color="000000"/>
              <w:left w:val="nil"/>
              <w:bottom w:val="single" w:sz="8" w:space="0" w:color="000000"/>
              <w:right w:val="single" w:sz="8" w:space="0" w:color="000000"/>
            </w:tcBorders>
            <w:shd w:val="clear" w:color="auto" w:fill="auto"/>
            <w:vAlign w:val="center"/>
            <w:hideMark/>
          </w:tcPr>
          <w:p w14:paraId="4C0A8B97" w14:textId="77777777" w:rsidR="00290648" w:rsidRDefault="00290648">
            <w:pPr>
              <w:jc w:val="center"/>
              <w:rPr>
                <w:rFonts w:ascii="Sylfaen" w:hAnsi="Sylfaen" w:cs="Calibri"/>
                <w:color w:val="000000"/>
                <w:sz w:val="18"/>
                <w:szCs w:val="18"/>
              </w:rPr>
            </w:pPr>
            <w:r>
              <w:rPr>
                <w:rFonts w:ascii="Sylfaen" w:hAnsi="Sylfaen" w:cs="Calibri"/>
                <w:color w:val="000000"/>
                <w:sz w:val="18"/>
                <w:szCs w:val="18"/>
              </w:rPr>
              <w:t>Ընդհանուր     գումարը/հազար դր</w:t>
            </w:r>
            <w:proofErr w:type="gramStart"/>
            <w:r>
              <w:rPr>
                <w:rFonts w:ascii="Sylfaen" w:hAnsi="Sylfaen" w:cs="Calibri"/>
                <w:color w:val="000000"/>
                <w:sz w:val="18"/>
                <w:szCs w:val="18"/>
              </w:rPr>
              <w:t>./</w:t>
            </w:r>
            <w:proofErr w:type="gramEnd"/>
          </w:p>
        </w:tc>
      </w:tr>
      <w:tr w:rsidR="00290648" w14:paraId="14652BEC" w14:textId="77777777" w:rsidTr="00290648">
        <w:trPr>
          <w:trHeight w:val="2250"/>
        </w:trPr>
        <w:tc>
          <w:tcPr>
            <w:tcW w:w="640" w:type="dxa"/>
            <w:tcBorders>
              <w:top w:val="nil"/>
              <w:left w:val="single" w:sz="8" w:space="0" w:color="000000"/>
              <w:bottom w:val="nil"/>
              <w:right w:val="single" w:sz="8" w:space="0" w:color="000000"/>
            </w:tcBorders>
            <w:shd w:val="clear" w:color="auto" w:fill="auto"/>
            <w:vAlign w:val="center"/>
            <w:hideMark/>
          </w:tcPr>
          <w:p w14:paraId="6DFE6878" w14:textId="77777777" w:rsidR="00290648" w:rsidRDefault="00290648">
            <w:pPr>
              <w:jc w:val="center"/>
              <w:rPr>
                <w:rFonts w:ascii="Sylfaen" w:hAnsi="Sylfaen" w:cs="Calibri"/>
                <w:color w:val="000000"/>
                <w:sz w:val="20"/>
                <w:szCs w:val="20"/>
              </w:rPr>
            </w:pPr>
            <w:r>
              <w:rPr>
                <w:rFonts w:ascii="Sylfaen" w:hAnsi="Sylfaen" w:cs="Calibri"/>
                <w:color w:val="000000"/>
                <w:sz w:val="20"/>
                <w:szCs w:val="20"/>
              </w:rPr>
              <w:lastRenderedPageBreak/>
              <w:t>1</w:t>
            </w:r>
          </w:p>
        </w:tc>
        <w:tc>
          <w:tcPr>
            <w:tcW w:w="4200" w:type="dxa"/>
            <w:tcBorders>
              <w:top w:val="nil"/>
              <w:left w:val="nil"/>
              <w:bottom w:val="nil"/>
              <w:right w:val="single" w:sz="8" w:space="0" w:color="000000"/>
            </w:tcBorders>
            <w:shd w:val="clear" w:color="auto" w:fill="auto"/>
            <w:vAlign w:val="center"/>
            <w:hideMark/>
          </w:tcPr>
          <w:p w14:paraId="53FAC272" w14:textId="77777777" w:rsidR="00290648" w:rsidRDefault="00290648">
            <w:pPr>
              <w:jc w:val="center"/>
              <w:rPr>
                <w:rFonts w:ascii="Sylfaen" w:hAnsi="Sylfaen" w:cs="Calibri"/>
                <w:color w:val="000000"/>
                <w:sz w:val="20"/>
                <w:szCs w:val="20"/>
              </w:rPr>
            </w:pPr>
            <w:r>
              <w:rPr>
                <w:rFonts w:ascii="Sylfaen" w:hAnsi="Sylfaen" w:cs="Calibri"/>
                <w:color w:val="000000"/>
                <w:sz w:val="20"/>
                <w:szCs w:val="20"/>
              </w:rPr>
              <w:t>Փողոցների,բակային ճանապարհների և տարածքների ասֆալտբետոնյա ծածկի քանդում, բարձում, տեղափոխում թափոնատեղ, անհրաժեշտության դեպքում խճի հիմքի իրականացում մինչև 10%,    ասֆալտբետոնյա ծածկի իրականացում 3-4սմ     հաստությամբ</w:t>
            </w:r>
          </w:p>
        </w:tc>
        <w:tc>
          <w:tcPr>
            <w:tcW w:w="820" w:type="dxa"/>
            <w:tcBorders>
              <w:top w:val="nil"/>
              <w:left w:val="nil"/>
              <w:bottom w:val="nil"/>
              <w:right w:val="single" w:sz="8" w:space="0" w:color="000000"/>
            </w:tcBorders>
            <w:shd w:val="clear" w:color="auto" w:fill="auto"/>
            <w:vAlign w:val="center"/>
            <w:hideMark/>
          </w:tcPr>
          <w:p w14:paraId="56027D2F" w14:textId="77777777" w:rsidR="00290648" w:rsidRDefault="00290648">
            <w:pPr>
              <w:rPr>
                <w:rFonts w:ascii="Sylfaen" w:hAnsi="Sylfaen" w:cs="Calibri"/>
                <w:color w:val="000000"/>
                <w:sz w:val="20"/>
                <w:szCs w:val="20"/>
              </w:rPr>
            </w:pPr>
            <w:r>
              <w:rPr>
                <w:rFonts w:ascii="Sylfaen" w:hAnsi="Sylfaen" w:cs="Calibri"/>
                <w:color w:val="000000"/>
                <w:sz w:val="20"/>
                <w:szCs w:val="20"/>
              </w:rPr>
              <w:t xml:space="preserve">     քմ</w:t>
            </w:r>
          </w:p>
        </w:tc>
        <w:tc>
          <w:tcPr>
            <w:tcW w:w="1360" w:type="dxa"/>
            <w:tcBorders>
              <w:top w:val="nil"/>
              <w:left w:val="nil"/>
              <w:bottom w:val="nil"/>
              <w:right w:val="single" w:sz="8" w:space="0" w:color="000000"/>
            </w:tcBorders>
            <w:shd w:val="clear" w:color="auto" w:fill="auto"/>
            <w:vAlign w:val="center"/>
            <w:hideMark/>
          </w:tcPr>
          <w:p w14:paraId="388951E3" w14:textId="77777777" w:rsidR="00290648" w:rsidRDefault="00290648">
            <w:pPr>
              <w:jc w:val="center"/>
              <w:rPr>
                <w:rFonts w:ascii="Sylfaen" w:hAnsi="Sylfaen" w:cs="Calibri"/>
                <w:color w:val="000000"/>
                <w:sz w:val="20"/>
                <w:szCs w:val="20"/>
              </w:rPr>
            </w:pPr>
            <w:r>
              <w:rPr>
                <w:rFonts w:ascii="Sylfaen" w:hAnsi="Sylfaen" w:cs="Calibri"/>
                <w:color w:val="000000"/>
                <w:sz w:val="20"/>
                <w:szCs w:val="20"/>
              </w:rPr>
              <w:t>31,724.1555</w:t>
            </w:r>
          </w:p>
        </w:tc>
        <w:tc>
          <w:tcPr>
            <w:tcW w:w="1020" w:type="dxa"/>
            <w:tcBorders>
              <w:top w:val="nil"/>
              <w:left w:val="nil"/>
              <w:bottom w:val="nil"/>
              <w:right w:val="single" w:sz="8" w:space="0" w:color="000000"/>
            </w:tcBorders>
            <w:shd w:val="clear" w:color="auto" w:fill="auto"/>
            <w:vAlign w:val="center"/>
          </w:tcPr>
          <w:p w14:paraId="071734D4" w14:textId="3982B91C" w:rsidR="00290648" w:rsidRDefault="00290648">
            <w:pPr>
              <w:jc w:val="center"/>
              <w:rPr>
                <w:rFonts w:ascii="Sylfaen" w:hAnsi="Sylfaen" w:cs="Calibri"/>
                <w:color w:val="000000"/>
                <w:sz w:val="20"/>
                <w:szCs w:val="20"/>
              </w:rPr>
            </w:pPr>
          </w:p>
        </w:tc>
        <w:tc>
          <w:tcPr>
            <w:tcW w:w="1660" w:type="dxa"/>
            <w:tcBorders>
              <w:top w:val="nil"/>
              <w:left w:val="nil"/>
              <w:bottom w:val="nil"/>
              <w:right w:val="single" w:sz="8" w:space="0" w:color="000000"/>
            </w:tcBorders>
            <w:shd w:val="clear" w:color="auto" w:fill="auto"/>
            <w:vAlign w:val="center"/>
          </w:tcPr>
          <w:p w14:paraId="205267CF" w14:textId="111DA655" w:rsidR="00290648" w:rsidRDefault="00290648">
            <w:pPr>
              <w:jc w:val="center"/>
              <w:rPr>
                <w:rFonts w:ascii="Sylfaen" w:hAnsi="Sylfaen" w:cs="Calibri"/>
                <w:color w:val="000000"/>
                <w:sz w:val="20"/>
                <w:szCs w:val="20"/>
              </w:rPr>
            </w:pPr>
          </w:p>
        </w:tc>
      </w:tr>
      <w:tr w:rsidR="00290648" w14:paraId="087ACB24" w14:textId="77777777" w:rsidTr="00290648">
        <w:trPr>
          <w:trHeight w:val="345"/>
        </w:trPr>
        <w:tc>
          <w:tcPr>
            <w:tcW w:w="640" w:type="dxa"/>
            <w:tcBorders>
              <w:top w:val="single" w:sz="4" w:space="0" w:color="auto"/>
              <w:left w:val="single" w:sz="8" w:space="0" w:color="000000"/>
              <w:bottom w:val="single" w:sz="8" w:space="0" w:color="000000"/>
              <w:right w:val="single" w:sz="8" w:space="0" w:color="000000"/>
            </w:tcBorders>
            <w:shd w:val="clear" w:color="auto" w:fill="auto"/>
            <w:hideMark/>
          </w:tcPr>
          <w:p w14:paraId="0852A74C" w14:textId="77777777" w:rsidR="00290648" w:rsidRDefault="00290648">
            <w:pPr>
              <w:rPr>
                <w:rFonts w:ascii="Sylfaen" w:hAnsi="Sylfaen" w:cs="Calibri"/>
                <w:color w:val="000000"/>
                <w:sz w:val="20"/>
                <w:szCs w:val="20"/>
              </w:rPr>
            </w:pPr>
            <w:r>
              <w:rPr>
                <w:rFonts w:ascii="Sylfaen" w:hAnsi="Sylfaen" w:cs="Calibri"/>
                <w:color w:val="000000"/>
                <w:sz w:val="20"/>
                <w:szCs w:val="20"/>
              </w:rPr>
              <w:t> </w:t>
            </w:r>
          </w:p>
        </w:tc>
        <w:tc>
          <w:tcPr>
            <w:tcW w:w="4200" w:type="dxa"/>
            <w:tcBorders>
              <w:top w:val="single" w:sz="4" w:space="0" w:color="auto"/>
              <w:left w:val="nil"/>
              <w:bottom w:val="single" w:sz="8" w:space="0" w:color="000000"/>
              <w:right w:val="single" w:sz="8" w:space="0" w:color="000000"/>
            </w:tcBorders>
            <w:shd w:val="clear" w:color="auto" w:fill="auto"/>
            <w:hideMark/>
          </w:tcPr>
          <w:p w14:paraId="65E8C8AD" w14:textId="77777777" w:rsidR="00290648" w:rsidRDefault="00290648">
            <w:pPr>
              <w:rPr>
                <w:rFonts w:ascii="Sylfaen" w:hAnsi="Sylfaen" w:cs="Calibri"/>
                <w:b/>
                <w:bCs/>
                <w:color w:val="000000"/>
                <w:sz w:val="20"/>
                <w:szCs w:val="20"/>
              </w:rPr>
            </w:pPr>
            <w:r>
              <w:rPr>
                <w:rFonts w:ascii="Sylfaen" w:hAnsi="Sylfaen" w:cs="Calibri"/>
                <w:b/>
                <w:bCs/>
                <w:color w:val="000000"/>
                <w:sz w:val="20"/>
                <w:szCs w:val="20"/>
              </w:rPr>
              <w:t>Ընդամենը</w:t>
            </w:r>
          </w:p>
        </w:tc>
        <w:tc>
          <w:tcPr>
            <w:tcW w:w="820" w:type="dxa"/>
            <w:tcBorders>
              <w:top w:val="single" w:sz="4" w:space="0" w:color="auto"/>
              <w:left w:val="nil"/>
              <w:bottom w:val="single" w:sz="8" w:space="0" w:color="000000"/>
              <w:right w:val="single" w:sz="8" w:space="0" w:color="000000"/>
            </w:tcBorders>
            <w:shd w:val="clear" w:color="auto" w:fill="auto"/>
            <w:hideMark/>
          </w:tcPr>
          <w:p w14:paraId="2E678C49" w14:textId="77777777" w:rsidR="00290648" w:rsidRDefault="00290648">
            <w:pPr>
              <w:rPr>
                <w:rFonts w:ascii="Sylfaen" w:hAnsi="Sylfaen" w:cs="Calibri"/>
                <w:color w:val="000000"/>
                <w:sz w:val="20"/>
                <w:szCs w:val="20"/>
              </w:rPr>
            </w:pPr>
            <w:r>
              <w:rPr>
                <w:rFonts w:ascii="Sylfaen" w:hAnsi="Sylfaen" w:cs="Calibri"/>
                <w:color w:val="000000"/>
                <w:sz w:val="20"/>
                <w:szCs w:val="20"/>
              </w:rPr>
              <w:t> </w:t>
            </w:r>
          </w:p>
        </w:tc>
        <w:tc>
          <w:tcPr>
            <w:tcW w:w="1360" w:type="dxa"/>
            <w:tcBorders>
              <w:top w:val="single" w:sz="4" w:space="0" w:color="auto"/>
              <w:left w:val="nil"/>
              <w:bottom w:val="single" w:sz="8" w:space="0" w:color="000000"/>
              <w:right w:val="single" w:sz="8" w:space="0" w:color="000000"/>
            </w:tcBorders>
            <w:shd w:val="clear" w:color="auto" w:fill="auto"/>
            <w:hideMark/>
          </w:tcPr>
          <w:p w14:paraId="557D9486" w14:textId="77777777" w:rsidR="00290648" w:rsidRDefault="00290648">
            <w:pPr>
              <w:rPr>
                <w:rFonts w:ascii="Sylfaen" w:hAnsi="Sylfaen" w:cs="Calibri"/>
                <w:color w:val="000000"/>
                <w:sz w:val="20"/>
                <w:szCs w:val="20"/>
              </w:rPr>
            </w:pPr>
            <w:r>
              <w:rPr>
                <w:rFonts w:ascii="Sylfaen" w:hAnsi="Sylfaen" w:cs="Calibri"/>
                <w:color w:val="000000"/>
                <w:sz w:val="20"/>
                <w:szCs w:val="20"/>
              </w:rPr>
              <w:t> </w:t>
            </w:r>
          </w:p>
        </w:tc>
        <w:tc>
          <w:tcPr>
            <w:tcW w:w="1020" w:type="dxa"/>
            <w:tcBorders>
              <w:top w:val="single" w:sz="4" w:space="0" w:color="auto"/>
              <w:left w:val="nil"/>
              <w:bottom w:val="single" w:sz="8" w:space="0" w:color="000000"/>
              <w:right w:val="single" w:sz="8" w:space="0" w:color="000000"/>
            </w:tcBorders>
            <w:shd w:val="clear" w:color="auto" w:fill="auto"/>
          </w:tcPr>
          <w:p w14:paraId="4DB7C7DF" w14:textId="29A93CFA" w:rsidR="00290648" w:rsidRDefault="00290648">
            <w:pPr>
              <w:rPr>
                <w:rFonts w:ascii="Sylfaen" w:hAnsi="Sylfaen" w:cs="Calibri"/>
                <w:color w:val="000000"/>
                <w:sz w:val="20"/>
                <w:szCs w:val="20"/>
              </w:rPr>
            </w:pPr>
          </w:p>
        </w:tc>
        <w:tc>
          <w:tcPr>
            <w:tcW w:w="1660" w:type="dxa"/>
            <w:tcBorders>
              <w:top w:val="single" w:sz="4" w:space="0" w:color="auto"/>
              <w:left w:val="nil"/>
              <w:bottom w:val="single" w:sz="8" w:space="0" w:color="000000"/>
              <w:right w:val="single" w:sz="8" w:space="0" w:color="000000"/>
            </w:tcBorders>
            <w:shd w:val="clear" w:color="auto" w:fill="auto"/>
          </w:tcPr>
          <w:p w14:paraId="1E7BA522" w14:textId="670443C8" w:rsidR="00290648" w:rsidRDefault="00290648">
            <w:pPr>
              <w:jc w:val="center"/>
              <w:rPr>
                <w:rFonts w:ascii="Sylfaen" w:hAnsi="Sylfaen" w:cs="Calibri"/>
                <w:color w:val="000000"/>
                <w:sz w:val="20"/>
                <w:szCs w:val="20"/>
              </w:rPr>
            </w:pPr>
          </w:p>
        </w:tc>
      </w:tr>
      <w:tr w:rsidR="00290648" w14:paraId="2785EEE4" w14:textId="77777777" w:rsidTr="00290648">
        <w:trPr>
          <w:trHeight w:val="375"/>
        </w:trPr>
        <w:tc>
          <w:tcPr>
            <w:tcW w:w="640" w:type="dxa"/>
            <w:tcBorders>
              <w:top w:val="nil"/>
              <w:left w:val="single" w:sz="8" w:space="0" w:color="000000"/>
              <w:bottom w:val="single" w:sz="8" w:space="0" w:color="000000"/>
              <w:right w:val="single" w:sz="8" w:space="0" w:color="000000"/>
            </w:tcBorders>
            <w:shd w:val="clear" w:color="auto" w:fill="auto"/>
            <w:hideMark/>
          </w:tcPr>
          <w:p w14:paraId="69CFE9FC" w14:textId="77777777" w:rsidR="00290648" w:rsidRDefault="00290648">
            <w:pPr>
              <w:rPr>
                <w:rFonts w:ascii="Sylfaen" w:hAnsi="Sylfaen" w:cs="Calibri"/>
                <w:color w:val="000000"/>
                <w:sz w:val="20"/>
                <w:szCs w:val="20"/>
              </w:rPr>
            </w:pPr>
            <w:r>
              <w:rPr>
                <w:rFonts w:ascii="Sylfaen" w:hAnsi="Sylfaen" w:cs="Calibri"/>
                <w:color w:val="000000"/>
                <w:sz w:val="20"/>
                <w:szCs w:val="20"/>
              </w:rPr>
              <w:t> </w:t>
            </w:r>
          </w:p>
        </w:tc>
        <w:tc>
          <w:tcPr>
            <w:tcW w:w="4200" w:type="dxa"/>
            <w:tcBorders>
              <w:top w:val="nil"/>
              <w:left w:val="nil"/>
              <w:bottom w:val="single" w:sz="8" w:space="0" w:color="000000"/>
              <w:right w:val="single" w:sz="8" w:space="0" w:color="000000"/>
            </w:tcBorders>
            <w:shd w:val="clear" w:color="auto" w:fill="auto"/>
            <w:hideMark/>
          </w:tcPr>
          <w:p w14:paraId="68505471" w14:textId="77777777" w:rsidR="00290648" w:rsidRDefault="00290648">
            <w:pPr>
              <w:rPr>
                <w:rFonts w:ascii="Sylfaen" w:hAnsi="Sylfaen" w:cs="Calibri"/>
                <w:b/>
                <w:bCs/>
                <w:color w:val="000000"/>
                <w:sz w:val="20"/>
                <w:szCs w:val="20"/>
              </w:rPr>
            </w:pPr>
            <w:r>
              <w:rPr>
                <w:rFonts w:ascii="Sylfaen" w:hAnsi="Sylfaen" w:cs="Calibri"/>
                <w:b/>
                <w:bCs/>
                <w:color w:val="000000"/>
                <w:sz w:val="20"/>
                <w:szCs w:val="20"/>
              </w:rPr>
              <w:t>ԱԱՀ   20%</w:t>
            </w:r>
          </w:p>
        </w:tc>
        <w:tc>
          <w:tcPr>
            <w:tcW w:w="820" w:type="dxa"/>
            <w:tcBorders>
              <w:top w:val="nil"/>
              <w:left w:val="nil"/>
              <w:bottom w:val="single" w:sz="8" w:space="0" w:color="000000"/>
              <w:right w:val="single" w:sz="8" w:space="0" w:color="000000"/>
            </w:tcBorders>
            <w:shd w:val="clear" w:color="auto" w:fill="auto"/>
            <w:hideMark/>
          </w:tcPr>
          <w:p w14:paraId="6CC46277" w14:textId="77777777" w:rsidR="00290648" w:rsidRDefault="00290648">
            <w:pPr>
              <w:rPr>
                <w:rFonts w:ascii="Sylfaen" w:hAnsi="Sylfaen" w:cs="Calibri"/>
                <w:color w:val="000000"/>
                <w:sz w:val="20"/>
                <w:szCs w:val="20"/>
              </w:rPr>
            </w:pPr>
            <w:r>
              <w:rPr>
                <w:rFonts w:ascii="Sylfaen" w:hAnsi="Sylfaen" w:cs="Calibri"/>
                <w:color w:val="000000"/>
                <w:sz w:val="20"/>
                <w:szCs w:val="20"/>
              </w:rPr>
              <w:t> </w:t>
            </w:r>
          </w:p>
        </w:tc>
        <w:tc>
          <w:tcPr>
            <w:tcW w:w="1360" w:type="dxa"/>
            <w:tcBorders>
              <w:top w:val="nil"/>
              <w:left w:val="nil"/>
              <w:bottom w:val="single" w:sz="8" w:space="0" w:color="000000"/>
              <w:right w:val="single" w:sz="8" w:space="0" w:color="000000"/>
            </w:tcBorders>
            <w:shd w:val="clear" w:color="auto" w:fill="auto"/>
            <w:hideMark/>
          </w:tcPr>
          <w:p w14:paraId="45027341" w14:textId="77777777" w:rsidR="00290648" w:rsidRDefault="00290648">
            <w:pPr>
              <w:rPr>
                <w:rFonts w:ascii="Sylfaen" w:hAnsi="Sylfaen" w:cs="Calibri"/>
                <w:color w:val="000000"/>
                <w:sz w:val="20"/>
                <w:szCs w:val="20"/>
              </w:rPr>
            </w:pPr>
            <w:r>
              <w:rPr>
                <w:rFonts w:ascii="Sylfaen" w:hAnsi="Sylfaen" w:cs="Calibri"/>
                <w:color w:val="000000"/>
                <w:sz w:val="20"/>
                <w:szCs w:val="20"/>
              </w:rPr>
              <w:t> </w:t>
            </w:r>
          </w:p>
        </w:tc>
        <w:tc>
          <w:tcPr>
            <w:tcW w:w="1020" w:type="dxa"/>
            <w:tcBorders>
              <w:top w:val="nil"/>
              <w:left w:val="nil"/>
              <w:bottom w:val="single" w:sz="8" w:space="0" w:color="000000"/>
              <w:right w:val="single" w:sz="8" w:space="0" w:color="000000"/>
            </w:tcBorders>
            <w:shd w:val="clear" w:color="auto" w:fill="auto"/>
          </w:tcPr>
          <w:p w14:paraId="0A0C608E" w14:textId="5F8D7029" w:rsidR="00290648" w:rsidRDefault="00290648">
            <w:pPr>
              <w:rPr>
                <w:rFonts w:ascii="Sylfaen" w:hAnsi="Sylfaen" w:cs="Calibri"/>
                <w:color w:val="000000"/>
                <w:sz w:val="20"/>
                <w:szCs w:val="20"/>
              </w:rPr>
            </w:pPr>
          </w:p>
        </w:tc>
        <w:tc>
          <w:tcPr>
            <w:tcW w:w="1660" w:type="dxa"/>
            <w:tcBorders>
              <w:top w:val="nil"/>
              <w:left w:val="nil"/>
              <w:bottom w:val="single" w:sz="8" w:space="0" w:color="000000"/>
              <w:right w:val="single" w:sz="8" w:space="0" w:color="000000"/>
            </w:tcBorders>
            <w:shd w:val="clear" w:color="auto" w:fill="auto"/>
          </w:tcPr>
          <w:p w14:paraId="17E0D632" w14:textId="5C951D2F" w:rsidR="00290648" w:rsidRDefault="00290648">
            <w:pPr>
              <w:jc w:val="center"/>
              <w:rPr>
                <w:rFonts w:ascii="Sylfaen" w:hAnsi="Sylfaen" w:cs="Calibri"/>
                <w:color w:val="000000"/>
                <w:sz w:val="20"/>
                <w:szCs w:val="20"/>
              </w:rPr>
            </w:pPr>
          </w:p>
        </w:tc>
      </w:tr>
      <w:tr w:rsidR="00290648" w14:paraId="1ADC510A" w14:textId="77777777" w:rsidTr="00290648">
        <w:trPr>
          <w:trHeight w:val="420"/>
        </w:trPr>
        <w:tc>
          <w:tcPr>
            <w:tcW w:w="640" w:type="dxa"/>
            <w:tcBorders>
              <w:top w:val="nil"/>
              <w:left w:val="single" w:sz="8" w:space="0" w:color="000000"/>
              <w:bottom w:val="single" w:sz="8" w:space="0" w:color="000000"/>
              <w:right w:val="single" w:sz="8" w:space="0" w:color="000000"/>
            </w:tcBorders>
            <w:shd w:val="clear" w:color="auto" w:fill="auto"/>
            <w:hideMark/>
          </w:tcPr>
          <w:p w14:paraId="582A798B" w14:textId="77777777" w:rsidR="00290648" w:rsidRDefault="00290648">
            <w:pPr>
              <w:rPr>
                <w:rFonts w:ascii="Sylfaen" w:hAnsi="Sylfaen" w:cs="Calibri"/>
                <w:color w:val="000000"/>
                <w:sz w:val="20"/>
                <w:szCs w:val="20"/>
              </w:rPr>
            </w:pPr>
            <w:r>
              <w:rPr>
                <w:rFonts w:ascii="Sylfaen" w:hAnsi="Sylfaen" w:cs="Calibri"/>
                <w:color w:val="000000"/>
                <w:sz w:val="20"/>
                <w:szCs w:val="20"/>
              </w:rPr>
              <w:t> </w:t>
            </w:r>
          </w:p>
        </w:tc>
        <w:tc>
          <w:tcPr>
            <w:tcW w:w="4200" w:type="dxa"/>
            <w:tcBorders>
              <w:top w:val="nil"/>
              <w:left w:val="nil"/>
              <w:bottom w:val="single" w:sz="8" w:space="0" w:color="000000"/>
              <w:right w:val="single" w:sz="8" w:space="0" w:color="000000"/>
            </w:tcBorders>
            <w:shd w:val="clear" w:color="auto" w:fill="auto"/>
            <w:hideMark/>
          </w:tcPr>
          <w:p w14:paraId="7085A5BB" w14:textId="77777777" w:rsidR="00290648" w:rsidRDefault="00290648">
            <w:pPr>
              <w:rPr>
                <w:rFonts w:ascii="Sylfaen" w:hAnsi="Sylfaen" w:cs="Calibri"/>
                <w:b/>
                <w:bCs/>
                <w:color w:val="000000"/>
                <w:sz w:val="20"/>
                <w:szCs w:val="20"/>
              </w:rPr>
            </w:pPr>
            <w:r>
              <w:rPr>
                <w:rFonts w:ascii="Sylfaen" w:hAnsi="Sylfaen" w:cs="Calibri"/>
                <w:b/>
                <w:bCs/>
                <w:color w:val="000000"/>
                <w:sz w:val="20"/>
                <w:szCs w:val="20"/>
              </w:rPr>
              <w:t>Ընդամենը</w:t>
            </w:r>
          </w:p>
        </w:tc>
        <w:tc>
          <w:tcPr>
            <w:tcW w:w="820" w:type="dxa"/>
            <w:tcBorders>
              <w:top w:val="nil"/>
              <w:left w:val="nil"/>
              <w:bottom w:val="single" w:sz="8" w:space="0" w:color="000000"/>
              <w:right w:val="single" w:sz="8" w:space="0" w:color="000000"/>
            </w:tcBorders>
            <w:shd w:val="clear" w:color="auto" w:fill="auto"/>
            <w:hideMark/>
          </w:tcPr>
          <w:p w14:paraId="5233E7C6" w14:textId="77777777" w:rsidR="00290648" w:rsidRDefault="00290648">
            <w:pPr>
              <w:rPr>
                <w:rFonts w:ascii="Sylfaen" w:hAnsi="Sylfaen" w:cs="Calibri"/>
                <w:color w:val="000000"/>
                <w:sz w:val="20"/>
                <w:szCs w:val="20"/>
              </w:rPr>
            </w:pPr>
            <w:r>
              <w:rPr>
                <w:rFonts w:ascii="Sylfaen" w:hAnsi="Sylfaen" w:cs="Calibri"/>
                <w:color w:val="000000"/>
                <w:sz w:val="20"/>
                <w:szCs w:val="20"/>
              </w:rPr>
              <w:t> </w:t>
            </w:r>
          </w:p>
        </w:tc>
        <w:tc>
          <w:tcPr>
            <w:tcW w:w="1360" w:type="dxa"/>
            <w:tcBorders>
              <w:top w:val="nil"/>
              <w:left w:val="nil"/>
              <w:bottom w:val="single" w:sz="8" w:space="0" w:color="000000"/>
              <w:right w:val="single" w:sz="8" w:space="0" w:color="000000"/>
            </w:tcBorders>
            <w:shd w:val="clear" w:color="auto" w:fill="auto"/>
            <w:hideMark/>
          </w:tcPr>
          <w:p w14:paraId="2C4F860D" w14:textId="77777777" w:rsidR="00290648" w:rsidRDefault="00290648">
            <w:pPr>
              <w:rPr>
                <w:rFonts w:ascii="Sylfaen" w:hAnsi="Sylfaen" w:cs="Calibri"/>
                <w:color w:val="000000"/>
                <w:sz w:val="20"/>
                <w:szCs w:val="20"/>
              </w:rPr>
            </w:pPr>
            <w:r>
              <w:rPr>
                <w:rFonts w:ascii="Sylfaen" w:hAnsi="Sylfaen" w:cs="Calibri"/>
                <w:color w:val="000000"/>
                <w:sz w:val="20"/>
                <w:szCs w:val="20"/>
              </w:rPr>
              <w:t> </w:t>
            </w:r>
          </w:p>
        </w:tc>
        <w:tc>
          <w:tcPr>
            <w:tcW w:w="1020" w:type="dxa"/>
            <w:tcBorders>
              <w:top w:val="nil"/>
              <w:left w:val="nil"/>
              <w:bottom w:val="single" w:sz="8" w:space="0" w:color="000000"/>
              <w:right w:val="single" w:sz="8" w:space="0" w:color="000000"/>
            </w:tcBorders>
            <w:shd w:val="clear" w:color="auto" w:fill="auto"/>
            <w:hideMark/>
          </w:tcPr>
          <w:p w14:paraId="01D66284" w14:textId="77777777" w:rsidR="00290648" w:rsidRDefault="00290648">
            <w:pPr>
              <w:rPr>
                <w:rFonts w:ascii="Sylfaen" w:hAnsi="Sylfaen" w:cs="Calibri"/>
                <w:color w:val="000000"/>
                <w:sz w:val="20"/>
                <w:szCs w:val="20"/>
              </w:rPr>
            </w:pPr>
            <w:r>
              <w:rPr>
                <w:rFonts w:ascii="Sylfaen" w:hAnsi="Sylfaen" w:cs="Calibri"/>
                <w:color w:val="000000"/>
                <w:sz w:val="20"/>
                <w:szCs w:val="20"/>
              </w:rPr>
              <w:t> </w:t>
            </w:r>
          </w:p>
        </w:tc>
        <w:tc>
          <w:tcPr>
            <w:tcW w:w="1660" w:type="dxa"/>
            <w:tcBorders>
              <w:top w:val="nil"/>
              <w:left w:val="nil"/>
              <w:bottom w:val="single" w:sz="8" w:space="0" w:color="000000"/>
              <w:right w:val="single" w:sz="8" w:space="0" w:color="000000"/>
            </w:tcBorders>
            <w:shd w:val="clear" w:color="auto" w:fill="auto"/>
            <w:hideMark/>
          </w:tcPr>
          <w:p w14:paraId="188E0180" w14:textId="77777777" w:rsidR="00290648" w:rsidRDefault="00290648">
            <w:pPr>
              <w:jc w:val="center"/>
              <w:rPr>
                <w:rFonts w:ascii="Sylfaen" w:hAnsi="Sylfaen" w:cs="Calibri"/>
                <w:color w:val="000000"/>
                <w:sz w:val="20"/>
                <w:szCs w:val="20"/>
              </w:rPr>
            </w:pPr>
            <w:r>
              <w:rPr>
                <w:rFonts w:ascii="Sylfaen" w:hAnsi="Sylfaen" w:cs="Calibri"/>
                <w:color w:val="000000"/>
                <w:sz w:val="20"/>
                <w:szCs w:val="20"/>
              </w:rPr>
              <w:t>126,883,932</w:t>
            </w:r>
          </w:p>
        </w:tc>
      </w:tr>
    </w:tbl>
    <w:p w14:paraId="070535AB" w14:textId="77777777" w:rsidR="00331A2C" w:rsidRDefault="00331A2C" w:rsidP="001C2133">
      <w:pPr>
        <w:ind w:firstLine="567"/>
        <w:jc w:val="center"/>
        <w:rPr>
          <w:rFonts w:ascii="GHEA Grapalat" w:hAnsi="GHEA Grapalat"/>
          <w:b/>
          <w:i/>
          <w:sz w:val="20"/>
          <w:lang w:val="hy-AM"/>
        </w:rPr>
      </w:pPr>
    </w:p>
    <w:p w14:paraId="35982634" w14:textId="77777777" w:rsidR="00290648" w:rsidRDefault="00290648" w:rsidP="001C2133">
      <w:pPr>
        <w:ind w:firstLine="567"/>
        <w:jc w:val="center"/>
        <w:rPr>
          <w:rFonts w:ascii="GHEA Grapalat" w:hAnsi="GHEA Grapalat"/>
          <w:b/>
          <w:i/>
          <w:sz w:val="20"/>
          <w:lang w:val="hy-AM"/>
        </w:rPr>
      </w:pPr>
    </w:p>
    <w:p w14:paraId="28FE6B2A" w14:textId="77777777" w:rsidR="00290648" w:rsidRDefault="00290648" w:rsidP="001C2133">
      <w:pPr>
        <w:ind w:firstLine="567"/>
        <w:jc w:val="center"/>
        <w:rPr>
          <w:rFonts w:ascii="GHEA Grapalat" w:hAnsi="GHEA Grapalat"/>
          <w:b/>
          <w:i/>
          <w:sz w:val="20"/>
          <w:lang w:val="hy-AM"/>
        </w:rPr>
      </w:pPr>
    </w:p>
    <w:p w14:paraId="015DED97" w14:textId="77777777" w:rsidR="001C2133" w:rsidRDefault="001C2133" w:rsidP="001C2133">
      <w:pPr>
        <w:ind w:firstLine="567"/>
        <w:jc w:val="center"/>
        <w:rPr>
          <w:rFonts w:ascii="GHEA Grapalat" w:hAnsi="GHEA Grapalat"/>
          <w:b/>
          <w:i/>
          <w:sz w:val="20"/>
          <w:lang w:val="hy-AM"/>
        </w:rPr>
      </w:pPr>
      <w:r w:rsidRPr="00A52B31">
        <w:rPr>
          <w:rFonts w:ascii="GHEA Grapalat" w:hAnsi="GHEA Grapalat"/>
          <w:b/>
          <w:i/>
          <w:sz w:val="20"/>
          <w:lang w:val="hy-AM"/>
        </w:rPr>
        <w:t>ՏԵԽՆԻԿԱԿԱՆ ԲՆՈՒԹԱԳԻՐ</w:t>
      </w:r>
    </w:p>
    <w:p w14:paraId="16861486" w14:textId="77777777" w:rsidR="00331A2C" w:rsidRDefault="00331A2C" w:rsidP="001C2133">
      <w:pPr>
        <w:ind w:firstLine="567"/>
        <w:jc w:val="center"/>
        <w:rPr>
          <w:rFonts w:ascii="GHEA Grapalat" w:hAnsi="GHEA Grapalat"/>
          <w:b/>
          <w:i/>
          <w:sz w:val="20"/>
          <w:lang w:val="hy-AM"/>
        </w:rPr>
      </w:pPr>
    </w:p>
    <w:tbl>
      <w:tblPr>
        <w:tblStyle w:val="TableGrid"/>
        <w:tblW w:w="10255" w:type="dxa"/>
        <w:tblLayout w:type="fixed"/>
        <w:tblLook w:val="04A0" w:firstRow="1" w:lastRow="0" w:firstColumn="1" w:lastColumn="0" w:noHBand="0" w:noVBand="1"/>
      </w:tblPr>
      <w:tblGrid>
        <w:gridCol w:w="10255"/>
      </w:tblGrid>
      <w:tr w:rsidR="00290648" w:rsidRPr="00F71F63" w14:paraId="1E4255A2" w14:textId="77777777" w:rsidTr="00290648">
        <w:tc>
          <w:tcPr>
            <w:tcW w:w="10255" w:type="dxa"/>
          </w:tcPr>
          <w:p w14:paraId="52004F79" w14:textId="77777777" w:rsidR="00290648" w:rsidRPr="00290648" w:rsidRDefault="00290648" w:rsidP="0050115C">
            <w:pPr>
              <w:rPr>
                <w:rFonts w:ascii="Sylfaen" w:hAnsi="Sylfaen"/>
                <w:sz w:val="18"/>
                <w:szCs w:val="18"/>
                <w:lang w:val="hy-AM"/>
              </w:rPr>
            </w:pPr>
            <w:r w:rsidRPr="00290648">
              <w:rPr>
                <w:rFonts w:ascii="Sylfaen" w:hAnsi="Sylfaen"/>
                <w:sz w:val="18"/>
                <w:szCs w:val="18"/>
                <w:lang w:val="hy-AM"/>
              </w:rPr>
              <w:t xml:space="preserve">1.Նախապատրաստական աշխատանքներ կոմպրեսսորով  կամ ֆրեզով  </w:t>
            </w:r>
          </w:p>
          <w:p w14:paraId="10EB8111" w14:textId="77777777" w:rsidR="00290648" w:rsidRDefault="00290648" w:rsidP="0050115C">
            <w:pPr>
              <w:rPr>
                <w:rFonts w:ascii="Sylfaen" w:hAnsi="Sylfaen"/>
                <w:sz w:val="18"/>
                <w:szCs w:val="18"/>
                <w:lang w:val="hy-AM"/>
              </w:rPr>
            </w:pPr>
            <w:r w:rsidRPr="00290648">
              <w:rPr>
                <w:rFonts w:ascii="Sylfaen" w:hAnsi="Sylfaen"/>
                <w:sz w:val="18"/>
                <w:szCs w:val="18"/>
                <w:lang w:val="hy-AM"/>
              </w:rPr>
              <w:t xml:space="preserve">2.Բոլոր տեսակի ճաքերի և փոսերի  նորոգում                                                                              </w:t>
            </w:r>
          </w:p>
          <w:p w14:paraId="70F5AD38" w14:textId="35C3148F" w:rsidR="00290648" w:rsidRPr="00290648" w:rsidRDefault="00290648" w:rsidP="0050115C">
            <w:pPr>
              <w:rPr>
                <w:rFonts w:ascii="Sylfaen" w:hAnsi="Sylfaen"/>
                <w:sz w:val="18"/>
                <w:szCs w:val="18"/>
                <w:lang w:val="hy-AM"/>
              </w:rPr>
            </w:pPr>
            <w:r w:rsidRPr="00290648">
              <w:rPr>
                <w:rFonts w:ascii="Sylfaen" w:hAnsi="Sylfaen"/>
                <w:sz w:val="18"/>
                <w:szCs w:val="18"/>
                <w:lang w:val="hy-AM"/>
              </w:rPr>
              <w:t xml:space="preserve">     3.Գոյություն ունեցող ծածկի մաքրում կեղտից, փոշուց և առաջացած ասֆալտ բետոնյա կտորներից                                                                                              </w:t>
            </w:r>
          </w:p>
          <w:p w14:paraId="1C033C80" w14:textId="77777777" w:rsidR="00290648" w:rsidRPr="00290648" w:rsidRDefault="00290648" w:rsidP="0050115C">
            <w:pPr>
              <w:rPr>
                <w:rFonts w:ascii="Sylfaen" w:hAnsi="Sylfaen"/>
                <w:sz w:val="18"/>
                <w:szCs w:val="18"/>
                <w:lang w:val="hy-AM"/>
              </w:rPr>
            </w:pPr>
            <w:r w:rsidRPr="00290648">
              <w:rPr>
                <w:rFonts w:ascii="Sylfaen" w:hAnsi="Sylfaen"/>
                <w:sz w:val="18"/>
                <w:szCs w:val="18"/>
                <w:lang w:val="hy-AM"/>
              </w:rPr>
              <w:t xml:space="preserve">4.Մայթերում անհրաժեշտության դեպքում ա/բ  ծածկի քանդում, խճի հիմքի ուղղում խճով կամ ֆրեզավորված ասֆալտբետոնով                                                           </w:t>
            </w:r>
          </w:p>
          <w:p w14:paraId="4334B76B" w14:textId="77777777" w:rsidR="00290648" w:rsidRPr="00290648" w:rsidRDefault="00290648" w:rsidP="0050115C">
            <w:pPr>
              <w:rPr>
                <w:rFonts w:ascii="Sylfaen" w:hAnsi="Sylfaen"/>
                <w:sz w:val="18"/>
                <w:szCs w:val="18"/>
                <w:lang w:val="hy-AM"/>
              </w:rPr>
            </w:pPr>
            <w:r w:rsidRPr="00290648">
              <w:rPr>
                <w:rFonts w:ascii="Sylfaen" w:hAnsi="Sylfaen"/>
                <w:sz w:val="18"/>
                <w:szCs w:val="18"/>
                <w:lang w:val="hy-AM"/>
              </w:rPr>
              <w:t xml:space="preserve">5.Երթևեկելի մասի հիմնահատակի  մշակում բիտումային էմուլսիայով                    </w:t>
            </w:r>
          </w:p>
          <w:p w14:paraId="28650B5D" w14:textId="77777777" w:rsidR="00AB1754" w:rsidRDefault="00290648" w:rsidP="0050115C">
            <w:pPr>
              <w:rPr>
                <w:rFonts w:ascii="Sylfaen" w:hAnsi="Sylfaen"/>
                <w:sz w:val="18"/>
                <w:szCs w:val="18"/>
                <w:lang w:val="hy-AM"/>
              </w:rPr>
            </w:pPr>
            <w:r w:rsidRPr="00290648">
              <w:rPr>
                <w:rFonts w:ascii="Sylfaen" w:hAnsi="Sylfaen"/>
                <w:sz w:val="18"/>
                <w:szCs w:val="18"/>
                <w:lang w:val="hy-AM"/>
              </w:rPr>
              <w:t xml:space="preserve">6.Վերոգրյալ աշխատանքների թաքնված  ակտը տեխնիկական հսկողությունը իրականացնող կազմակերպության և պատվիրատուի կողմից հաստատելուց  հետո իրականացնել ասֆալտբետոնյա ծածկի վերին շերտի տեղադրում 3-4սմ հաստությամբ                                                                                                   </w:t>
            </w:r>
          </w:p>
          <w:p w14:paraId="586D5132" w14:textId="4771A51C" w:rsidR="00290648" w:rsidRPr="00290648" w:rsidRDefault="00290648" w:rsidP="0050115C">
            <w:pPr>
              <w:rPr>
                <w:rFonts w:ascii="Sylfaen" w:hAnsi="Sylfaen"/>
                <w:sz w:val="18"/>
                <w:szCs w:val="18"/>
                <w:lang w:val="hy-AM"/>
              </w:rPr>
            </w:pPr>
            <w:r w:rsidRPr="00290648">
              <w:rPr>
                <w:rFonts w:ascii="Sylfaen" w:hAnsi="Sylfaen"/>
                <w:sz w:val="18"/>
                <w:szCs w:val="18"/>
                <w:lang w:val="hy-AM"/>
              </w:rPr>
              <w:t xml:space="preserve">7.Շին.աղբի բարձում և տեղափոխում                                                                                </w:t>
            </w:r>
          </w:p>
          <w:p w14:paraId="74D0D662" w14:textId="77777777" w:rsidR="00290648" w:rsidRPr="00290648" w:rsidRDefault="00290648" w:rsidP="0050115C">
            <w:pPr>
              <w:rPr>
                <w:rFonts w:ascii="Sylfaen" w:hAnsi="Sylfaen"/>
                <w:sz w:val="18"/>
                <w:szCs w:val="18"/>
                <w:lang w:val="hy-AM"/>
              </w:rPr>
            </w:pPr>
            <w:r w:rsidRPr="00290648">
              <w:rPr>
                <w:rFonts w:ascii="Sylfaen" w:hAnsi="Sylfaen"/>
                <w:sz w:val="18"/>
                <w:szCs w:val="18"/>
                <w:lang w:val="hy-AM"/>
              </w:rPr>
              <w:t xml:space="preserve">8.Նշված աշխատանքները պետք է իրականացվեն Երևանի Մալաթիա-Սեբաստիա վարչական շրջանի ղեկավարի աշխատակազմի կողմից տրվող պատվեր -առաջադրանքի հիման վրա:    </w:t>
            </w:r>
          </w:p>
          <w:p w14:paraId="0ABD6B09" w14:textId="77777777" w:rsidR="00290648" w:rsidRPr="00290648" w:rsidRDefault="00290648" w:rsidP="0050115C">
            <w:pPr>
              <w:rPr>
                <w:rFonts w:ascii="Sylfaen" w:hAnsi="Sylfaen"/>
                <w:sz w:val="18"/>
                <w:szCs w:val="18"/>
                <w:lang w:val="hy-AM"/>
              </w:rPr>
            </w:pPr>
            <w:r w:rsidRPr="00290648">
              <w:rPr>
                <w:rFonts w:ascii="Sylfaen" w:hAnsi="Sylfaen"/>
                <w:sz w:val="18"/>
                <w:szCs w:val="18"/>
                <w:lang w:val="hy-AM"/>
              </w:rPr>
              <w:t xml:space="preserve">                                                                                            </w:t>
            </w:r>
          </w:p>
          <w:p w14:paraId="212B4B68" w14:textId="3611AACE" w:rsidR="00290648" w:rsidRPr="00290648" w:rsidRDefault="00290648" w:rsidP="0050115C">
            <w:pPr>
              <w:rPr>
                <w:rFonts w:ascii="Sylfaen" w:hAnsi="Sylfaen"/>
                <w:sz w:val="18"/>
                <w:szCs w:val="18"/>
                <w:lang w:val="hy-AM"/>
              </w:rPr>
            </w:pPr>
            <w:r w:rsidRPr="00290648">
              <w:rPr>
                <w:rFonts w:ascii="Sylfaen" w:hAnsi="Sylfaen"/>
                <w:sz w:val="18"/>
                <w:szCs w:val="18"/>
                <w:lang w:val="hy-AM"/>
              </w:rPr>
              <w:t xml:space="preserve">                                               </w:t>
            </w:r>
          </w:p>
          <w:p w14:paraId="14F88CE8" w14:textId="77777777" w:rsidR="00290648" w:rsidRPr="00F71F63" w:rsidRDefault="00290648" w:rsidP="0050115C">
            <w:pPr>
              <w:rPr>
                <w:rFonts w:ascii="Sylfaen" w:hAnsi="Sylfaen"/>
                <w:sz w:val="18"/>
                <w:szCs w:val="18"/>
              </w:rPr>
            </w:pPr>
            <w:r w:rsidRPr="00290648">
              <w:rPr>
                <w:rFonts w:ascii="Sylfaen" w:hAnsi="Sylfaen"/>
                <w:sz w:val="18"/>
                <w:szCs w:val="18"/>
                <w:lang w:val="hy-AM"/>
              </w:rPr>
              <w:t xml:space="preserve">                           </w:t>
            </w:r>
            <w:r w:rsidRPr="00F71F63">
              <w:rPr>
                <w:rFonts w:ascii="Sylfaen" w:hAnsi="Sylfaen"/>
                <w:sz w:val="18"/>
                <w:szCs w:val="18"/>
              </w:rPr>
              <w:t xml:space="preserve">ՏԵԽՆԻԿԱԿԱՆ  ԱՌԱՋԱԴՐԱՆՔ                                                                                                                                                                                                                                                                                                                                                                                                                                                                                                                                                                                                                                                                                                                                                                                                                                                                                                                                                                                                                                                                                                                                                                                                                                                                                                                                                                                                                                                                                                                                                                                                                                                                                                                                                                                                                                                                                                                                                                                                                                                                                                                                                                                                                                                                                                                                                                                                                                                                                                                                                                                                                                                                                                                                                                                                                                                                                                                                                                                                                                                                                                                                                                                          </w:t>
            </w:r>
          </w:p>
        </w:tc>
      </w:tr>
      <w:tr w:rsidR="00290648" w:rsidRPr="00F71F63" w14:paraId="1C5CE177" w14:textId="77777777" w:rsidTr="00290648">
        <w:tc>
          <w:tcPr>
            <w:tcW w:w="10255" w:type="dxa"/>
          </w:tcPr>
          <w:p w14:paraId="71DBE7EA" w14:textId="77777777" w:rsidR="00290648" w:rsidRPr="00F71F63" w:rsidRDefault="00290648" w:rsidP="0050115C">
            <w:pPr>
              <w:rPr>
                <w:rFonts w:ascii="Sylfaen" w:hAnsi="Sylfaen"/>
                <w:sz w:val="18"/>
                <w:szCs w:val="18"/>
              </w:rPr>
            </w:pPr>
            <w:r w:rsidRPr="00F71F63">
              <w:rPr>
                <w:rFonts w:ascii="Sylfaen" w:hAnsi="Sylfaen"/>
                <w:sz w:val="18"/>
                <w:szCs w:val="18"/>
              </w:rPr>
              <w:t>1.Աշխատանքները իրականացնել շինարարական նորմերին,</w:t>
            </w:r>
            <w:r w:rsidRPr="00442EFC">
              <w:rPr>
                <w:rFonts w:ascii="Sylfaen" w:hAnsi="Sylfaen"/>
                <w:sz w:val="18"/>
                <w:szCs w:val="18"/>
              </w:rPr>
              <w:t xml:space="preserve"> </w:t>
            </w:r>
            <w:r w:rsidRPr="00F71F63">
              <w:rPr>
                <w:rFonts w:ascii="Sylfaen" w:hAnsi="Sylfaen"/>
                <w:sz w:val="18"/>
                <w:szCs w:val="18"/>
              </w:rPr>
              <w:t>կանոններին  ու տեխնիկական պայմաններին համապատասխան</w:t>
            </w:r>
          </w:p>
        </w:tc>
      </w:tr>
      <w:tr w:rsidR="00290648" w:rsidRPr="00F71F63" w14:paraId="3328860C" w14:textId="77777777" w:rsidTr="00290648">
        <w:tc>
          <w:tcPr>
            <w:tcW w:w="10255" w:type="dxa"/>
          </w:tcPr>
          <w:p w14:paraId="3242439C" w14:textId="77777777" w:rsidR="00290648" w:rsidRPr="00F71F63" w:rsidRDefault="00290648" w:rsidP="0050115C">
            <w:pPr>
              <w:rPr>
                <w:rFonts w:ascii="Sylfaen" w:hAnsi="Sylfaen"/>
                <w:sz w:val="18"/>
                <w:szCs w:val="18"/>
              </w:rPr>
            </w:pPr>
            <w:r w:rsidRPr="00F71F63">
              <w:rPr>
                <w:rFonts w:ascii="Sylfaen" w:hAnsi="Sylfaen"/>
                <w:sz w:val="18"/>
                <w:szCs w:val="18"/>
              </w:rPr>
              <w:t>2.Կապալառուն,</w:t>
            </w:r>
            <w:r w:rsidRPr="00442EFC">
              <w:rPr>
                <w:rFonts w:ascii="Sylfaen" w:hAnsi="Sylfaen"/>
                <w:sz w:val="18"/>
                <w:szCs w:val="18"/>
              </w:rPr>
              <w:t xml:space="preserve"> </w:t>
            </w:r>
            <w:r w:rsidRPr="00F71F63">
              <w:rPr>
                <w:rFonts w:ascii="Sylfaen" w:hAnsi="Sylfaen"/>
                <w:sz w:val="18"/>
                <w:szCs w:val="18"/>
              </w:rPr>
              <w:t>պատվեր-առաջադրանքը ստանալուց հետո,</w:t>
            </w:r>
            <w:r w:rsidRPr="00442EFC">
              <w:rPr>
                <w:rFonts w:ascii="Sylfaen" w:hAnsi="Sylfaen"/>
                <w:sz w:val="18"/>
                <w:szCs w:val="18"/>
              </w:rPr>
              <w:t xml:space="preserve"> </w:t>
            </w:r>
            <w:r w:rsidRPr="00F71F63">
              <w:rPr>
                <w:rFonts w:ascii="Sylfaen" w:hAnsi="Sylfaen"/>
                <w:sz w:val="18"/>
                <w:szCs w:val="18"/>
              </w:rPr>
              <w:t>պատվիրատուին է ներկայացնում կատարվելիք աշխատանքների սխեմատիկ հատակագիծը և  նախատեսված ա/բ խառնուրդի բաղադրության ընտրության արդյունքները</w:t>
            </w:r>
          </w:p>
        </w:tc>
      </w:tr>
      <w:tr w:rsidR="00290648" w:rsidRPr="00F71F63" w14:paraId="2BC43A76" w14:textId="77777777" w:rsidTr="00290648">
        <w:tc>
          <w:tcPr>
            <w:tcW w:w="10255" w:type="dxa"/>
          </w:tcPr>
          <w:p w14:paraId="34AB540D" w14:textId="77777777" w:rsidR="00290648" w:rsidRPr="00F71F63" w:rsidRDefault="00290648" w:rsidP="0050115C">
            <w:pPr>
              <w:rPr>
                <w:rFonts w:ascii="Sylfaen" w:hAnsi="Sylfaen"/>
                <w:sz w:val="18"/>
                <w:szCs w:val="18"/>
              </w:rPr>
            </w:pPr>
            <w:r w:rsidRPr="00F71F63">
              <w:rPr>
                <w:rFonts w:ascii="Sylfaen" w:hAnsi="Sylfaen"/>
                <w:sz w:val="18"/>
                <w:szCs w:val="18"/>
              </w:rPr>
              <w:t>3.Կապալառուն աշխատանքները սկսելուց</w:t>
            </w:r>
            <w:r w:rsidRPr="00442EFC">
              <w:rPr>
                <w:rFonts w:ascii="Sylfaen" w:hAnsi="Sylfaen"/>
                <w:sz w:val="18"/>
                <w:szCs w:val="18"/>
              </w:rPr>
              <w:t xml:space="preserve"> </w:t>
            </w:r>
            <w:r w:rsidRPr="00F71F63">
              <w:rPr>
                <w:rFonts w:ascii="Sylfaen" w:hAnsi="Sylfaen"/>
                <w:sz w:val="18"/>
                <w:szCs w:val="18"/>
              </w:rPr>
              <w:t xml:space="preserve"> առաջ  տեխնիկական  հսկողություն իրականացնող կազմակերպության և </w:t>
            </w:r>
            <w:r>
              <w:rPr>
                <w:rFonts w:ascii="Sylfaen" w:hAnsi="Sylfaen"/>
                <w:sz w:val="18"/>
                <w:szCs w:val="18"/>
                <w:lang w:val="ru-RU"/>
              </w:rPr>
              <w:t>Պ</w:t>
            </w:r>
            <w:r w:rsidRPr="00F71F63">
              <w:rPr>
                <w:rFonts w:ascii="Sylfaen" w:hAnsi="Sylfaen"/>
                <w:sz w:val="18"/>
                <w:szCs w:val="18"/>
              </w:rPr>
              <w:t>ատվիրատուի ներկայացուցչի   հետ միասին, տեղում ուսումնասիրում է և սխեմատիկ հատակագծի վրա նշում է կատարվելիք աշխատանքների տեղը և ծավալները, ներկայացնում</w:t>
            </w:r>
            <w:r>
              <w:rPr>
                <w:rFonts w:ascii="Sylfaen" w:hAnsi="Sylfaen"/>
                <w:sz w:val="18"/>
                <w:szCs w:val="18"/>
              </w:rPr>
              <w:t xml:space="preserve">  </w:t>
            </w:r>
            <w:r>
              <w:rPr>
                <w:rFonts w:ascii="Sylfaen" w:hAnsi="Sylfaen"/>
                <w:sz w:val="18"/>
                <w:szCs w:val="18"/>
                <w:lang w:val="ru-RU"/>
              </w:rPr>
              <w:t>Պ</w:t>
            </w:r>
            <w:r w:rsidRPr="00F71F63">
              <w:rPr>
                <w:rFonts w:ascii="Sylfaen" w:hAnsi="Sylfaen"/>
                <w:sz w:val="18"/>
                <w:szCs w:val="18"/>
              </w:rPr>
              <w:t>ատվիրատուի հաստատմանը</w:t>
            </w:r>
          </w:p>
        </w:tc>
      </w:tr>
      <w:tr w:rsidR="00290648" w:rsidRPr="00F71F63" w14:paraId="7ABE1830" w14:textId="77777777" w:rsidTr="00290648">
        <w:tc>
          <w:tcPr>
            <w:tcW w:w="10255" w:type="dxa"/>
          </w:tcPr>
          <w:p w14:paraId="22037C23" w14:textId="77777777" w:rsidR="00290648" w:rsidRPr="00F71F63" w:rsidRDefault="00290648" w:rsidP="0050115C">
            <w:pPr>
              <w:rPr>
                <w:rFonts w:ascii="Sylfaen" w:hAnsi="Sylfaen"/>
                <w:sz w:val="18"/>
                <w:szCs w:val="18"/>
              </w:rPr>
            </w:pPr>
            <w:r w:rsidRPr="00F71F63">
              <w:rPr>
                <w:rFonts w:ascii="Sylfaen" w:hAnsi="Sylfaen"/>
                <w:sz w:val="18"/>
                <w:szCs w:val="18"/>
              </w:rPr>
              <w:t>4.Օբ</w:t>
            </w:r>
            <w:r>
              <w:rPr>
                <w:rFonts w:ascii="Sylfaen" w:hAnsi="Sylfaen"/>
                <w:sz w:val="18"/>
                <w:szCs w:val="18"/>
                <w:lang w:val="ru-RU"/>
              </w:rPr>
              <w:t>յ</w:t>
            </w:r>
            <w:r w:rsidRPr="00F71F63">
              <w:rPr>
                <w:rFonts w:ascii="Sylfaen" w:hAnsi="Sylfaen"/>
                <w:sz w:val="18"/>
                <w:szCs w:val="18"/>
              </w:rPr>
              <w:t xml:space="preserve">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w:t>
            </w:r>
            <w:r>
              <w:rPr>
                <w:rFonts w:ascii="Sylfaen" w:hAnsi="Sylfaen"/>
                <w:sz w:val="18"/>
                <w:szCs w:val="18"/>
              </w:rPr>
              <w:t>գրառու</w:t>
            </w:r>
            <w:r>
              <w:rPr>
                <w:rFonts w:ascii="Sylfaen" w:hAnsi="Sylfaen"/>
                <w:sz w:val="18"/>
                <w:szCs w:val="18"/>
                <w:lang w:val="ru-RU"/>
              </w:rPr>
              <w:t>մ</w:t>
            </w:r>
            <w:r w:rsidRPr="00F71F63">
              <w:rPr>
                <w:rFonts w:ascii="Sylfaen" w:hAnsi="Sylfaen"/>
                <w:sz w:val="18"/>
                <w:szCs w:val="18"/>
              </w:rPr>
              <w:t>ներով/երկու օրինակից/</w:t>
            </w:r>
          </w:p>
        </w:tc>
      </w:tr>
      <w:tr w:rsidR="00290648" w:rsidRPr="00F71F63" w14:paraId="715010C9" w14:textId="77777777" w:rsidTr="00290648">
        <w:tc>
          <w:tcPr>
            <w:tcW w:w="10255" w:type="dxa"/>
          </w:tcPr>
          <w:p w14:paraId="69B2E298" w14:textId="77777777" w:rsidR="00290648" w:rsidRPr="00F71F63" w:rsidRDefault="00290648" w:rsidP="0050115C">
            <w:pPr>
              <w:rPr>
                <w:rFonts w:ascii="Sylfaen" w:hAnsi="Sylfaen"/>
                <w:sz w:val="18"/>
                <w:szCs w:val="18"/>
              </w:rPr>
            </w:pPr>
            <w:r w:rsidRPr="00F71F63">
              <w:rPr>
                <w:rFonts w:ascii="Sylfaen" w:hAnsi="Sylfaen"/>
                <w:sz w:val="18"/>
                <w:szCs w:val="18"/>
              </w:rPr>
              <w:t>5.Օբ</w:t>
            </w:r>
            <w:r>
              <w:rPr>
                <w:rFonts w:ascii="Sylfaen" w:hAnsi="Sylfaen"/>
                <w:sz w:val="18"/>
                <w:szCs w:val="18"/>
                <w:lang w:val="ru-RU"/>
              </w:rPr>
              <w:t>յ</w:t>
            </w:r>
            <w:r w:rsidRPr="00F71F63">
              <w:rPr>
                <w:rFonts w:ascii="Sylfaen" w:hAnsi="Sylfaen"/>
                <w:sz w:val="18"/>
                <w:szCs w:val="18"/>
              </w:rPr>
              <w:t>եկտը ավարտված է համարվում օբ</w:t>
            </w:r>
            <w:r>
              <w:rPr>
                <w:rFonts w:ascii="Sylfaen" w:hAnsi="Sylfaen"/>
                <w:sz w:val="18"/>
                <w:szCs w:val="18"/>
                <w:lang w:val="ru-RU"/>
              </w:rPr>
              <w:t>յ</w:t>
            </w:r>
            <w:r w:rsidRPr="00F71F63">
              <w:rPr>
                <w:rFonts w:ascii="Sylfaen" w:hAnsi="Sylfaen"/>
                <w:sz w:val="18"/>
                <w:szCs w:val="18"/>
              </w:rPr>
              <w:t>եկտի ավարտը փաստագրող համապատասխան ակտը պատվիրատուի կողմից հաստատելուց</w:t>
            </w:r>
            <w:r w:rsidRPr="007D0DC0">
              <w:rPr>
                <w:rFonts w:ascii="Sylfaen" w:hAnsi="Sylfaen"/>
                <w:sz w:val="18"/>
                <w:szCs w:val="18"/>
              </w:rPr>
              <w:t xml:space="preserve"> </w:t>
            </w:r>
            <w:r w:rsidRPr="00F71F63">
              <w:rPr>
                <w:rFonts w:ascii="Sylfaen" w:hAnsi="Sylfaen"/>
                <w:sz w:val="18"/>
                <w:szCs w:val="18"/>
              </w:rPr>
              <w:t xml:space="preserve"> հետո</w:t>
            </w:r>
          </w:p>
          <w:p w14:paraId="0EABD67C" w14:textId="77777777" w:rsidR="00290648" w:rsidRPr="00F71F63" w:rsidRDefault="00290648" w:rsidP="0050115C">
            <w:pPr>
              <w:rPr>
                <w:rFonts w:ascii="Sylfaen" w:hAnsi="Sylfaen"/>
                <w:sz w:val="18"/>
                <w:szCs w:val="18"/>
              </w:rPr>
            </w:pPr>
          </w:p>
        </w:tc>
      </w:tr>
    </w:tbl>
    <w:p w14:paraId="30CE1EE4" w14:textId="77777777" w:rsidR="00331A2C" w:rsidRPr="00290648" w:rsidRDefault="00331A2C" w:rsidP="001C2133">
      <w:pPr>
        <w:ind w:firstLine="567"/>
        <w:jc w:val="center"/>
        <w:rPr>
          <w:rFonts w:ascii="GHEA Grapalat" w:hAnsi="GHEA Grapalat"/>
          <w:b/>
          <w:i/>
          <w:sz w:val="20"/>
        </w:rPr>
      </w:pPr>
    </w:p>
    <w:p w14:paraId="6E83CBDE" w14:textId="77777777" w:rsidR="00331A2C" w:rsidRDefault="00331A2C" w:rsidP="001C2133">
      <w:pPr>
        <w:ind w:firstLine="567"/>
        <w:jc w:val="center"/>
        <w:rPr>
          <w:rFonts w:ascii="GHEA Grapalat" w:hAnsi="GHEA Grapalat"/>
          <w:b/>
          <w:i/>
          <w:sz w:val="20"/>
          <w:lang w:val="hy-AM"/>
        </w:rPr>
      </w:pPr>
    </w:p>
    <w:tbl>
      <w:tblPr>
        <w:tblW w:w="9800" w:type="dxa"/>
        <w:tblInd w:w="5" w:type="dxa"/>
        <w:tblLook w:val="04A0" w:firstRow="1" w:lastRow="0" w:firstColumn="1" w:lastColumn="0" w:noHBand="0" w:noVBand="1"/>
      </w:tblPr>
      <w:tblGrid>
        <w:gridCol w:w="460"/>
        <w:gridCol w:w="4240"/>
        <w:gridCol w:w="1060"/>
        <w:gridCol w:w="1260"/>
        <w:gridCol w:w="1180"/>
        <w:gridCol w:w="1600"/>
      </w:tblGrid>
      <w:tr w:rsidR="00290648" w14:paraId="654FD1E7" w14:textId="77777777" w:rsidTr="00290648">
        <w:trPr>
          <w:trHeight w:val="285"/>
        </w:trPr>
        <w:tc>
          <w:tcPr>
            <w:tcW w:w="460" w:type="dxa"/>
            <w:tcBorders>
              <w:top w:val="nil"/>
              <w:left w:val="nil"/>
              <w:bottom w:val="nil"/>
              <w:right w:val="nil"/>
            </w:tcBorders>
            <w:shd w:val="clear" w:color="auto" w:fill="auto"/>
            <w:vAlign w:val="center"/>
            <w:hideMark/>
          </w:tcPr>
          <w:p w14:paraId="6E707B17" w14:textId="77777777" w:rsidR="00290648" w:rsidRDefault="00290648">
            <w:pPr>
              <w:rPr>
                <w:sz w:val="20"/>
                <w:szCs w:val="20"/>
              </w:rPr>
            </w:pPr>
          </w:p>
        </w:tc>
        <w:tc>
          <w:tcPr>
            <w:tcW w:w="9340" w:type="dxa"/>
            <w:gridSpan w:val="5"/>
            <w:tcBorders>
              <w:top w:val="nil"/>
              <w:left w:val="nil"/>
              <w:bottom w:val="nil"/>
              <w:right w:val="nil"/>
            </w:tcBorders>
            <w:shd w:val="clear" w:color="auto" w:fill="auto"/>
            <w:vAlign w:val="center"/>
            <w:hideMark/>
          </w:tcPr>
          <w:p w14:paraId="6C2F1544" w14:textId="77777777" w:rsidR="00290648" w:rsidRDefault="00290648">
            <w:pPr>
              <w:jc w:val="center"/>
              <w:rPr>
                <w:rFonts w:ascii="Arial LatArm" w:hAnsi="Arial LatArm" w:cs="Calibri"/>
                <w:b/>
                <w:bCs/>
                <w:sz w:val="22"/>
                <w:szCs w:val="22"/>
              </w:rPr>
            </w:pPr>
            <w:r>
              <w:rPr>
                <w:rFonts w:ascii="Arial LatArm" w:hAnsi="Arial LatArm" w:cs="Calibri"/>
                <w:b/>
                <w:bCs/>
                <w:sz w:val="22"/>
                <w:szCs w:val="22"/>
              </w:rPr>
              <w:t>Ü²Ê²Ð²ÞÆì</w:t>
            </w:r>
          </w:p>
        </w:tc>
      </w:tr>
      <w:tr w:rsidR="00290648" w14:paraId="739383E6" w14:textId="77777777" w:rsidTr="00290648">
        <w:trPr>
          <w:trHeight w:val="885"/>
        </w:trPr>
        <w:tc>
          <w:tcPr>
            <w:tcW w:w="9800" w:type="dxa"/>
            <w:gridSpan w:val="6"/>
            <w:tcBorders>
              <w:top w:val="nil"/>
              <w:left w:val="nil"/>
              <w:bottom w:val="nil"/>
              <w:right w:val="nil"/>
            </w:tcBorders>
            <w:shd w:val="clear" w:color="auto" w:fill="auto"/>
            <w:vAlign w:val="center"/>
            <w:hideMark/>
          </w:tcPr>
          <w:p w14:paraId="42348307" w14:textId="77777777" w:rsidR="00290648" w:rsidRDefault="00290648">
            <w:pPr>
              <w:jc w:val="center"/>
              <w:rPr>
                <w:rFonts w:ascii="Arial LatArm" w:hAnsi="Arial LatArm" w:cs="Calibri"/>
                <w:b/>
                <w:bCs/>
                <w:sz w:val="22"/>
                <w:szCs w:val="22"/>
              </w:rPr>
            </w:pPr>
            <w:r>
              <w:rPr>
                <w:rFonts w:ascii="Arial LatArm" w:hAnsi="Arial LatArm" w:cs="Calibri"/>
                <w:b/>
                <w:bCs/>
                <w:sz w:val="22"/>
                <w:szCs w:val="22"/>
              </w:rPr>
              <w:t xml:space="preserve"> </w:t>
            </w:r>
            <w:r>
              <w:rPr>
                <w:rFonts w:ascii="Sylfaen" w:hAnsi="Sylfaen" w:cs="Sylfaen"/>
                <w:b/>
                <w:bCs/>
                <w:sz w:val="22"/>
                <w:szCs w:val="22"/>
              </w:rPr>
              <w:t>Երևանի</w:t>
            </w:r>
            <w:r>
              <w:rPr>
                <w:rFonts w:ascii="Arial LatArm" w:hAnsi="Arial LatArm" w:cs="Calibri"/>
                <w:b/>
                <w:bCs/>
                <w:sz w:val="22"/>
                <w:szCs w:val="22"/>
              </w:rPr>
              <w:t xml:space="preserve"> </w:t>
            </w:r>
            <w:r>
              <w:rPr>
                <w:rFonts w:ascii="Sylfaen" w:hAnsi="Sylfaen" w:cs="Sylfaen"/>
                <w:b/>
                <w:bCs/>
                <w:sz w:val="22"/>
                <w:szCs w:val="22"/>
              </w:rPr>
              <w:t>Նորք</w:t>
            </w:r>
            <w:r>
              <w:rPr>
                <w:rFonts w:ascii="Arial LatArm" w:hAnsi="Arial LatArm" w:cs="Calibri"/>
                <w:b/>
                <w:bCs/>
                <w:sz w:val="22"/>
                <w:szCs w:val="22"/>
              </w:rPr>
              <w:t>-</w:t>
            </w:r>
            <w:r>
              <w:rPr>
                <w:rFonts w:ascii="Sylfaen" w:hAnsi="Sylfaen" w:cs="Sylfaen"/>
                <w:b/>
                <w:bCs/>
                <w:sz w:val="22"/>
                <w:szCs w:val="22"/>
              </w:rPr>
              <w:t>Մարաշ</w:t>
            </w:r>
            <w:r>
              <w:rPr>
                <w:rFonts w:ascii="Arial LatArm" w:hAnsi="Arial LatArm" w:cs="Calibri"/>
                <w:b/>
                <w:bCs/>
                <w:sz w:val="22"/>
                <w:szCs w:val="22"/>
              </w:rPr>
              <w:t xml:space="preserve"> </w:t>
            </w:r>
            <w:r>
              <w:rPr>
                <w:rFonts w:ascii="Sylfaen" w:hAnsi="Sylfaen" w:cs="Sylfaen"/>
                <w:b/>
                <w:bCs/>
                <w:sz w:val="22"/>
                <w:szCs w:val="22"/>
              </w:rPr>
              <w:t>վարչական</w:t>
            </w:r>
            <w:r>
              <w:rPr>
                <w:rFonts w:ascii="Arial LatArm" w:hAnsi="Arial LatArm" w:cs="Calibri"/>
                <w:b/>
                <w:bCs/>
                <w:sz w:val="22"/>
                <w:szCs w:val="22"/>
              </w:rPr>
              <w:t xml:space="preserve"> </w:t>
            </w:r>
            <w:r>
              <w:rPr>
                <w:rFonts w:ascii="Sylfaen" w:hAnsi="Sylfaen" w:cs="Sylfaen"/>
                <w:b/>
                <w:bCs/>
                <w:sz w:val="22"/>
                <w:szCs w:val="22"/>
              </w:rPr>
              <w:t>շրջանի</w:t>
            </w:r>
            <w:r>
              <w:rPr>
                <w:rFonts w:ascii="Arial LatArm" w:hAnsi="Arial LatArm" w:cs="Calibri"/>
                <w:b/>
                <w:bCs/>
                <w:sz w:val="22"/>
                <w:szCs w:val="22"/>
              </w:rPr>
              <w:t xml:space="preserve"> </w:t>
            </w:r>
            <w:r>
              <w:rPr>
                <w:rFonts w:ascii="Sylfaen" w:hAnsi="Sylfaen" w:cs="Sylfaen"/>
                <w:b/>
                <w:bCs/>
                <w:sz w:val="22"/>
                <w:szCs w:val="22"/>
              </w:rPr>
              <w:t>փողոցների</w:t>
            </w:r>
            <w:r>
              <w:rPr>
                <w:rFonts w:ascii="Arial LatArm" w:hAnsi="Arial LatArm" w:cs="Calibri"/>
                <w:b/>
                <w:bCs/>
                <w:sz w:val="22"/>
                <w:szCs w:val="22"/>
              </w:rPr>
              <w:t xml:space="preserve"> </w:t>
            </w:r>
            <w:r>
              <w:rPr>
                <w:rFonts w:ascii="Sylfaen" w:hAnsi="Sylfaen" w:cs="Sylfaen"/>
                <w:b/>
                <w:bCs/>
                <w:sz w:val="22"/>
                <w:szCs w:val="22"/>
              </w:rPr>
              <w:t>և</w:t>
            </w:r>
            <w:r>
              <w:rPr>
                <w:rFonts w:ascii="Arial LatArm" w:hAnsi="Arial LatArm" w:cs="Calibri"/>
                <w:b/>
                <w:bCs/>
                <w:sz w:val="22"/>
                <w:szCs w:val="22"/>
              </w:rPr>
              <w:t xml:space="preserve"> </w:t>
            </w:r>
            <w:r>
              <w:rPr>
                <w:rFonts w:ascii="Sylfaen" w:hAnsi="Sylfaen" w:cs="Sylfaen"/>
                <w:b/>
                <w:bCs/>
                <w:sz w:val="22"/>
                <w:szCs w:val="22"/>
              </w:rPr>
              <w:t>բակային</w:t>
            </w:r>
            <w:r>
              <w:rPr>
                <w:rFonts w:ascii="Arial LatArm" w:hAnsi="Arial LatArm" w:cs="Calibri"/>
                <w:b/>
                <w:bCs/>
                <w:sz w:val="22"/>
                <w:szCs w:val="22"/>
              </w:rPr>
              <w:t xml:space="preserve"> </w:t>
            </w:r>
            <w:r>
              <w:rPr>
                <w:rFonts w:ascii="Sylfaen" w:hAnsi="Sylfaen" w:cs="Sylfaen"/>
                <w:b/>
                <w:bCs/>
                <w:sz w:val="22"/>
                <w:szCs w:val="22"/>
              </w:rPr>
              <w:t>տարածքների</w:t>
            </w:r>
            <w:r>
              <w:rPr>
                <w:rFonts w:ascii="Arial LatArm" w:hAnsi="Arial LatArm" w:cs="Calibri"/>
                <w:b/>
                <w:bCs/>
                <w:sz w:val="22"/>
                <w:szCs w:val="22"/>
              </w:rPr>
              <w:t xml:space="preserve"> </w:t>
            </w:r>
            <w:r>
              <w:rPr>
                <w:rFonts w:ascii="Sylfaen" w:hAnsi="Sylfaen" w:cs="Sylfaen"/>
                <w:b/>
                <w:bCs/>
                <w:sz w:val="22"/>
                <w:szCs w:val="22"/>
              </w:rPr>
              <w:t>մայթերի</w:t>
            </w:r>
            <w:r>
              <w:rPr>
                <w:rFonts w:ascii="Arial LatArm" w:hAnsi="Arial LatArm" w:cs="Calibri"/>
                <w:b/>
                <w:bCs/>
                <w:sz w:val="22"/>
                <w:szCs w:val="22"/>
              </w:rPr>
              <w:t xml:space="preserve"> </w:t>
            </w:r>
            <w:r>
              <w:rPr>
                <w:rFonts w:ascii="Sylfaen" w:hAnsi="Sylfaen" w:cs="Sylfaen"/>
                <w:b/>
                <w:bCs/>
                <w:sz w:val="22"/>
                <w:szCs w:val="22"/>
              </w:rPr>
              <w:t>ասֆալտ</w:t>
            </w:r>
            <w:r>
              <w:rPr>
                <w:rFonts w:ascii="Arial LatArm" w:hAnsi="Arial LatArm" w:cs="Calibri"/>
                <w:b/>
                <w:bCs/>
                <w:sz w:val="22"/>
                <w:szCs w:val="22"/>
              </w:rPr>
              <w:t>-</w:t>
            </w:r>
            <w:r>
              <w:rPr>
                <w:rFonts w:ascii="Sylfaen" w:hAnsi="Sylfaen" w:cs="Sylfaen"/>
                <w:b/>
                <w:bCs/>
                <w:sz w:val="22"/>
                <w:szCs w:val="22"/>
              </w:rPr>
              <w:t>բետոնյա</w:t>
            </w:r>
            <w:r>
              <w:rPr>
                <w:rFonts w:ascii="Arial LatArm" w:hAnsi="Arial LatArm" w:cs="Calibri"/>
                <w:b/>
                <w:bCs/>
                <w:sz w:val="22"/>
                <w:szCs w:val="22"/>
              </w:rPr>
              <w:t xml:space="preserve"> </w:t>
            </w:r>
            <w:r>
              <w:rPr>
                <w:rFonts w:ascii="Sylfaen" w:hAnsi="Sylfaen" w:cs="Sylfaen"/>
                <w:b/>
                <w:bCs/>
                <w:sz w:val="22"/>
                <w:szCs w:val="22"/>
              </w:rPr>
              <w:t>ծածկի</w:t>
            </w:r>
            <w:r>
              <w:rPr>
                <w:rFonts w:ascii="Arial LatArm" w:hAnsi="Arial LatArm" w:cs="Calibri"/>
                <w:b/>
                <w:bCs/>
                <w:sz w:val="22"/>
                <w:szCs w:val="22"/>
              </w:rPr>
              <w:t xml:space="preserve"> </w:t>
            </w:r>
            <w:r>
              <w:rPr>
                <w:rFonts w:ascii="Sylfaen" w:hAnsi="Sylfaen" w:cs="Sylfaen"/>
                <w:b/>
                <w:bCs/>
                <w:sz w:val="22"/>
                <w:szCs w:val="22"/>
              </w:rPr>
              <w:t>վերանորոգման</w:t>
            </w:r>
            <w:r>
              <w:rPr>
                <w:rFonts w:ascii="Arial LatArm" w:hAnsi="Arial LatArm" w:cs="Calibri"/>
                <w:b/>
                <w:bCs/>
                <w:sz w:val="22"/>
                <w:szCs w:val="22"/>
              </w:rPr>
              <w:t xml:space="preserve"> </w:t>
            </w:r>
            <w:r>
              <w:rPr>
                <w:rFonts w:ascii="Sylfaen" w:hAnsi="Sylfaen" w:cs="Sylfaen"/>
                <w:b/>
                <w:bCs/>
                <w:sz w:val="22"/>
                <w:szCs w:val="22"/>
              </w:rPr>
              <w:t>աշխատանքների</w:t>
            </w:r>
          </w:p>
        </w:tc>
      </w:tr>
      <w:tr w:rsidR="00290648" w14:paraId="64FE5BD3" w14:textId="77777777" w:rsidTr="00290648">
        <w:trPr>
          <w:trHeight w:val="345"/>
        </w:trPr>
        <w:tc>
          <w:tcPr>
            <w:tcW w:w="460" w:type="dxa"/>
            <w:tcBorders>
              <w:top w:val="nil"/>
              <w:left w:val="nil"/>
              <w:bottom w:val="nil"/>
              <w:right w:val="nil"/>
            </w:tcBorders>
            <w:shd w:val="clear" w:color="auto" w:fill="auto"/>
            <w:vAlign w:val="center"/>
            <w:hideMark/>
          </w:tcPr>
          <w:p w14:paraId="7D37FF05" w14:textId="77777777" w:rsidR="00290648" w:rsidRDefault="00290648">
            <w:pPr>
              <w:jc w:val="center"/>
              <w:rPr>
                <w:rFonts w:ascii="Arial LatArm" w:hAnsi="Arial LatArm" w:cs="Calibri"/>
                <w:b/>
                <w:bCs/>
                <w:sz w:val="22"/>
                <w:szCs w:val="22"/>
              </w:rPr>
            </w:pPr>
          </w:p>
        </w:tc>
        <w:tc>
          <w:tcPr>
            <w:tcW w:w="4240" w:type="dxa"/>
            <w:tcBorders>
              <w:top w:val="nil"/>
              <w:left w:val="nil"/>
              <w:bottom w:val="nil"/>
              <w:right w:val="nil"/>
            </w:tcBorders>
            <w:shd w:val="clear" w:color="auto" w:fill="auto"/>
            <w:vAlign w:val="center"/>
            <w:hideMark/>
          </w:tcPr>
          <w:p w14:paraId="683F5561" w14:textId="77777777" w:rsidR="00290648" w:rsidRDefault="00290648">
            <w:pPr>
              <w:jc w:val="center"/>
              <w:rPr>
                <w:sz w:val="20"/>
                <w:szCs w:val="20"/>
              </w:rPr>
            </w:pPr>
          </w:p>
        </w:tc>
        <w:tc>
          <w:tcPr>
            <w:tcW w:w="1060" w:type="dxa"/>
            <w:tcBorders>
              <w:top w:val="nil"/>
              <w:left w:val="nil"/>
              <w:bottom w:val="nil"/>
              <w:right w:val="nil"/>
            </w:tcBorders>
            <w:shd w:val="clear" w:color="auto" w:fill="auto"/>
            <w:vAlign w:val="center"/>
            <w:hideMark/>
          </w:tcPr>
          <w:p w14:paraId="60BB6019" w14:textId="77777777" w:rsidR="00290648" w:rsidRDefault="00290648">
            <w:pPr>
              <w:jc w:val="center"/>
              <w:rPr>
                <w:sz w:val="20"/>
                <w:szCs w:val="20"/>
              </w:rPr>
            </w:pPr>
          </w:p>
        </w:tc>
        <w:tc>
          <w:tcPr>
            <w:tcW w:w="1260" w:type="dxa"/>
            <w:tcBorders>
              <w:top w:val="nil"/>
              <w:left w:val="nil"/>
              <w:bottom w:val="nil"/>
              <w:right w:val="nil"/>
            </w:tcBorders>
            <w:shd w:val="clear" w:color="auto" w:fill="auto"/>
            <w:vAlign w:val="center"/>
            <w:hideMark/>
          </w:tcPr>
          <w:p w14:paraId="0F629493" w14:textId="77777777" w:rsidR="00290648" w:rsidRDefault="00290648">
            <w:pPr>
              <w:jc w:val="center"/>
              <w:rPr>
                <w:sz w:val="20"/>
                <w:szCs w:val="20"/>
              </w:rPr>
            </w:pPr>
          </w:p>
        </w:tc>
        <w:tc>
          <w:tcPr>
            <w:tcW w:w="2780" w:type="dxa"/>
            <w:gridSpan w:val="2"/>
            <w:tcBorders>
              <w:top w:val="nil"/>
              <w:left w:val="nil"/>
              <w:bottom w:val="nil"/>
              <w:right w:val="nil"/>
            </w:tcBorders>
            <w:shd w:val="clear" w:color="auto" w:fill="auto"/>
            <w:vAlign w:val="center"/>
            <w:hideMark/>
          </w:tcPr>
          <w:p w14:paraId="53EA77AF" w14:textId="77777777" w:rsidR="00290648" w:rsidRDefault="00290648">
            <w:pPr>
              <w:jc w:val="center"/>
              <w:rPr>
                <w:sz w:val="20"/>
                <w:szCs w:val="20"/>
              </w:rPr>
            </w:pPr>
          </w:p>
        </w:tc>
      </w:tr>
      <w:tr w:rsidR="00290648" w14:paraId="6CF32C51" w14:textId="77777777" w:rsidTr="00290648">
        <w:trPr>
          <w:trHeight w:val="300"/>
        </w:trPr>
        <w:tc>
          <w:tcPr>
            <w:tcW w:w="460" w:type="dxa"/>
            <w:tcBorders>
              <w:top w:val="nil"/>
              <w:left w:val="nil"/>
              <w:bottom w:val="double" w:sz="6" w:space="0" w:color="auto"/>
              <w:right w:val="nil"/>
            </w:tcBorders>
            <w:shd w:val="clear" w:color="auto" w:fill="auto"/>
            <w:noWrap/>
            <w:vAlign w:val="center"/>
            <w:hideMark/>
          </w:tcPr>
          <w:p w14:paraId="0D159309" w14:textId="77777777" w:rsidR="00290648" w:rsidRDefault="00290648">
            <w:pPr>
              <w:rPr>
                <w:rFonts w:ascii="Arial LatArm" w:hAnsi="Arial LatArm" w:cs="Calibri"/>
                <w:sz w:val="22"/>
                <w:szCs w:val="22"/>
              </w:rPr>
            </w:pPr>
            <w:r>
              <w:rPr>
                <w:rFonts w:ascii="Arial LatArm" w:hAnsi="Arial LatArm" w:cs="Calibri"/>
                <w:sz w:val="22"/>
                <w:szCs w:val="22"/>
              </w:rPr>
              <w:t> </w:t>
            </w:r>
          </w:p>
        </w:tc>
        <w:tc>
          <w:tcPr>
            <w:tcW w:w="4240" w:type="dxa"/>
            <w:tcBorders>
              <w:top w:val="nil"/>
              <w:left w:val="nil"/>
              <w:bottom w:val="double" w:sz="6" w:space="0" w:color="auto"/>
              <w:right w:val="nil"/>
            </w:tcBorders>
            <w:shd w:val="clear" w:color="auto" w:fill="auto"/>
            <w:noWrap/>
            <w:vAlign w:val="center"/>
            <w:hideMark/>
          </w:tcPr>
          <w:p w14:paraId="0FB66A88" w14:textId="77777777" w:rsidR="00290648" w:rsidRDefault="00290648">
            <w:pPr>
              <w:rPr>
                <w:rFonts w:ascii="Arial LatArm" w:hAnsi="Arial LatArm" w:cs="Calibri"/>
                <w:sz w:val="22"/>
                <w:szCs w:val="22"/>
              </w:rPr>
            </w:pPr>
            <w:r>
              <w:rPr>
                <w:rFonts w:ascii="Arial LatArm" w:hAnsi="Arial LatArm" w:cs="Calibri"/>
                <w:sz w:val="22"/>
                <w:szCs w:val="22"/>
              </w:rPr>
              <w:t> </w:t>
            </w:r>
          </w:p>
        </w:tc>
        <w:tc>
          <w:tcPr>
            <w:tcW w:w="1060" w:type="dxa"/>
            <w:tcBorders>
              <w:top w:val="nil"/>
              <w:left w:val="nil"/>
              <w:bottom w:val="double" w:sz="6" w:space="0" w:color="auto"/>
              <w:right w:val="nil"/>
            </w:tcBorders>
            <w:shd w:val="clear" w:color="auto" w:fill="auto"/>
            <w:noWrap/>
            <w:vAlign w:val="center"/>
            <w:hideMark/>
          </w:tcPr>
          <w:p w14:paraId="6421A7F7" w14:textId="77777777" w:rsidR="00290648" w:rsidRDefault="00290648">
            <w:pPr>
              <w:rPr>
                <w:rFonts w:ascii="Arial LatArm" w:hAnsi="Arial LatArm" w:cs="Calibri"/>
                <w:sz w:val="22"/>
                <w:szCs w:val="22"/>
              </w:rPr>
            </w:pPr>
            <w:r>
              <w:rPr>
                <w:rFonts w:ascii="Arial LatArm" w:hAnsi="Arial LatArm" w:cs="Calibri"/>
                <w:sz w:val="22"/>
                <w:szCs w:val="22"/>
              </w:rPr>
              <w:t> </w:t>
            </w:r>
          </w:p>
        </w:tc>
        <w:tc>
          <w:tcPr>
            <w:tcW w:w="1260" w:type="dxa"/>
            <w:tcBorders>
              <w:top w:val="nil"/>
              <w:left w:val="nil"/>
              <w:bottom w:val="double" w:sz="6" w:space="0" w:color="auto"/>
              <w:right w:val="nil"/>
            </w:tcBorders>
            <w:shd w:val="clear" w:color="auto" w:fill="auto"/>
            <w:noWrap/>
            <w:vAlign w:val="center"/>
            <w:hideMark/>
          </w:tcPr>
          <w:p w14:paraId="7A359049" w14:textId="77777777" w:rsidR="00290648" w:rsidRDefault="00290648">
            <w:pPr>
              <w:rPr>
                <w:rFonts w:ascii="Arial LatArm" w:hAnsi="Arial LatArm" w:cs="Calibri"/>
                <w:sz w:val="22"/>
                <w:szCs w:val="22"/>
              </w:rPr>
            </w:pPr>
            <w:r>
              <w:rPr>
                <w:rFonts w:ascii="Arial LatArm" w:hAnsi="Arial LatArm" w:cs="Calibri"/>
                <w:sz w:val="22"/>
                <w:szCs w:val="22"/>
              </w:rPr>
              <w:t> </w:t>
            </w:r>
          </w:p>
        </w:tc>
        <w:tc>
          <w:tcPr>
            <w:tcW w:w="2780" w:type="dxa"/>
            <w:gridSpan w:val="2"/>
            <w:tcBorders>
              <w:top w:val="nil"/>
              <w:left w:val="nil"/>
              <w:bottom w:val="nil"/>
              <w:right w:val="nil"/>
            </w:tcBorders>
            <w:shd w:val="clear" w:color="auto" w:fill="auto"/>
            <w:vAlign w:val="center"/>
            <w:hideMark/>
          </w:tcPr>
          <w:p w14:paraId="73ED2D63" w14:textId="77777777" w:rsidR="00290648" w:rsidRDefault="00290648">
            <w:pPr>
              <w:jc w:val="center"/>
              <w:rPr>
                <w:rFonts w:ascii="Arial LatArm" w:hAnsi="Arial LatArm" w:cs="Calibri"/>
                <w:b/>
                <w:bCs/>
                <w:sz w:val="16"/>
                <w:szCs w:val="16"/>
              </w:rPr>
            </w:pPr>
            <w:r>
              <w:rPr>
                <w:rFonts w:ascii="Arial LatArm" w:hAnsi="Arial LatArm" w:cs="Calibri"/>
                <w:b/>
                <w:bCs/>
                <w:sz w:val="16"/>
                <w:szCs w:val="16"/>
              </w:rPr>
              <w:t xml:space="preserve"> </w:t>
            </w:r>
            <w:r>
              <w:rPr>
                <w:rFonts w:ascii="Sylfaen" w:hAnsi="Sylfaen" w:cs="Sylfaen"/>
                <w:b/>
                <w:bCs/>
                <w:sz w:val="16"/>
                <w:szCs w:val="16"/>
              </w:rPr>
              <w:t>հազար</w:t>
            </w:r>
            <w:r>
              <w:rPr>
                <w:rFonts w:ascii="Arial LatArm" w:hAnsi="Arial LatArm" w:cs="Calibri"/>
                <w:b/>
                <w:bCs/>
                <w:sz w:val="16"/>
                <w:szCs w:val="16"/>
              </w:rPr>
              <w:t xml:space="preserve">  </w:t>
            </w:r>
            <w:r>
              <w:rPr>
                <w:rFonts w:ascii="Sylfaen" w:hAnsi="Sylfaen" w:cs="Sylfaen"/>
                <w:b/>
                <w:bCs/>
                <w:sz w:val="16"/>
                <w:szCs w:val="16"/>
              </w:rPr>
              <w:t>դրամ</w:t>
            </w:r>
          </w:p>
        </w:tc>
      </w:tr>
      <w:tr w:rsidR="00290648" w14:paraId="6D18A8EA" w14:textId="77777777" w:rsidTr="00290648">
        <w:trPr>
          <w:trHeight w:val="540"/>
        </w:trPr>
        <w:tc>
          <w:tcPr>
            <w:tcW w:w="460" w:type="dxa"/>
            <w:tcBorders>
              <w:top w:val="nil"/>
              <w:left w:val="single" w:sz="4" w:space="0" w:color="auto"/>
              <w:bottom w:val="double" w:sz="6" w:space="0" w:color="auto"/>
              <w:right w:val="single" w:sz="4" w:space="0" w:color="auto"/>
            </w:tcBorders>
            <w:shd w:val="clear" w:color="000000" w:fill="CCFFFF"/>
            <w:noWrap/>
            <w:vAlign w:val="center"/>
            <w:hideMark/>
          </w:tcPr>
          <w:p w14:paraId="47F81B48" w14:textId="77777777" w:rsidR="00290648" w:rsidRDefault="00290648">
            <w:pPr>
              <w:jc w:val="center"/>
              <w:rPr>
                <w:rFonts w:ascii="Arial LatArm" w:hAnsi="Arial LatArm" w:cs="Calibri"/>
                <w:b/>
                <w:bCs/>
                <w:sz w:val="22"/>
                <w:szCs w:val="22"/>
              </w:rPr>
            </w:pPr>
            <w:r>
              <w:rPr>
                <w:rFonts w:ascii="Arial LatArm" w:hAnsi="Arial LatArm" w:cs="Calibri"/>
                <w:b/>
                <w:bCs/>
                <w:sz w:val="22"/>
                <w:szCs w:val="22"/>
              </w:rPr>
              <w:t>N</w:t>
            </w:r>
          </w:p>
        </w:tc>
        <w:tc>
          <w:tcPr>
            <w:tcW w:w="4240" w:type="dxa"/>
            <w:tcBorders>
              <w:top w:val="nil"/>
              <w:left w:val="nil"/>
              <w:bottom w:val="double" w:sz="6" w:space="0" w:color="auto"/>
              <w:right w:val="single" w:sz="4" w:space="0" w:color="auto"/>
            </w:tcBorders>
            <w:shd w:val="clear" w:color="000000" w:fill="CCFFFF"/>
            <w:vAlign w:val="center"/>
            <w:hideMark/>
          </w:tcPr>
          <w:p w14:paraId="143B7CBD" w14:textId="77777777" w:rsidR="00290648" w:rsidRDefault="00290648">
            <w:pPr>
              <w:jc w:val="center"/>
              <w:rPr>
                <w:rFonts w:ascii="Arial LatArm" w:hAnsi="Arial LatArm" w:cs="Calibri"/>
                <w:b/>
                <w:bCs/>
                <w:sz w:val="22"/>
                <w:szCs w:val="22"/>
              </w:rPr>
            </w:pPr>
            <w:r>
              <w:rPr>
                <w:rFonts w:ascii="Arial LatArm" w:hAnsi="Arial LatArm" w:cs="Calibri"/>
                <w:b/>
                <w:bCs/>
                <w:sz w:val="22"/>
                <w:szCs w:val="22"/>
              </w:rPr>
              <w:t xml:space="preserve">   ²ßË³ï³ÝùÇ ³Ýí³ÝáõÙÁ</w:t>
            </w:r>
          </w:p>
        </w:tc>
        <w:tc>
          <w:tcPr>
            <w:tcW w:w="1060" w:type="dxa"/>
            <w:tcBorders>
              <w:top w:val="nil"/>
              <w:left w:val="nil"/>
              <w:bottom w:val="double" w:sz="6" w:space="0" w:color="auto"/>
              <w:right w:val="single" w:sz="4" w:space="0" w:color="auto"/>
            </w:tcBorders>
            <w:shd w:val="clear" w:color="000000" w:fill="CCFFFF"/>
            <w:vAlign w:val="center"/>
            <w:hideMark/>
          </w:tcPr>
          <w:p w14:paraId="492D217F" w14:textId="77777777" w:rsidR="00290648" w:rsidRDefault="00290648">
            <w:pPr>
              <w:jc w:val="center"/>
              <w:rPr>
                <w:rFonts w:ascii="Arial LatArm" w:hAnsi="Arial LatArm" w:cs="Calibri"/>
                <w:b/>
                <w:bCs/>
                <w:sz w:val="20"/>
                <w:szCs w:val="20"/>
              </w:rPr>
            </w:pPr>
            <w:r>
              <w:rPr>
                <w:rFonts w:ascii="Arial LatArm" w:hAnsi="Arial LatArm" w:cs="Calibri"/>
                <w:b/>
                <w:bCs/>
                <w:sz w:val="20"/>
                <w:szCs w:val="20"/>
              </w:rPr>
              <w:t>â³÷Ç ÙÇ³íáñÁ</w:t>
            </w:r>
          </w:p>
        </w:tc>
        <w:tc>
          <w:tcPr>
            <w:tcW w:w="1260" w:type="dxa"/>
            <w:tcBorders>
              <w:top w:val="nil"/>
              <w:left w:val="nil"/>
              <w:bottom w:val="double" w:sz="6" w:space="0" w:color="auto"/>
              <w:right w:val="single" w:sz="4" w:space="0" w:color="auto"/>
            </w:tcBorders>
            <w:shd w:val="clear" w:color="000000" w:fill="CCFFFF"/>
            <w:vAlign w:val="center"/>
            <w:hideMark/>
          </w:tcPr>
          <w:p w14:paraId="636ADFDF" w14:textId="77777777" w:rsidR="00290648" w:rsidRDefault="00290648">
            <w:pPr>
              <w:jc w:val="center"/>
              <w:rPr>
                <w:rFonts w:ascii="Arial LatArm" w:hAnsi="Arial LatArm" w:cs="Calibri"/>
                <w:b/>
                <w:bCs/>
                <w:sz w:val="20"/>
                <w:szCs w:val="20"/>
              </w:rPr>
            </w:pPr>
            <w:r>
              <w:rPr>
                <w:rFonts w:ascii="Arial LatArm" w:hAnsi="Arial LatArm" w:cs="Calibri"/>
                <w:b/>
                <w:bCs/>
                <w:sz w:val="20"/>
                <w:szCs w:val="20"/>
              </w:rPr>
              <w:t>Ì³í³É</w:t>
            </w:r>
          </w:p>
        </w:tc>
        <w:tc>
          <w:tcPr>
            <w:tcW w:w="1180" w:type="dxa"/>
            <w:tcBorders>
              <w:top w:val="double" w:sz="6" w:space="0" w:color="auto"/>
              <w:left w:val="nil"/>
              <w:bottom w:val="double" w:sz="6" w:space="0" w:color="auto"/>
              <w:right w:val="single" w:sz="4" w:space="0" w:color="auto"/>
            </w:tcBorders>
            <w:shd w:val="clear" w:color="000000" w:fill="CCFFFF"/>
            <w:vAlign w:val="center"/>
            <w:hideMark/>
          </w:tcPr>
          <w:p w14:paraId="161B6CF1" w14:textId="77777777" w:rsidR="00290648" w:rsidRDefault="00290648">
            <w:pPr>
              <w:jc w:val="center"/>
              <w:rPr>
                <w:rFonts w:ascii="Arial LatArm" w:hAnsi="Arial LatArm" w:cs="Calibri"/>
                <w:b/>
                <w:bCs/>
                <w:sz w:val="20"/>
                <w:szCs w:val="20"/>
              </w:rPr>
            </w:pPr>
            <w:r>
              <w:rPr>
                <w:rFonts w:ascii="Arial LatArm" w:hAnsi="Arial LatArm" w:cs="Calibri"/>
                <w:b/>
                <w:bCs/>
                <w:sz w:val="20"/>
                <w:szCs w:val="20"/>
              </w:rPr>
              <w:t>ØÇ³íáñÇ ·ÇÝ</w:t>
            </w:r>
          </w:p>
        </w:tc>
        <w:tc>
          <w:tcPr>
            <w:tcW w:w="1600" w:type="dxa"/>
            <w:tcBorders>
              <w:top w:val="double" w:sz="6" w:space="0" w:color="auto"/>
              <w:left w:val="nil"/>
              <w:bottom w:val="double" w:sz="6" w:space="0" w:color="auto"/>
              <w:right w:val="single" w:sz="4" w:space="0" w:color="auto"/>
            </w:tcBorders>
            <w:shd w:val="clear" w:color="000000" w:fill="CCFFFF"/>
            <w:vAlign w:val="center"/>
            <w:hideMark/>
          </w:tcPr>
          <w:p w14:paraId="352F27DA" w14:textId="77777777" w:rsidR="00290648" w:rsidRDefault="00290648">
            <w:pPr>
              <w:jc w:val="center"/>
              <w:rPr>
                <w:rFonts w:ascii="Arial LatArm" w:hAnsi="Arial LatArm" w:cs="Calibri"/>
                <w:b/>
                <w:bCs/>
                <w:sz w:val="22"/>
                <w:szCs w:val="22"/>
              </w:rPr>
            </w:pPr>
            <w:r>
              <w:rPr>
                <w:rFonts w:ascii="Arial LatArm" w:hAnsi="Arial LatArm" w:cs="Calibri"/>
                <w:b/>
                <w:bCs/>
                <w:sz w:val="22"/>
                <w:szCs w:val="22"/>
              </w:rPr>
              <w:t>ÀÜ¸.</w:t>
            </w:r>
          </w:p>
        </w:tc>
      </w:tr>
      <w:tr w:rsidR="00290648" w14:paraId="4E5E7C5B" w14:textId="77777777" w:rsidTr="00BC2539">
        <w:trPr>
          <w:trHeight w:val="31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615073A" w14:textId="77777777" w:rsidR="00290648" w:rsidRDefault="00290648">
            <w:pPr>
              <w:jc w:val="center"/>
              <w:rPr>
                <w:rFonts w:ascii="Arial LatArm" w:hAnsi="Arial LatArm" w:cs="Calibri"/>
                <w:b/>
                <w:bCs/>
                <w:i/>
                <w:iCs/>
                <w:sz w:val="22"/>
                <w:szCs w:val="22"/>
              </w:rPr>
            </w:pPr>
            <w:r>
              <w:rPr>
                <w:rFonts w:ascii="Arial LatArm" w:hAnsi="Arial LatArm" w:cs="Calibri"/>
                <w:b/>
                <w:bCs/>
                <w:i/>
                <w:iCs/>
                <w:sz w:val="22"/>
                <w:szCs w:val="22"/>
              </w:rPr>
              <w:lastRenderedPageBreak/>
              <w:t>1</w:t>
            </w:r>
          </w:p>
        </w:tc>
        <w:tc>
          <w:tcPr>
            <w:tcW w:w="4240" w:type="dxa"/>
            <w:tcBorders>
              <w:top w:val="nil"/>
              <w:left w:val="nil"/>
              <w:bottom w:val="single" w:sz="4" w:space="0" w:color="auto"/>
              <w:right w:val="single" w:sz="4" w:space="0" w:color="auto"/>
            </w:tcBorders>
            <w:shd w:val="clear" w:color="auto" w:fill="auto"/>
            <w:hideMark/>
          </w:tcPr>
          <w:p w14:paraId="4FC31D67" w14:textId="77777777" w:rsidR="00290648" w:rsidRDefault="00290648">
            <w:pPr>
              <w:rPr>
                <w:rFonts w:ascii="Arial Armenian" w:hAnsi="Arial Armenian" w:cs="Calibri"/>
                <w:sz w:val="22"/>
                <w:szCs w:val="22"/>
              </w:rPr>
            </w:pPr>
            <w:r>
              <w:rPr>
                <w:rFonts w:ascii="Sylfaen" w:hAnsi="Sylfaen" w:cs="Sylfaen"/>
                <w:sz w:val="22"/>
                <w:szCs w:val="22"/>
              </w:rPr>
              <w:t>Բակային</w:t>
            </w:r>
            <w:r>
              <w:rPr>
                <w:rFonts w:ascii="Arial Armenian" w:hAnsi="Arial Armenian" w:cs="Calibri"/>
                <w:sz w:val="22"/>
                <w:szCs w:val="22"/>
              </w:rPr>
              <w:t xml:space="preserve"> </w:t>
            </w:r>
            <w:r>
              <w:rPr>
                <w:rFonts w:ascii="Sylfaen" w:hAnsi="Sylfaen" w:cs="Sylfaen"/>
                <w:sz w:val="22"/>
                <w:szCs w:val="22"/>
              </w:rPr>
              <w:t>ճանապարհների</w:t>
            </w:r>
            <w:r>
              <w:rPr>
                <w:rFonts w:ascii="Arial Armenian" w:hAnsi="Arial Armenian" w:cs="Calibri"/>
                <w:sz w:val="22"/>
                <w:szCs w:val="22"/>
              </w:rPr>
              <w:t xml:space="preserve">, </w:t>
            </w:r>
            <w:r>
              <w:rPr>
                <w:rFonts w:ascii="Sylfaen" w:hAnsi="Sylfaen" w:cs="Sylfaen"/>
                <w:sz w:val="22"/>
                <w:szCs w:val="22"/>
              </w:rPr>
              <w:t>տարածքների</w:t>
            </w:r>
            <w:r>
              <w:rPr>
                <w:rFonts w:ascii="Arial Armenian" w:hAnsi="Arial Armenian" w:cs="Calibri"/>
                <w:sz w:val="22"/>
                <w:szCs w:val="22"/>
              </w:rPr>
              <w:t xml:space="preserve"> </w:t>
            </w:r>
            <w:r>
              <w:rPr>
                <w:rFonts w:ascii="Sylfaen" w:hAnsi="Sylfaen" w:cs="Sylfaen"/>
                <w:sz w:val="22"/>
                <w:szCs w:val="22"/>
              </w:rPr>
              <w:t>և</w:t>
            </w:r>
            <w:r>
              <w:rPr>
                <w:rFonts w:ascii="Arial Armenian" w:hAnsi="Arial Armenian" w:cs="Calibri"/>
                <w:sz w:val="22"/>
                <w:szCs w:val="22"/>
              </w:rPr>
              <w:t xml:space="preserve">  </w:t>
            </w:r>
            <w:r>
              <w:rPr>
                <w:rFonts w:ascii="Sylfaen" w:hAnsi="Sylfaen" w:cs="Sylfaen"/>
                <w:sz w:val="22"/>
                <w:szCs w:val="22"/>
              </w:rPr>
              <w:t>մայթերի</w:t>
            </w:r>
            <w:r>
              <w:rPr>
                <w:rFonts w:ascii="Arial Armenian" w:hAnsi="Arial Armenian" w:cs="Calibri"/>
                <w:sz w:val="22"/>
                <w:szCs w:val="22"/>
              </w:rPr>
              <w:t xml:space="preserve"> </w:t>
            </w:r>
            <w:r>
              <w:rPr>
                <w:rFonts w:ascii="Sylfaen" w:hAnsi="Sylfaen" w:cs="Sylfaen"/>
                <w:sz w:val="22"/>
                <w:szCs w:val="22"/>
              </w:rPr>
              <w:t>ասֆալտբետոնյա</w:t>
            </w:r>
            <w:r>
              <w:rPr>
                <w:rFonts w:ascii="Arial Armenian" w:hAnsi="Arial Armenian" w:cs="Calibri"/>
                <w:sz w:val="22"/>
                <w:szCs w:val="22"/>
              </w:rPr>
              <w:t xml:space="preserve"> </w:t>
            </w:r>
            <w:r>
              <w:rPr>
                <w:rFonts w:ascii="Sylfaen" w:hAnsi="Sylfaen" w:cs="Sylfaen"/>
                <w:sz w:val="22"/>
                <w:szCs w:val="22"/>
              </w:rPr>
              <w:t>ծածկի</w:t>
            </w:r>
            <w:r>
              <w:rPr>
                <w:rFonts w:ascii="Arial Armenian" w:hAnsi="Arial Armenian" w:cs="Calibri"/>
                <w:sz w:val="22"/>
                <w:szCs w:val="22"/>
              </w:rPr>
              <w:t xml:space="preserve"> </w:t>
            </w:r>
            <w:r>
              <w:rPr>
                <w:rFonts w:ascii="Sylfaen" w:hAnsi="Sylfaen" w:cs="Sylfaen"/>
                <w:sz w:val="22"/>
                <w:szCs w:val="22"/>
              </w:rPr>
              <w:t>քանդում</w:t>
            </w:r>
            <w:r>
              <w:rPr>
                <w:rFonts w:ascii="Arial Armenian" w:hAnsi="Arial Armenian" w:cs="Calibri"/>
                <w:sz w:val="22"/>
                <w:szCs w:val="22"/>
              </w:rPr>
              <w:t xml:space="preserve"> /</w:t>
            </w:r>
            <w:r>
              <w:rPr>
                <w:rFonts w:ascii="Sylfaen" w:hAnsi="Sylfaen" w:cs="Sylfaen"/>
                <w:sz w:val="22"/>
                <w:szCs w:val="22"/>
              </w:rPr>
              <w:t>ֆրեզով</w:t>
            </w:r>
            <w:r>
              <w:rPr>
                <w:rFonts w:ascii="Arial Armenian" w:hAnsi="Arial Armenian" w:cs="Calibri"/>
                <w:sz w:val="22"/>
                <w:szCs w:val="22"/>
              </w:rPr>
              <w:t xml:space="preserve">/, </w:t>
            </w:r>
            <w:r>
              <w:rPr>
                <w:rFonts w:ascii="Sylfaen" w:hAnsi="Sylfaen" w:cs="Sylfaen"/>
                <w:sz w:val="22"/>
                <w:szCs w:val="22"/>
              </w:rPr>
              <w:t>բարձում</w:t>
            </w:r>
            <w:r>
              <w:rPr>
                <w:rFonts w:ascii="Arial Armenian" w:hAnsi="Arial Armenian" w:cs="Calibri"/>
                <w:sz w:val="22"/>
                <w:szCs w:val="22"/>
              </w:rPr>
              <w:t xml:space="preserve">, </w:t>
            </w:r>
            <w:r>
              <w:rPr>
                <w:rFonts w:ascii="Sylfaen" w:hAnsi="Sylfaen" w:cs="Sylfaen"/>
                <w:sz w:val="22"/>
                <w:szCs w:val="22"/>
              </w:rPr>
              <w:t>տեղափոխում</w:t>
            </w:r>
            <w:r>
              <w:rPr>
                <w:rFonts w:ascii="Arial Armenian" w:hAnsi="Arial Armenian" w:cs="Calibri"/>
                <w:sz w:val="22"/>
                <w:szCs w:val="22"/>
              </w:rPr>
              <w:t xml:space="preserve"> </w:t>
            </w:r>
            <w:r>
              <w:rPr>
                <w:rFonts w:ascii="Sylfaen" w:hAnsi="Sylfaen" w:cs="Sylfaen"/>
                <w:sz w:val="22"/>
                <w:szCs w:val="22"/>
              </w:rPr>
              <w:t>թափոնատեղ</w:t>
            </w:r>
            <w:r>
              <w:rPr>
                <w:rFonts w:ascii="Arial Armenian" w:hAnsi="Arial Armenian" w:cs="Calibri"/>
                <w:sz w:val="22"/>
                <w:szCs w:val="22"/>
              </w:rPr>
              <w:t xml:space="preserve">, </w:t>
            </w:r>
            <w:r>
              <w:rPr>
                <w:rFonts w:ascii="Sylfaen" w:hAnsi="Sylfaen" w:cs="Sylfaen"/>
                <w:sz w:val="22"/>
                <w:szCs w:val="22"/>
              </w:rPr>
              <w:t>անհրաժեշտության</w:t>
            </w:r>
            <w:r>
              <w:rPr>
                <w:rFonts w:ascii="Arial Armenian" w:hAnsi="Arial Armenian" w:cs="Calibri"/>
                <w:sz w:val="22"/>
                <w:szCs w:val="22"/>
              </w:rPr>
              <w:t xml:space="preserve"> </w:t>
            </w:r>
            <w:r>
              <w:rPr>
                <w:rFonts w:ascii="Sylfaen" w:hAnsi="Sylfaen" w:cs="Sylfaen"/>
                <w:sz w:val="22"/>
                <w:szCs w:val="22"/>
              </w:rPr>
              <w:t>դեպքում</w:t>
            </w:r>
            <w:r>
              <w:rPr>
                <w:rFonts w:ascii="Arial Armenian" w:hAnsi="Arial Armenian" w:cs="Calibri"/>
                <w:sz w:val="22"/>
                <w:szCs w:val="22"/>
              </w:rPr>
              <w:t xml:space="preserve"> </w:t>
            </w:r>
            <w:r>
              <w:rPr>
                <w:rFonts w:ascii="Sylfaen" w:hAnsi="Sylfaen" w:cs="Sylfaen"/>
                <w:sz w:val="22"/>
                <w:szCs w:val="22"/>
              </w:rPr>
              <w:t>խճի</w:t>
            </w:r>
            <w:r>
              <w:rPr>
                <w:rFonts w:ascii="Arial Armenian" w:hAnsi="Arial Armenian" w:cs="Calibri"/>
                <w:sz w:val="22"/>
                <w:szCs w:val="22"/>
              </w:rPr>
              <w:t xml:space="preserve"> </w:t>
            </w:r>
            <w:r>
              <w:rPr>
                <w:rFonts w:ascii="Sylfaen" w:hAnsi="Sylfaen" w:cs="Sylfaen"/>
                <w:sz w:val="22"/>
                <w:szCs w:val="22"/>
              </w:rPr>
              <w:t>հիմքի</w:t>
            </w:r>
            <w:r>
              <w:rPr>
                <w:rFonts w:ascii="Arial Armenian" w:hAnsi="Arial Armenian" w:cs="Calibri"/>
                <w:sz w:val="22"/>
                <w:szCs w:val="22"/>
              </w:rPr>
              <w:t xml:space="preserve"> </w:t>
            </w:r>
            <w:r>
              <w:rPr>
                <w:rFonts w:ascii="Sylfaen" w:hAnsi="Sylfaen" w:cs="Sylfaen"/>
                <w:sz w:val="22"/>
                <w:szCs w:val="22"/>
              </w:rPr>
              <w:t>իրականացում</w:t>
            </w:r>
            <w:r>
              <w:rPr>
                <w:rFonts w:ascii="Arial Armenian" w:hAnsi="Arial Armenian" w:cs="Calibri"/>
                <w:sz w:val="22"/>
                <w:szCs w:val="22"/>
              </w:rPr>
              <w:t xml:space="preserve"> </w:t>
            </w:r>
            <w:r>
              <w:rPr>
                <w:rFonts w:ascii="Sylfaen" w:hAnsi="Sylfaen" w:cs="Sylfaen"/>
                <w:sz w:val="22"/>
                <w:szCs w:val="22"/>
              </w:rPr>
              <w:t>մինչև</w:t>
            </w:r>
            <w:r>
              <w:rPr>
                <w:rFonts w:ascii="Arial Armenian" w:hAnsi="Arial Armenian" w:cs="Calibri"/>
                <w:sz w:val="22"/>
                <w:szCs w:val="22"/>
              </w:rPr>
              <w:t xml:space="preserve"> 10% </w:t>
            </w:r>
            <w:r>
              <w:rPr>
                <w:rFonts w:ascii="Sylfaen" w:hAnsi="Sylfaen" w:cs="Sylfaen"/>
                <w:sz w:val="22"/>
                <w:szCs w:val="22"/>
              </w:rPr>
              <w:t>ասֆալտբետոնյա</w:t>
            </w:r>
            <w:r>
              <w:rPr>
                <w:rFonts w:ascii="Arial Armenian" w:hAnsi="Arial Armenian" w:cs="Calibri"/>
                <w:sz w:val="22"/>
                <w:szCs w:val="22"/>
              </w:rPr>
              <w:t xml:space="preserve"> </w:t>
            </w:r>
            <w:r>
              <w:rPr>
                <w:rFonts w:ascii="Sylfaen" w:hAnsi="Sylfaen" w:cs="Sylfaen"/>
                <w:sz w:val="22"/>
                <w:szCs w:val="22"/>
              </w:rPr>
              <w:t>ծածկի</w:t>
            </w:r>
            <w:r>
              <w:rPr>
                <w:rFonts w:ascii="Arial Armenian" w:hAnsi="Arial Armenian" w:cs="Calibri"/>
                <w:sz w:val="22"/>
                <w:szCs w:val="22"/>
              </w:rPr>
              <w:t xml:space="preserve"> </w:t>
            </w:r>
            <w:r>
              <w:rPr>
                <w:rFonts w:ascii="Sylfaen" w:hAnsi="Sylfaen" w:cs="Sylfaen"/>
                <w:sz w:val="22"/>
                <w:szCs w:val="22"/>
              </w:rPr>
              <w:t>իրականացում</w:t>
            </w:r>
            <w:r>
              <w:rPr>
                <w:rFonts w:ascii="Arial Armenian" w:hAnsi="Arial Armenian" w:cs="Calibri"/>
                <w:sz w:val="22"/>
                <w:szCs w:val="22"/>
              </w:rPr>
              <w:t xml:space="preserve"> 3-4 </w:t>
            </w:r>
            <w:r>
              <w:rPr>
                <w:rFonts w:ascii="Sylfaen" w:hAnsi="Sylfaen" w:cs="Sylfaen"/>
                <w:sz w:val="22"/>
                <w:szCs w:val="22"/>
              </w:rPr>
              <w:t>սմ</w:t>
            </w:r>
            <w:r>
              <w:rPr>
                <w:rFonts w:ascii="Arial Armenian" w:hAnsi="Arial Armenian" w:cs="Calibri"/>
                <w:sz w:val="22"/>
                <w:szCs w:val="22"/>
              </w:rPr>
              <w:t xml:space="preserve"> </w:t>
            </w:r>
            <w:r>
              <w:rPr>
                <w:rFonts w:ascii="Sylfaen" w:hAnsi="Sylfaen" w:cs="Sylfaen"/>
                <w:sz w:val="22"/>
                <w:szCs w:val="22"/>
              </w:rPr>
              <w:t>հաստությամբ</w:t>
            </w:r>
            <w:r>
              <w:rPr>
                <w:rFonts w:ascii="Arial Armenian" w:hAnsi="Arial Armenian" w:cs="Calibri"/>
                <w:sz w:val="22"/>
                <w:szCs w:val="22"/>
              </w:rPr>
              <w:t xml:space="preserve"> </w:t>
            </w:r>
            <w:r>
              <w:rPr>
                <w:rFonts w:ascii="Sylfaen" w:hAnsi="Sylfaen" w:cs="Sylfaen"/>
                <w:sz w:val="22"/>
                <w:szCs w:val="22"/>
              </w:rPr>
              <w:t>Առաջացած</w:t>
            </w:r>
            <w:r>
              <w:rPr>
                <w:rFonts w:ascii="Arial Armenian" w:hAnsi="Arial Armenian" w:cs="Calibri"/>
                <w:sz w:val="22"/>
                <w:szCs w:val="22"/>
              </w:rPr>
              <w:t xml:space="preserve"> </w:t>
            </w:r>
            <w:r>
              <w:rPr>
                <w:rFonts w:ascii="Sylfaen" w:hAnsi="Sylfaen" w:cs="Sylfaen"/>
                <w:sz w:val="22"/>
                <w:szCs w:val="22"/>
              </w:rPr>
              <w:t>տաշվածքի</w:t>
            </w:r>
            <w:r>
              <w:rPr>
                <w:rFonts w:ascii="Arial Armenian" w:hAnsi="Arial Armenian" w:cs="Calibri"/>
                <w:sz w:val="22"/>
                <w:szCs w:val="22"/>
              </w:rPr>
              <w:t xml:space="preserve"> </w:t>
            </w:r>
            <w:r>
              <w:rPr>
                <w:rFonts w:ascii="Sylfaen" w:hAnsi="Sylfaen" w:cs="Sylfaen"/>
                <w:sz w:val="22"/>
                <w:szCs w:val="22"/>
              </w:rPr>
              <w:t>տեղափոխում</w:t>
            </w:r>
            <w:r>
              <w:rPr>
                <w:rFonts w:ascii="Arial Armenian" w:hAnsi="Arial Armenian" w:cs="Calibri"/>
                <w:sz w:val="22"/>
                <w:szCs w:val="22"/>
              </w:rPr>
              <w:t xml:space="preserve"> </w:t>
            </w:r>
            <w:r>
              <w:rPr>
                <w:rFonts w:ascii="Sylfaen" w:hAnsi="Sylfaen" w:cs="Sylfaen"/>
                <w:sz w:val="22"/>
                <w:szCs w:val="22"/>
              </w:rPr>
              <w:t>գրունտային</w:t>
            </w:r>
            <w:r>
              <w:rPr>
                <w:rFonts w:ascii="Arial Armenian" w:hAnsi="Arial Armenian" w:cs="Calibri"/>
                <w:sz w:val="22"/>
                <w:szCs w:val="22"/>
              </w:rPr>
              <w:t xml:space="preserve"> </w:t>
            </w:r>
            <w:r>
              <w:rPr>
                <w:rFonts w:ascii="Sylfaen" w:hAnsi="Sylfaen" w:cs="Sylfaen"/>
                <w:sz w:val="22"/>
                <w:szCs w:val="22"/>
              </w:rPr>
              <w:t>փողոց</w:t>
            </w:r>
            <w:r>
              <w:rPr>
                <w:rFonts w:ascii="Arial Armenian" w:hAnsi="Arial Armenian" w:cs="Calibri"/>
                <w:sz w:val="22"/>
                <w:szCs w:val="22"/>
              </w:rPr>
              <w:t xml:space="preserve"> </w:t>
            </w:r>
            <w:r>
              <w:rPr>
                <w:rFonts w:ascii="Sylfaen" w:hAnsi="Sylfaen" w:cs="Sylfaen"/>
                <w:sz w:val="22"/>
                <w:szCs w:val="22"/>
              </w:rPr>
              <w:t>և</w:t>
            </w:r>
            <w:r>
              <w:rPr>
                <w:rFonts w:ascii="Arial Armenian" w:hAnsi="Arial Armenian" w:cs="Calibri"/>
                <w:sz w:val="22"/>
                <w:szCs w:val="22"/>
              </w:rPr>
              <w:t xml:space="preserve"> </w:t>
            </w:r>
            <w:r>
              <w:rPr>
                <w:rFonts w:ascii="Sylfaen" w:hAnsi="Sylfaen" w:cs="Sylfaen"/>
                <w:sz w:val="22"/>
                <w:szCs w:val="22"/>
              </w:rPr>
              <w:t>հարթեցում</w:t>
            </w:r>
            <w:r>
              <w:rPr>
                <w:rFonts w:ascii="Arial Armenian" w:hAnsi="Arial Armenian" w:cs="Calibri"/>
                <w:sz w:val="22"/>
                <w:szCs w:val="22"/>
              </w:rPr>
              <w:t xml:space="preserve"> </w:t>
            </w:r>
            <w:r>
              <w:rPr>
                <w:rFonts w:ascii="Sylfaen" w:hAnsi="Sylfaen" w:cs="Sylfaen"/>
                <w:sz w:val="22"/>
                <w:szCs w:val="22"/>
              </w:rPr>
              <w:t>գլդոնով</w:t>
            </w:r>
            <w:r>
              <w:rPr>
                <w:rFonts w:ascii="Arial Armenian" w:hAnsi="Arial Armenian" w:cs="Calibri"/>
                <w:sz w:val="22"/>
                <w:szCs w:val="22"/>
              </w:rPr>
              <w:t>:</w:t>
            </w:r>
          </w:p>
        </w:tc>
        <w:tc>
          <w:tcPr>
            <w:tcW w:w="1060" w:type="dxa"/>
            <w:tcBorders>
              <w:top w:val="nil"/>
              <w:left w:val="nil"/>
              <w:bottom w:val="single" w:sz="4" w:space="0" w:color="auto"/>
              <w:right w:val="single" w:sz="4" w:space="0" w:color="auto"/>
            </w:tcBorders>
            <w:shd w:val="clear" w:color="auto" w:fill="auto"/>
            <w:noWrap/>
            <w:vAlign w:val="center"/>
            <w:hideMark/>
          </w:tcPr>
          <w:p w14:paraId="0B4BD063" w14:textId="77777777" w:rsidR="00290648" w:rsidRDefault="00290648">
            <w:pPr>
              <w:jc w:val="center"/>
              <w:rPr>
                <w:rFonts w:ascii="Arial LatArm" w:hAnsi="Arial LatArm" w:cs="Calibri"/>
                <w:sz w:val="22"/>
                <w:szCs w:val="22"/>
              </w:rPr>
            </w:pPr>
            <w:r>
              <w:rPr>
                <w:rFonts w:ascii="Sylfaen" w:hAnsi="Sylfaen" w:cs="Sylfaen"/>
                <w:sz w:val="22"/>
                <w:szCs w:val="22"/>
              </w:rPr>
              <w:t>քմ</w:t>
            </w:r>
          </w:p>
        </w:tc>
        <w:tc>
          <w:tcPr>
            <w:tcW w:w="1260" w:type="dxa"/>
            <w:tcBorders>
              <w:top w:val="nil"/>
              <w:left w:val="nil"/>
              <w:bottom w:val="single" w:sz="4" w:space="0" w:color="auto"/>
              <w:right w:val="single" w:sz="4" w:space="0" w:color="auto"/>
            </w:tcBorders>
            <w:shd w:val="clear" w:color="auto" w:fill="auto"/>
            <w:noWrap/>
            <w:vAlign w:val="center"/>
            <w:hideMark/>
          </w:tcPr>
          <w:p w14:paraId="768622E1" w14:textId="77777777" w:rsidR="00290648" w:rsidRDefault="00290648">
            <w:pPr>
              <w:jc w:val="center"/>
              <w:rPr>
                <w:rFonts w:ascii="Arial LatArm" w:hAnsi="Arial LatArm" w:cs="Calibri"/>
                <w:sz w:val="22"/>
                <w:szCs w:val="22"/>
              </w:rPr>
            </w:pPr>
            <w:r>
              <w:rPr>
                <w:rFonts w:ascii="Arial LatArm" w:hAnsi="Arial LatArm" w:cs="Calibri"/>
                <w:sz w:val="22"/>
                <w:szCs w:val="22"/>
              </w:rPr>
              <w:t>10038</w:t>
            </w:r>
          </w:p>
        </w:tc>
        <w:tc>
          <w:tcPr>
            <w:tcW w:w="1180" w:type="dxa"/>
            <w:tcBorders>
              <w:top w:val="nil"/>
              <w:left w:val="nil"/>
              <w:bottom w:val="single" w:sz="4" w:space="0" w:color="auto"/>
              <w:right w:val="single" w:sz="4" w:space="0" w:color="auto"/>
            </w:tcBorders>
            <w:shd w:val="clear" w:color="auto" w:fill="auto"/>
            <w:noWrap/>
            <w:vAlign w:val="center"/>
          </w:tcPr>
          <w:p w14:paraId="12F5056E" w14:textId="7D5048FE" w:rsidR="00290648" w:rsidRDefault="00290648">
            <w:pPr>
              <w:jc w:val="center"/>
              <w:rPr>
                <w:rFonts w:ascii="Arial LatArm" w:hAnsi="Arial LatArm" w:cs="Calibri"/>
                <w:sz w:val="22"/>
                <w:szCs w:val="22"/>
              </w:rPr>
            </w:pPr>
          </w:p>
        </w:tc>
        <w:tc>
          <w:tcPr>
            <w:tcW w:w="1600" w:type="dxa"/>
            <w:tcBorders>
              <w:top w:val="nil"/>
              <w:left w:val="nil"/>
              <w:bottom w:val="single" w:sz="4" w:space="0" w:color="auto"/>
              <w:right w:val="single" w:sz="4" w:space="0" w:color="auto"/>
            </w:tcBorders>
            <w:shd w:val="clear" w:color="auto" w:fill="auto"/>
            <w:noWrap/>
            <w:vAlign w:val="center"/>
          </w:tcPr>
          <w:p w14:paraId="5CDE11D2" w14:textId="26DCBD20" w:rsidR="00290648" w:rsidRDefault="00290648">
            <w:pPr>
              <w:jc w:val="center"/>
              <w:rPr>
                <w:rFonts w:ascii="Arial LatArm" w:hAnsi="Arial LatArm" w:cs="Calibri"/>
                <w:sz w:val="22"/>
                <w:szCs w:val="22"/>
              </w:rPr>
            </w:pPr>
          </w:p>
        </w:tc>
      </w:tr>
      <w:tr w:rsidR="00290648" w14:paraId="38013EFD" w14:textId="77777777" w:rsidTr="00BC2539">
        <w:trPr>
          <w:trHeight w:val="55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9D58B73" w14:textId="77777777" w:rsidR="00290648" w:rsidRDefault="00290648">
            <w:pPr>
              <w:jc w:val="center"/>
              <w:rPr>
                <w:rFonts w:ascii="Arial LatArm" w:hAnsi="Arial LatArm" w:cs="Calibri"/>
                <w:sz w:val="22"/>
                <w:szCs w:val="22"/>
              </w:rPr>
            </w:pPr>
            <w:r>
              <w:rPr>
                <w:rFonts w:ascii="Arial LatArm" w:hAnsi="Arial LatArm" w:cs="Calibri"/>
                <w:sz w:val="22"/>
                <w:szCs w:val="22"/>
              </w:rPr>
              <w:t> </w:t>
            </w:r>
          </w:p>
        </w:tc>
        <w:tc>
          <w:tcPr>
            <w:tcW w:w="7740" w:type="dxa"/>
            <w:gridSpan w:val="4"/>
            <w:tcBorders>
              <w:top w:val="single" w:sz="4" w:space="0" w:color="auto"/>
              <w:left w:val="nil"/>
              <w:bottom w:val="single" w:sz="4" w:space="0" w:color="auto"/>
              <w:right w:val="single" w:sz="4" w:space="0" w:color="auto"/>
            </w:tcBorders>
            <w:shd w:val="clear" w:color="auto" w:fill="auto"/>
            <w:vAlign w:val="center"/>
            <w:hideMark/>
          </w:tcPr>
          <w:p w14:paraId="30536CD5" w14:textId="77777777" w:rsidR="00290648" w:rsidRDefault="00290648">
            <w:pPr>
              <w:jc w:val="right"/>
              <w:rPr>
                <w:rFonts w:ascii="Arial LatArm" w:hAnsi="Arial LatArm" w:cs="Calibri"/>
                <w:sz w:val="22"/>
                <w:szCs w:val="22"/>
              </w:rPr>
            </w:pPr>
            <w:r>
              <w:rPr>
                <w:rFonts w:ascii="Arial LatArm" w:hAnsi="Arial LatArm" w:cs="Calibri"/>
                <w:sz w:val="22"/>
                <w:szCs w:val="22"/>
              </w:rPr>
              <w:t>ÀÝ¹³Ù»ÝÁ</w:t>
            </w:r>
          </w:p>
        </w:tc>
        <w:tc>
          <w:tcPr>
            <w:tcW w:w="1600" w:type="dxa"/>
            <w:tcBorders>
              <w:top w:val="nil"/>
              <w:left w:val="nil"/>
              <w:bottom w:val="single" w:sz="4" w:space="0" w:color="auto"/>
              <w:right w:val="single" w:sz="4" w:space="0" w:color="auto"/>
            </w:tcBorders>
            <w:shd w:val="clear" w:color="auto" w:fill="auto"/>
            <w:vAlign w:val="center"/>
          </w:tcPr>
          <w:p w14:paraId="0B82E7BF" w14:textId="0C0D2659" w:rsidR="00290648" w:rsidRDefault="00290648">
            <w:pPr>
              <w:jc w:val="center"/>
              <w:rPr>
                <w:rFonts w:ascii="Arial LatArm" w:hAnsi="Arial LatArm" w:cs="Calibri"/>
                <w:sz w:val="22"/>
                <w:szCs w:val="22"/>
              </w:rPr>
            </w:pPr>
          </w:p>
        </w:tc>
      </w:tr>
      <w:tr w:rsidR="00290648" w14:paraId="1EC859A9" w14:textId="77777777" w:rsidTr="00BC2539">
        <w:trPr>
          <w:trHeight w:val="555"/>
        </w:trPr>
        <w:tc>
          <w:tcPr>
            <w:tcW w:w="460" w:type="dxa"/>
            <w:tcBorders>
              <w:top w:val="nil"/>
              <w:left w:val="single" w:sz="4" w:space="0" w:color="auto"/>
              <w:bottom w:val="double" w:sz="6" w:space="0" w:color="auto"/>
              <w:right w:val="single" w:sz="4" w:space="0" w:color="auto"/>
            </w:tcBorders>
            <w:shd w:val="clear" w:color="auto" w:fill="auto"/>
            <w:vAlign w:val="center"/>
            <w:hideMark/>
          </w:tcPr>
          <w:p w14:paraId="22DA3705" w14:textId="77777777" w:rsidR="00290648" w:rsidRDefault="00290648">
            <w:pPr>
              <w:jc w:val="center"/>
              <w:rPr>
                <w:rFonts w:ascii="Arial LatArm" w:hAnsi="Arial LatArm" w:cs="Calibri"/>
                <w:sz w:val="22"/>
                <w:szCs w:val="22"/>
              </w:rPr>
            </w:pPr>
            <w:r>
              <w:rPr>
                <w:rFonts w:ascii="Arial LatArm" w:hAnsi="Arial LatArm" w:cs="Calibri"/>
                <w:sz w:val="22"/>
                <w:szCs w:val="22"/>
              </w:rPr>
              <w:t> </w:t>
            </w:r>
          </w:p>
        </w:tc>
        <w:tc>
          <w:tcPr>
            <w:tcW w:w="7740" w:type="dxa"/>
            <w:gridSpan w:val="4"/>
            <w:tcBorders>
              <w:top w:val="nil"/>
              <w:left w:val="nil"/>
              <w:bottom w:val="double" w:sz="6" w:space="0" w:color="auto"/>
              <w:right w:val="single" w:sz="4" w:space="0" w:color="000000"/>
            </w:tcBorders>
            <w:shd w:val="clear" w:color="auto" w:fill="auto"/>
            <w:vAlign w:val="center"/>
            <w:hideMark/>
          </w:tcPr>
          <w:p w14:paraId="287D7CC1" w14:textId="77777777" w:rsidR="00290648" w:rsidRDefault="00290648">
            <w:pPr>
              <w:jc w:val="right"/>
              <w:rPr>
                <w:rFonts w:ascii="Arial LatArm" w:hAnsi="Arial LatArm" w:cs="Calibri"/>
                <w:sz w:val="22"/>
                <w:szCs w:val="22"/>
              </w:rPr>
            </w:pPr>
            <w:r>
              <w:rPr>
                <w:rFonts w:ascii="Arial LatArm" w:hAnsi="Arial LatArm" w:cs="Calibri"/>
                <w:sz w:val="22"/>
                <w:szCs w:val="22"/>
              </w:rPr>
              <w:t>²²Ð 20%</w:t>
            </w:r>
          </w:p>
        </w:tc>
        <w:tc>
          <w:tcPr>
            <w:tcW w:w="1600" w:type="dxa"/>
            <w:tcBorders>
              <w:top w:val="nil"/>
              <w:left w:val="nil"/>
              <w:bottom w:val="double" w:sz="6" w:space="0" w:color="auto"/>
              <w:right w:val="single" w:sz="4" w:space="0" w:color="auto"/>
            </w:tcBorders>
            <w:shd w:val="clear" w:color="auto" w:fill="auto"/>
            <w:vAlign w:val="center"/>
          </w:tcPr>
          <w:p w14:paraId="7127CBF5" w14:textId="6F84D15D" w:rsidR="00290648" w:rsidRDefault="00290648">
            <w:pPr>
              <w:jc w:val="center"/>
              <w:rPr>
                <w:rFonts w:ascii="Arial LatArm" w:hAnsi="Arial LatArm" w:cs="Calibri"/>
                <w:sz w:val="22"/>
                <w:szCs w:val="22"/>
              </w:rPr>
            </w:pPr>
          </w:p>
        </w:tc>
      </w:tr>
      <w:tr w:rsidR="00290648" w14:paraId="6BE43BC8" w14:textId="77777777" w:rsidTr="00290648">
        <w:trPr>
          <w:trHeight w:val="555"/>
        </w:trPr>
        <w:tc>
          <w:tcPr>
            <w:tcW w:w="460" w:type="dxa"/>
            <w:tcBorders>
              <w:top w:val="nil"/>
              <w:left w:val="single" w:sz="4" w:space="0" w:color="auto"/>
              <w:bottom w:val="double" w:sz="6" w:space="0" w:color="auto"/>
              <w:right w:val="nil"/>
            </w:tcBorders>
            <w:shd w:val="clear" w:color="000000" w:fill="CCFFFF"/>
            <w:vAlign w:val="center"/>
            <w:hideMark/>
          </w:tcPr>
          <w:p w14:paraId="0724725A" w14:textId="77777777" w:rsidR="00290648" w:rsidRDefault="00290648">
            <w:pPr>
              <w:jc w:val="center"/>
              <w:rPr>
                <w:rFonts w:ascii="Arial LatArm" w:hAnsi="Arial LatArm" w:cs="Calibri"/>
                <w:sz w:val="22"/>
                <w:szCs w:val="22"/>
              </w:rPr>
            </w:pPr>
            <w:r>
              <w:rPr>
                <w:rFonts w:ascii="Arial LatArm" w:hAnsi="Arial LatArm" w:cs="Calibri"/>
                <w:sz w:val="22"/>
                <w:szCs w:val="22"/>
              </w:rPr>
              <w:t> </w:t>
            </w:r>
          </w:p>
        </w:tc>
        <w:tc>
          <w:tcPr>
            <w:tcW w:w="7740" w:type="dxa"/>
            <w:gridSpan w:val="4"/>
            <w:tcBorders>
              <w:top w:val="nil"/>
              <w:left w:val="single" w:sz="4" w:space="0" w:color="auto"/>
              <w:bottom w:val="double" w:sz="6" w:space="0" w:color="auto"/>
              <w:right w:val="single" w:sz="4" w:space="0" w:color="000000"/>
            </w:tcBorders>
            <w:shd w:val="clear" w:color="000000" w:fill="CCFFFF"/>
            <w:vAlign w:val="center"/>
            <w:hideMark/>
          </w:tcPr>
          <w:p w14:paraId="1C43A4E3" w14:textId="77777777" w:rsidR="00290648" w:rsidRDefault="00290648">
            <w:pPr>
              <w:jc w:val="center"/>
              <w:rPr>
                <w:rFonts w:ascii="Arial LatArm" w:hAnsi="Arial LatArm" w:cs="Calibri"/>
                <w:b/>
                <w:bCs/>
                <w:sz w:val="22"/>
                <w:szCs w:val="22"/>
              </w:rPr>
            </w:pPr>
            <w:r>
              <w:rPr>
                <w:rFonts w:ascii="Arial LatArm" w:hAnsi="Arial LatArm" w:cs="Calibri"/>
                <w:b/>
                <w:bCs/>
                <w:sz w:val="22"/>
                <w:szCs w:val="22"/>
              </w:rPr>
              <w:t>²Ø´àÔæÀ</w:t>
            </w:r>
          </w:p>
        </w:tc>
        <w:tc>
          <w:tcPr>
            <w:tcW w:w="1600" w:type="dxa"/>
            <w:tcBorders>
              <w:top w:val="nil"/>
              <w:left w:val="nil"/>
              <w:bottom w:val="double" w:sz="6" w:space="0" w:color="auto"/>
              <w:right w:val="single" w:sz="4" w:space="0" w:color="auto"/>
            </w:tcBorders>
            <w:shd w:val="clear" w:color="000000" w:fill="CCFFFF"/>
            <w:vAlign w:val="center"/>
            <w:hideMark/>
          </w:tcPr>
          <w:p w14:paraId="6A196929" w14:textId="77777777" w:rsidR="00290648" w:rsidRDefault="00290648">
            <w:pPr>
              <w:jc w:val="center"/>
              <w:rPr>
                <w:rFonts w:ascii="Arial LatArm" w:hAnsi="Arial LatArm" w:cs="Calibri"/>
                <w:b/>
                <w:bCs/>
                <w:sz w:val="22"/>
                <w:szCs w:val="22"/>
              </w:rPr>
            </w:pPr>
            <w:r>
              <w:rPr>
                <w:rFonts w:ascii="Arial LatArm" w:hAnsi="Arial LatArm" w:cs="Calibri"/>
                <w:b/>
                <w:bCs/>
                <w:sz w:val="22"/>
                <w:szCs w:val="22"/>
              </w:rPr>
              <w:t>40160.0</w:t>
            </w:r>
          </w:p>
        </w:tc>
      </w:tr>
    </w:tbl>
    <w:p w14:paraId="513108F2" w14:textId="77777777" w:rsidR="00331A2C" w:rsidRDefault="00331A2C" w:rsidP="001C2133">
      <w:pPr>
        <w:ind w:firstLine="567"/>
        <w:jc w:val="center"/>
        <w:rPr>
          <w:rFonts w:ascii="GHEA Grapalat" w:hAnsi="GHEA Grapalat"/>
          <w:b/>
          <w:i/>
          <w:sz w:val="20"/>
          <w:lang w:val="hy-AM"/>
        </w:rPr>
      </w:pPr>
    </w:p>
    <w:p w14:paraId="5ED26CF6" w14:textId="77777777" w:rsidR="00290648" w:rsidRDefault="00290648" w:rsidP="001C2133">
      <w:pPr>
        <w:ind w:firstLine="567"/>
        <w:jc w:val="center"/>
        <w:rPr>
          <w:rFonts w:ascii="GHEA Grapalat" w:hAnsi="GHEA Grapalat"/>
          <w:b/>
          <w:i/>
          <w:sz w:val="20"/>
          <w:lang w:val="hy-AM"/>
        </w:rPr>
      </w:pPr>
    </w:p>
    <w:p w14:paraId="60AC1C69" w14:textId="77777777" w:rsidR="00290648" w:rsidRDefault="00290648" w:rsidP="001C2133">
      <w:pPr>
        <w:ind w:firstLine="567"/>
        <w:jc w:val="center"/>
        <w:rPr>
          <w:rFonts w:ascii="GHEA Grapalat" w:hAnsi="GHEA Grapalat"/>
          <w:b/>
          <w:i/>
          <w:sz w:val="20"/>
          <w:lang w:val="hy-AM"/>
        </w:rPr>
      </w:pPr>
    </w:p>
    <w:p w14:paraId="61310B25" w14:textId="77777777" w:rsidR="00331A2C" w:rsidRDefault="00331A2C" w:rsidP="001C2133">
      <w:pPr>
        <w:ind w:firstLine="567"/>
        <w:jc w:val="center"/>
        <w:rPr>
          <w:rFonts w:ascii="GHEA Grapalat" w:hAnsi="GHEA Grapalat"/>
          <w:b/>
          <w:i/>
          <w:sz w:val="20"/>
          <w:lang w:val="hy-AM"/>
        </w:rPr>
      </w:pPr>
    </w:p>
    <w:p w14:paraId="74754F28" w14:textId="77777777" w:rsidR="001C2133" w:rsidRDefault="001C2133" w:rsidP="001C2133">
      <w:pPr>
        <w:ind w:firstLine="567"/>
        <w:jc w:val="center"/>
        <w:rPr>
          <w:rFonts w:ascii="GHEA Grapalat" w:hAnsi="GHEA Grapalat"/>
          <w:b/>
          <w:i/>
          <w:sz w:val="20"/>
          <w:lang w:val="hy-AM"/>
        </w:rPr>
      </w:pPr>
      <w:r w:rsidRPr="00A52B31">
        <w:rPr>
          <w:rFonts w:ascii="GHEA Grapalat" w:hAnsi="GHEA Grapalat"/>
          <w:b/>
          <w:i/>
          <w:sz w:val="20"/>
          <w:lang w:val="hy-AM"/>
        </w:rPr>
        <w:t>ՏԵԽՆԻԿԱԿԱՆ ԲՆՈՒԹԱԳԻՐ</w:t>
      </w:r>
    </w:p>
    <w:tbl>
      <w:tblPr>
        <w:tblW w:w="9340" w:type="dxa"/>
        <w:tblInd w:w="10" w:type="dxa"/>
        <w:tblLook w:val="04A0" w:firstRow="1" w:lastRow="0" w:firstColumn="1" w:lastColumn="0" w:noHBand="0" w:noVBand="1"/>
      </w:tblPr>
      <w:tblGrid>
        <w:gridCol w:w="9340"/>
      </w:tblGrid>
      <w:tr w:rsidR="00BC2539" w:rsidRPr="00AB1754" w14:paraId="77E0077B" w14:textId="77777777" w:rsidTr="00BC2539">
        <w:trPr>
          <w:trHeight w:val="915"/>
        </w:trPr>
        <w:tc>
          <w:tcPr>
            <w:tcW w:w="9340" w:type="dxa"/>
            <w:tcBorders>
              <w:top w:val="nil"/>
              <w:left w:val="nil"/>
              <w:bottom w:val="nil"/>
              <w:right w:val="nil"/>
            </w:tcBorders>
            <w:shd w:val="clear" w:color="auto" w:fill="auto"/>
            <w:vAlign w:val="bottom"/>
            <w:hideMark/>
          </w:tcPr>
          <w:p w14:paraId="23E08877" w14:textId="77777777" w:rsidR="00BC2539" w:rsidRPr="00BC2539" w:rsidRDefault="00BC2539">
            <w:pPr>
              <w:jc w:val="center"/>
              <w:rPr>
                <w:rFonts w:ascii="Sylfaen" w:hAnsi="Sylfaen" w:cs="Calibri"/>
                <w:b/>
                <w:bCs/>
                <w:i/>
                <w:iCs/>
                <w:sz w:val="20"/>
                <w:szCs w:val="20"/>
                <w:lang w:val="hy-AM"/>
              </w:rPr>
            </w:pPr>
            <w:r w:rsidRPr="00BC2539">
              <w:rPr>
                <w:rFonts w:ascii="Sylfaen" w:hAnsi="Sylfaen" w:cs="Calibri"/>
                <w:b/>
                <w:bCs/>
                <w:i/>
                <w:iCs/>
                <w:sz w:val="20"/>
                <w:szCs w:val="20"/>
                <w:lang w:val="hy-AM"/>
              </w:rPr>
              <w:t>Նորք-Մարաշ վարչական շրջանում 2021թ բակերի, միջբակային ճանապարհների և մայթերի ասֆալտ-բետոնյա ծածկի վերանորոգման աշխատանքների</w:t>
            </w:r>
          </w:p>
        </w:tc>
      </w:tr>
      <w:tr w:rsidR="00BC2539" w14:paraId="5D06EAE6" w14:textId="77777777" w:rsidTr="00BC2539">
        <w:trPr>
          <w:trHeight w:val="450"/>
        </w:trPr>
        <w:tc>
          <w:tcPr>
            <w:tcW w:w="9340" w:type="dxa"/>
            <w:tcBorders>
              <w:top w:val="single" w:sz="4" w:space="0" w:color="auto"/>
              <w:left w:val="nil"/>
              <w:bottom w:val="single" w:sz="8" w:space="0" w:color="auto"/>
              <w:right w:val="single" w:sz="8" w:space="0" w:color="auto"/>
            </w:tcBorders>
            <w:shd w:val="clear" w:color="auto" w:fill="auto"/>
            <w:vAlign w:val="bottom"/>
            <w:hideMark/>
          </w:tcPr>
          <w:p w14:paraId="688BFA1C" w14:textId="77777777" w:rsidR="00BC2539" w:rsidRDefault="00BC2539">
            <w:pPr>
              <w:jc w:val="both"/>
              <w:rPr>
                <w:rFonts w:ascii="Sylfaen" w:hAnsi="Sylfaen" w:cs="Calibri"/>
                <w:b/>
                <w:bCs/>
                <w:i/>
                <w:iCs/>
                <w:color w:val="000000"/>
                <w:sz w:val="22"/>
                <w:szCs w:val="22"/>
              </w:rPr>
            </w:pPr>
            <w:r>
              <w:rPr>
                <w:rFonts w:ascii="Sylfaen" w:hAnsi="Sylfaen" w:cs="Calibri"/>
                <w:b/>
                <w:bCs/>
                <w:i/>
                <w:iCs/>
                <w:color w:val="000000"/>
                <w:sz w:val="22"/>
                <w:szCs w:val="22"/>
              </w:rPr>
              <w:t>Նախապատրաստական աշխատանքներ կոմպրեսորով</w:t>
            </w:r>
          </w:p>
        </w:tc>
      </w:tr>
      <w:tr w:rsidR="00BC2539" w14:paraId="3CAD396D" w14:textId="77777777" w:rsidTr="00BC2539">
        <w:trPr>
          <w:trHeight w:val="600"/>
        </w:trPr>
        <w:tc>
          <w:tcPr>
            <w:tcW w:w="9340" w:type="dxa"/>
            <w:tcBorders>
              <w:top w:val="nil"/>
              <w:left w:val="nil"/>
              <w:bottom w:val="nil"/>
              <w:right w:val="nil"/>
            </w:tcBorders>
            <w:shd w:val="clear" w:color="auto" w:fill="auto"/>
            <w:vAlign w:val="bottom"/>
            <w:hideMark/>
          </w:tcPr>
          <w:p w14:paraId="6D6E5484"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t>1. Դիտահորերի և անձրևաորսիչների նիշերի ուղղում և վերատեղադրում,</w:t>
            </w:r>
          </w:p>
        </w:tc>
      </w:tr>
      <w:tr w:rsidR="00BC2539" w14:paraId="5436577C" w14:textId="77777777" w:rsidTr="00BC2539">
        <w:trPr>
          <w:trHeight w:val="270"/>
        </w:trPr>
        <w:tc>
          <w:tcPr>
            <w:tcW w:w="9340" w:type="dxa"/>
            <w:tcBorders>
              <w:top w:val="nil"/>
              <w:left w:val="nil"/>
              <w:bottom w:val="nil"/>
              <w:right w:val="nil"/>
            </w:tcBorders>
            <w:shd w:val="clear" w:color="auto" w:fill="auto"/>
            <w:vAlign w:val="bottom"/>
            <w:hideMark/>
          </w:tcPr>
          <w:p w14:paraId="5C80CC9C"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t>2. Բոլոր ճաքերի  համատարած ճաքալցում, փոսային նորոգում,</w:t>
            </w:r>
          </w:p>
        </w:tc>
      </w:tr>
      <w:tr w:rsidR="00BC2539" w14:paraId="46AD914F" w14:textId="77777777" w:rsidTr="00BC2539">
        <w:trPr>
          <w:trHeight w:val="600"/>
        </w:trPr>
        <w:tc>
          <w:tcPr>
            <w:tcW w:w="9340" w:type="dxa"/>
            <w:tcBorders>
              <w:top w:val="nil"/>
              <w:left w:val="nil"/>
              <w:bottom w:val="nil"/>
              <w:right w:val="nil"/>
            </w:tcBorders>
            <w:shd w:val="clear" w:color="auto" w:fill="auto"/>
            <w:vAlign w:val="bottom"/>
            <w:hideMark/>
          </w:tcPr>
          <w:p w14:paraId="43C70F95"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t>3. Գոյություն ունեցող ծածկի մաքրում կեղտից, փոշուց և առաջացած ասֆալտբետոնյա կտորներից,</w:t>
            </w:r>
          </w:p>
        </w:tc>
      </w:tr>
      <w:tr w:rsidR="00BC2539" w14:paraId="6D8A9471" w14:textId="77777777" w:rsidTr="00BC2539">
        <w:trPr>
          <w:trHeight w:val="600"/>
        </w:trPr>
        <w:tc>
          <w:tcPr>
            <w:tcW w:w="9340" w:type="dxa"/>
            <w:tcBorders>
              <w:top w:val="nil"/>
              <w:left w:val="nil"/>
              <w:bottom w:val="nil"/>
              <w:right w:val="nil"/>
            </w:tcBorders>
            <w:shd w:val="clear" w:color="auto" w:fill="auto"/>
            <w:vAlign w:val="bottom"/>
            <w:hideMark/>
          </w:tcPr>
          <w:p w14:paraId="0BAC56CC"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t>4. Մայթերում անհրաժեշտության դեպքում ա/բ ծածկի քանդում, խճե հիմքի ուղղում խճով կամ ֆրեզավորված ասֆալտբետոնով,</w:t>
            </w:r>
          </w:p>
        </w:tc>
      </w:tr>
      <w:tr w:rsidR="00BC2539" w14:paraId="2188AD20" w14:textId="77777777" w:rsidTr="00BC2539">
        <w:trPr>
          <w:trHeight w:val="315"/>
        </w:trPr>
        <w:tc>
          <w:tcPr>
            <w:tcW w:w="9340" w:type="dxa"/>
            <w:tcBorders>
              <w:top w:val="nil"/>
              <w:left w:val="nil"/>
              <w:bottom w:val="nil"/>
              <w:right w:val="nil"/>
            </w:tcBorders>
            <w:shd w:val="clear" w:color="auto" w:fill="auto"/>
            <w:vAlign w:val="bottom"/>
            <w:hideMark/>
          </w:tcPr>
          <w:p w14:paraId="786DA610"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t xml:space="preserve">5. Երթևեկելի մասի հիմնատակի մշակում բիտումային էմուլսիայով, </w:t>
            </w:r>
          </w:p>
        </w:tc>
      </w:tr>
      <w:tr w:rsidR="00BC2539" w14:paraId="58C1A9F1" w14:textId="77777777" w:rsidTr="00BC2539">
        <w:trPr>
          <w:trHeight w:val="1500"/>
        </w:trPr>
        <w:tc>
          <w:tcPr>
            <w:tcW w:w="9340" w:type="dxa"/>
            <w:tcBorders>
              <w:top w:val="nil"/>
              <w:left w:val="nil"/>
              <w:bottom w:val="nil"/>
              <w:right w:val="nil"/>
            </w:tcBorders>
            <w:shd w:val="clear" w:color="auto" w:fill="auto"/>
            <w:vAlign w:val="bottom"/>
            <w:hideMark/>
          </w:tcPr>
          <w:p w14:paraId="13665B1A"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t>6. Վերոգրյալ աշխատանքների թաքնված աշխատանքների ակտը տեխնիկական հսկողությունն իրականացնող կազմակերպության և պատվիրատուի կողմից հաստատելուց հետո իրականացնել ասֆալտբետոնյա ծածկի վերին շերտի տեղադրում 3-4սմ հաստությամբ,</w:t>
            </w:r>
          </w:p>
        </w:tc>
      </w:tr>
      <w:tr w:rsidR="00BC2539" w14:paraId="055BCC39" w14:textId="77777777" w:rsidTr="00BC2539">
        <w:trPr>
          <w:trHeight w:val="315"/>
        </w:trPr>
        <w:tc>
          <w:tcPr>
            <w:tcW w:w="9340" w:type="dxa"/>
            <w:tcBorders>
              <w:top w:val="nil"/>
              <w:left w:val="nil"/>
              <w:bottom w:val="nil"/>
              <w:right w:val="nil"/>
            </w:tcBorders>
            <w:shd w:val="clear" w:color="auto" w:fill="auto"/>
            <w:vAlign w:val="bottom"/>
            <w:hideMark/>
          </w:tcPr>
          <w:p w14:paraId="18A176EB"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t>7. Շին աղբի բարձում և տեղափոխում,</w:t>
            </w:r>
          </w:p>
        </w:tc>
      </w:tr>
      <w:tr w:rsidR="00BC2539" w14:paraId="47751155" w14:textId="77777777" w:rsidTr="00BC2539">
        <w:trPr>
          <w:trHeight w:val="915"/>
        </w:trPr>
        <w:tc>
          <w:tcPr>
            <w:tcW w:w="9340" w:type="dxa"/>
            <w:tcBorders>
              <w:top w:val="nil"/>
              <w:left w:val="nil"/>
              <w:bottom w:val="nil"/>
              <w:right w:val="nil"/>
            </w:tcBorders>
            <w:shd w:val="clear" w:color="auto" w:fill="auto"/>
            <w:vAlign w:val="bottom"/>
            <w:hideMark/>
          </w:tcPr>
          <w:p w14:paraId="2DB658B0"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t xml:space="preserve">8. Նշված աշխատանքները պետք է </w:t>
            </w:r>
            <w:proofErr w:type="gramStart"/>
            <w:r>
              <w:rPr>
                <w:rFonts w:ascii="Sylfaen" w:hAnsi="Sylfaen" w:cs="Calibri"/>
                <w:color w:val="000000"/>
                <w:sz w:val="20"/>
                <w:szCs w:val="20"/>
              </w:rPr>
              <w:t>իրականացվեն  Երևան</w:t>
            </w:r>
            <w:proofErr w:type="gramEnd"/>
            <w:r>
              <w:rPr>
                <w:rFonts w:ascii="Sylfaen" w:hAnsi="Sylfaen" w:cs="Calibri"/>
                <w:color w:val="000000"/>
                <w:sz w:val="20"/>
                <w:szCs w:val="20"/>
              </w:rPr>
              <w:t xml:space="preserve"> քաղաքի  Նորք Մարաշ վարչական  շրջանի կողմից տրվող պատվեր–առաջադրանքների հիման վրա։</w:t>
            </w:r>
          </w:p>
        </w:tc>
      </w:tr>
      <w:tr w:rsidR="00BC2539" w14:paraId="77F87276" w14:textId="77777777" w:rsidTr="00BC2539">
        <w:trPr>
          <w:trHeight w:val="285"/>
        </w:trPr>
        <w:tc>
          <w:tcPr>
            <w:tcW w:w="9340" w:type="dxa"/>
            <w:tcBorders>
              <w:top w:val="single" w:sz="8" w:space="0" w:color="auto"/>
              <w:left w:val="nil"/>
              <w:bottom w:val="single" w:sz="8" w:space="0" w:color="auto"/>
              <w:right w:val="single" w:sz="8" w:space="0" w:color="auto"/>
            </w:tcBorders>
            <w:shd w:val="clear" w:color="auto" w:fill="auto"/>
            <w:noWrap/>
            <w:vAlign w:val="bottom"/>
            <w:hideMark/>
          </w:tcPr>
          <w:p w14:paraId="7126C8F6" w14:textId="77777777" w:rsidR="00BC2539" w:rsidRDefault="00BC2539">
            <w:pPr>
              <w:jc w:val="center"/>
              <w:rPr>
                <w:rFonts w:ascii="Sylfaen" w:hAnsi="Sylfaen" w:cs="Calibri"/>
                <w:b/>
                <w:bCs/>
                <w:i/>
                <w:iCs/>
                <w:color w:val="000000"/>
                <w:sz w:val="22"/>
                <w:szCs w:val="22"/>
              </w:rPr>
            </w:pPr>
            <w:r>
              <w:rPr>
                <w:rFonts w:ascii="Sylfaen" w:hAnsi="Sylfaen" w:cs="Calibri"/>
                <w:b/>
                <w:bCs/>
                <w:i/>
                <w:iCs/>
                <w:color w:val="000000"/>
                <w:sz w:val="22"/>
                <w:szCs w:val="22"/>
              </w:rPr>
              <w:t>ՏԵԽՆԻԿԱԿԱՆ ԱՌԱՋԱԴՐԱՆՔ</w:t>
            </w:r>
          </w:p>
        </w:tc>
      </w:tr>
      <w:tr w:rsidR="00BC2539" w14:paraId="2C5CBC77" w14:textId="77777777" w:rsidTr="00BC2539">
        <w:trPr>
          <w:trHeight w:val="645"/>
        </w:trPr>
        <w:tc>
          <w:tcPr>
            <w:tcW w:w="9340" w:type="dxa"/>
            <w:tcBorders>
              <w:top w:val="nil"/>
              <w:left w:val="nil"/>
              <w:bottom w:val="nil"/>
              <w:right w:val="nil"/>
            </w:tcBorders>
            <w:shd w:val="clear" w:color="auto" w:fill="auto"/>
            <w:noWrap/>
            <w:vAlign w:val="bottom"/>
            <w:hideMark/>
          </w:tcPr>
          <w:p w14:paraId="114C04B1"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t>1.</w:t>
            </w:r>
            <w:r>
              <w:rPr>
                <w:color w:val="000000"/>
                <w:sz w:val="20"/>
                <w:szCs w:val="20"/>
              </w:rPr>
              <w:t xml:space="preserve">     </w:t>
            </w:r>
            <w:r>
              <w:rPr>
                <w:rFonts w:ascii="Sylfaen" w:hAnsi="Sylfaen" w:cs="Calibri"/>
                <w:color w:val="000000"/>
                <w:sz w:val="20"/>
                <w:szCs w:val="20"/>
              </w:rPr>
              <w:t>Աշխատանքներն իրականացնել շինարարական նորմերին, կանոններին ու տեխնիկական պայմաններին համապատասխան,</w:t>
            </w:r>
          </w:p>
        </w:tc>
      </w:tr>
      <w:tr w:rsidR="00BC2539" w14:paraId="0F46FBB1" w14:textId="77777777" w:rsidTr="00BC2539">
        <w:trPr>
          <w:trHeight w:val="1215"/>
        </w:trPr>
        <w:tc>
          <w:tcPr>
            <w:tcW w:w="9340" w:type="dxa"/>
            <w:tcBorders>
              <w:top w:val="nil"/>
              <w:left w:val="nil"/>
              <w:bottom w:val="single" w:sz="8" w:space="0" w:color="auto"/>
              <w:right w:val="nil"/>
            </w:tcBorders>
            <w:shd w:val="clear" w:color="auto" w:fill="auto"/>
            <w:noWrap/>
            <w:vAlign w:val="bottom"/>
            <w:hideMark/>
          </w:tcPr>
          <w:p w14:paraId="7CB6E39D"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t>2.</w:t>
            </w:r>
            <w:r>
              <w:rPr>
                <w:color w:val="000000"/>
                <w:sz w:val="20"/>
                <w:szCs w:val="20"/>
              </w:rPr>
              <w:t xml:space="preserve">     </w:t>
            </w:r>
            <w:r>
              <w:rPr>
                <w:rFonts w:ascii="Sylfaen" w:hAnsi="Sylfaen" w:cs="Calibri"/>
                <w:color w:val="000000"/>
                <w:sz w:val="20"/>
                <w:szCs w:val="20"/>
              </w:rPr>
              <w:t>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tc>
      </w:tr>
      <w:tr w:rsidR="00BC2539" w14:paraId="7971035A" w14:textId="77777777" w:rsidTr="00BC2539">
        <w:trPr>
          <w:trHeight w:val="1485"/>
        </w:trPr>
        <w:tc>
          <w:tcPr>
            <w:tcW w:w="9340" w:type="dxa"/>
            <w:tcBorders>
              <w:top w:val="nil"/>
              <w:left w:val="single" w:sz="8" w:space="0" w:color="auto"/>
              <w:bottom w:val="nil"/>
              <w:right w:val="single" w:sz="8" w:space="0" w:color="auto"/>
            </w:tcBorders>
            <w:shd w:val="clear" w:color="auto" w:fill="auto"/>
            <w:noWrap/>
            <w:vAlign w:val="bottom"/>
            <w:hideMark/>
          </w:tcPr>
          <w:p w14:paraId="3132804E"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lastRenderedPageBreak/>
              <w:t>3.</w:t>
            </w:r>
            <w:r>
              <w:rPr>
                <w:color w:val="000000"/>
                <w:sz w:val="20"/>
                <w:szCs w:val="20"/>
              </w:rPr>
              <w:t xml:space="preserve">     </w:t>
            </w:r>
            <w:r>
              <w:rPr>
                <w:rFonts w:ascii="Sylfaen" w:hAnsi="Sylfaen" w:cs="Calibri"/>
                <w:color w:val="000000"/>
                <w:sz w:val="20"/>
                <w:szCs w:val="20"/>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tc>
      </w:tr>
      <w:tr w:rsidR="00BC2539" w14:paraId="69A41F3A" w14:textId="77777777" w:rsidTr="00BC2539">
        <w:trPr>
          <w:trHeight w:val="1575"/>
        </w:trPr>
        <w:tc>
          <w:tcPr>
            <w:tcW w:w="9340" w:type="dxa"/>
            <w:tcBorders>
              <w:top w:val="nil"/>
              <w:left w:val="single" w:sz="8" w:space="0" w:color="auto"/>
              <w:bottom w:val="nil"/>
              <w:right w:val="single" w:sz="8" w:space="0" w:color="auto"/>
            </w:tcBorders>
            <w:shd w:val="clear" w:color="auto" w:fill="auto"/>
            <w:noWrap/>
            <w:vAlign w:val="bottom"/>
            <w:hideMark/>
          </w:tcPr>
          <w:p w14:paraId="7F9A9DC9"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t>4.</w:t>
            </w:r>
            <w:r>
              <w:rPr>
                <w:color w:val="000000"/>
                <w:sz w:val="20"/>
                <w:szCs w:val="20"/>
              </w:rPr>
              <w:t xml:space="preserve">     </w:t>
            </w:r>
            <w:r>
              <w:rPr>
                <w:rFonts w:ascii="Sylfaen" w:hAnsi="Sylfaen" w:cs="Calibri"/>
                <w:color w:val="000000"/>
                <w:sz w:val="20"/>
                <w:szCs w:val="20"/>
              </w:rPr>
              <w:t>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 օրինակից),</w:t>
            </w:r>
          </w:p>
        </w:tc>
      </w:tr>
      <w:tr w:rsidR="00BC2539" w14:paraId="67F2739E" w14:textId="77777777" w:rsidTr="00BC2539">
        <w:trPr>
          <w:trHeight w:val="900"/>
        </w:trPr>
        <w:tc>
          <w:tcPr>
            <w:tcW w:w="9340" w:type="dxa"/>
            <w:tcBorders>
              <w:top w:val="nil"/>
              <w:left w:val="single" w:sz="8" w:space="0" w:color="auto"/>
              <w:bottom w:val="single" w:sz="4" w:space="0" w:color="auto"/>
              <w:right w:val="single" w:sz="8" w:space="0" w:color="auto"/>
            </w:tcBorders>
            <w:shd w:val="clear" w:color="auto" w:fill="auto"/>
            <w:noWrap/>
            <w:vAlign w:val="bottom"/>
            <w:hideMark/>
          </w:tcPr>
          <w:p w14:paraId="584EF3F9" w14:textId="77777777" w:rsidR="00BC2539" w:rsidRDefault="00BC2539">
            <w:pPr>
              <w:jc w:val="both"/>
              <w:rPr>
                <w:rFonts w:ascii="Sylfaen" w:hAnsi="Sylfaen" w:cs="Calibri"/>
                <w:color w:val="000000"/>
                <w:sz w:val="20"/>
                <w:szCs w:val="20"/>
              </w:rPr>
            </w:pPr>
            <w:r>
              <w:rPr>
                <w:rFonts w:ascii="Sylfaen" w:hAnsi="Sylfaen" w:cs="Calibri"/>
                <w:color w:val="000000"/>
                <w:sz w:val="20"/>
                <w:szCs w:val="20"/>
              </w:rPr>
              <w:t>5.</w:t>
            </w:r>
            <w:r>
              <w:rPr>
                <w:color w:val="000000"/>
                <w:sz w:val="20"/>
                <w:szCs w:val="20"/>
              </w:rPr>
              <w:t xml:space="preserve">     </w:t>
            </w:r>
            <w:r>
              <w:rPr>
                <w:rFonts w:ascii="Sylfaen" w:hAnsi="Sylfaen" w:cs="Calibri"/>
                <w:color w:val="000000"/>
                <w:sz w:val="20"/>
                <w:szCs w:val="20"/>
              </w:rPr>
              <w:t>Օբյեկտը ավարտված է համարվում օբյեկտի ավարտը փաստագրող համապատասխան ակտը պատվիրատուի կողմից հաստատելուց հետո:</w:t>
            </w:r>
          </w:p>
        </w:tc>
      </w:tr>
    </w:tbl>
    <w:p w14:paraId="5560BCFE" w14:textId="77777777" w:rsidR="00BC2539" w:rsidRPr="00BC2539" w:rsidRDefault="00BC2539" w:rsidP="001C2133">
      <w:pPr>
        <w:ind w:firstLine="567"/>
        <w:jc w:val="center"/>
        <w:rPr>
          <w:rFonts w:ascii="GHEA Grapalat" w:hAnsi="GHEA Grapalat"/>
          <w:b/>
          <w:i/>
          <w:sz w:val="20"/>
        </w:rPr>
      </w:pPr>
    </w:p>
    <w:p w14:paraId="7B3F3ECD" w14:textId="77777777" w:rsidR="00BC2539" w:rsidRDefault="00BC2539" w:rsidP="001C2133">
      <w:pPr>
        <w:ind w:firstLine="567"/>
        <w:jc w:val="center"/>
        <w:rPr>
          <w:rFonts w:ascii="GHEA Grapalat" w:hAnsi="GHEA Grapalat"/>
          <w:b/>
          <w:i/>
          <w:sz w:val="20"/>
          <w:lang w:val="hy-AM"/>
        </w:rPr>
      </w:pPr>
    </w:p>
    <w:p w14:paraId="05DC06BB" w14:textId="77777777" w:rsidR="00BC2539" w:rsidRPr="00856C0C" w:rsidRDefault="00BC2539" w:rsidP="00BC2539">
      <w:pPr>
        <w:jc w:val="center"/>
        <w:rPr>
          <w:rFonts w:ascii="Arial LatArm" w:hAnsi="Arial LatArm"/>
          <w:b/>
          <w:lang w:val="pt-BR"/>
        </w:rPr>
      </w:pPr>
      <w:r w:rsidRPr="00856C0C">
        <w:rPr>
          <w:rFonts w:ascii="Arial LatArm" w:hAnsi="Arial LatArm"/>
          <w:b/>
          <w:lang w:val="pt-BR"/>
        </w:rPr>
        <w:t>Ì ² ì ² È ² Â º ð Â – Ü ² Ê ² Ð ² Þ Æ ì</w:t>
      </w:r>
    </w:p>
    <w:p w14:paraId="64FAE59C" w14:textId="77777777" w:rsidR="00BC2539" w:rsidRPr="009108FB" w:rsidRDefault="00BC2539" w:rsidP="00BC2539">
      <w:pPr>
        <w:jc w:val="center"/>
        <w:rPr>
          <w:rFonts w:ascii="Sylfaen" w:hAnsi="Sylfaen"/>
          <w:b/>
          <w:i/>
          <w:sz w:val="16"/>
          <w:szCs w:val="16"/>
          <w:lang w:val="pt-BR"/>
        </w:rPr>
      </w:pPr>
    </w:p>
    <w:p w14:paraId="08477BED" w14:textId="77777777" w:rsidR="00BC2539" w:rsidRPr="009108FB" w:rsidRDefault="00BC2539" w:rsidP="00BC2539">
      <w:pPr>
        <w:jc w:val="center"/>
        <w:rPr>
          <w:rFonts w:ascii="Sylfaen" w:hAnsi="Sylfaen"/>
          <w:b/>
          <w:sz w:val="22"/>
          <w:szCs w:val="22"/>
          <w:lang w:val="pt-BR"/>
        </w:rPr>
      </w:pPr>
      <w:r w:rsidRPr="009108FB">
        <w:rPr>
          <w:rFonts w:ascii="Sylfaen" w:hAnsi="Sylfaen"/>
          <w:b/>
          <w:sz w:val="22"/>
          <w:szCs w:val="22"/>
          <w:lang w:val="hy-AM"/>
        </w:rPr>
        <w:t>Երևան</w:t>
      </w:r>
      <w:r w:rsidRPr="009108FB">
        <w:rPr>
          <w:rFonts w:ascii="Sylfaen" w:hAnsi="Sylfaen"/>
          <w:b/>
          <w:sz w:val="22"/>
          <w:szCs w:val="22"/>
          <w:lang w:val="pt-BR"/>
        </w:rPr>
        <w:t xml:space="preserve">  </w:t>
      </w:r>
      <w:r w:rsidRPr="009108FB">
        <w:rPr>
          <w:rFonts w:ascii="Sylfaen" w:hAnsi="Sylfaen"/>
          <w:b/>
          <w:sz w:val="22"/>
          <w:szCs w:val="22"/>
          <w:lang w:val="hy-AM"/>
        </w:rPr>
        <w:t xml:space="preserve"> քաղաքի </w:t>
      </w:r>
      <w:r w:rsidRPr="009108FB">
        <w:rPr>
          <w:rFonts w:ascii="Sylfaen" w:hAnsi="Sylfaen"/>
          <w:b/>
          <w:sz w:val="22"/>
          <w:szCs w:val="22"/>
          <w:lang w:val="pt-BR"/>
        </w:rPr>
        <w:t xml:space="preserve"> </w:t>
      </w:r>
      <w:r w:rsidRPr="009108FB">
        <w:rPr>
          <w:rFonts w:ascii="Sylfaen" w:hAnsi="Sylfaen"/>
          <w:b/>
          <w:sz w:val="22"/>
          <w:szCs w:val="22"/>
          <w:lang w:val="hy-AM"/>
        </w:rPr>
        <w:t xml:space="preserve"> </w:t>
      </w:r>
      <w:r w:rsidRPr="009108FB">
        <w:rPr>
          <w:rFonts w:ascii="Sylfaen" w:hAnsi="Sylfaen"/>
          <w:b/>
          <w:sz w:val="22"/>
          <w:szCs w:val="22"/>
          <w:lang w:val="pt-BR"/>
        </w:rPr>
        <w:t xml:space="preserve">Նուբարաշեն </w:t>
      </w:r>
      <w:r w:rsidRPr="009108FB">
        <w:rPr>
          <w:rFonts w:ascii="Sylfaen" w:hAnsi="Sylfaen" w:cs="Sylfaen"/>
          <w:b/>
          <w:color w:val="FF0000"/>
          <w:sz w:val="22"/>
          <w:szCs w:val="22"/>
          <w:lang w:val="hy-AM"/>
        </w:rPr>
        <w:t xml:space="preserve">  </w:t>
      </w:r>
      <w:r w:rsidRPr="009108FB">
        <w:rPr>
          <w:rFonts w:ascii="Sylfaen" w:hAnsi="Sylfaen"/>
          <w:b/>
          <w:sz w:val="22"/>
          <w:szCs w:val="22"/>
          <w:lang w:val="hy-AM"/>
        </w:rPr>
        <w:t>վարչական</w:t>
      </w:r>
      <w:r w:rsidRPr="009108FB">
        <w:rPr>
          <w:rFonts w:ascii="Sylfaen" w:hAnsi="Sylfaen"/>
          <w:b/>
          <w:sz w:val="22"/>
          <w:szCs w:val="22"/>
          <w:lang w:val="pt-BR"/>
        </w:rPr>
        <w:t xml:space="preserve"> </w:t>
      </w:r>
      <w:r w:rsidRPr="009108FB">
        <w:rPr>
          <w:rFonts w:ascii="Sylfaen" w:hAnsi="Sylfaen"/>
          <w:b/>
          <w:sz w:val="22"/>
          <w:szCs w:val="22"/>
          <w:lang w:val="hy-AM"/>
        </w:rPr>
        <w:t xml:space="preserve"> շրջանի  </w:t>
      </w:r>
      <w:r w:rsidRPr="009108FB">
        <w:rPr>
          <w:rStyle w:val="Emphasis"/>
          <w:rFonts w:ascii="Sylfaen" w:hAnsi="Sylfaen" w:cs="Sylfaen"/>
          <w:b/>
          <w:i w:val="0"/>
          <w:sz w:val="20"/>
          <w:szCs w:val="20"/>
          <w:lang w:val="hy-AM"/>
        </w:rPr>
        <w:t>մայրուղիների և փողոցների վերակառուցման և հիմնանորոգման աշխատանքների</w:t>
      </w:r>
      <w:r w:rsidRPr="009108FB">
        <w:rPr>
          <w:rStyle w:val="Emphasis"/>
          <w:rFonts w:ascii="Sylfaen" w:hAnsi="Sylfaen"/>
          <w:i w:val="0"/>
          <w:lang w:val="hy-AM"/>
        </w:rPr>
        <w:t xml:space="preserve">  </w:t>
      </w:r>
      <w:r w:rsidRPr="009108FB">
        <w:rPr>
          <w:rFonts w:ascii="Sylfaen" w:hAnsi="Sylfaen"/>
          <w:b/>
          <w:sz w:val="22"/>
          <w:szCs w:val="22"/>
          <w:lang w:val="pt-BR"/>
        </w:rPr>
        <w:t>աշխատանքներ</w:t>
      </w:r>
    </w:p>
    <w:p w14:paraId="3969D5F1" w14:textId="77777777" w:rsidR="00BC2539" w:rsidRPr="00856C0C" w:rsidRDefault="00BC2539" w:rsidP="00BC2539">
      <w:pPr>
        <w:tabs>
          <w:tab w:val="left" w:pos="11057"/>
        </w:tabs>
        <w:spacing w:line="276" w:lineRule="auto"/>
        <w:rPr>
          <w:rFonts w:ascii="Sylfaen" w:hAnsi="Sylfaen"/>
          <w:b/>
          <w:color w:val="000000"/>
          <w:sz w:val="16"/>
          <w:szCs w:val="1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981"/>
        <w:gridCol w:w="1173"/>
        <w:gridCol w:w="1392"/>
        <w:gridCol w:w="1199"/>
        <w:gridCol w:w="1356"/>
      </w:tblGrid>
      <w:tr w:rsidR="00BC2539" w:rsidRPr="00856C0C" w14:paraId="39BC87C2" w14:textId="77777777" w:rsidTr="0050115C">
        <w:tc>
          <w:tcPr>
            <w:tcW w:w="570" w:type="dxa"/>
          </w:tcPr>
          <w:p w14:paraId="2C4143C9" w14:textId="77777777" w:rsidR="00BC2539" w:rsidRPr="00856C0C" w:rsidRDefault="00BC2539" w:rsidP="0050115C">
            <w:pPr>
              <w:jc w:val="center"/>
              <w:rPr>
                <w:rFonts w:ascii="Sylfaen" w:hAnsi="Sylfaen"/>
                <w:b/>
                <w:lang w:val="pt-BR"/>
              </w:rPr>
            </w:pPr>
            <w:r w:rsidRPr="00856C0C">
              <w:rPr>
                <w:rFonts w:ascii="Sylfaen" w:hAnsi="Sylfaen"/>
                <w:b/>
                <w:sz w:val="22"/>
                <w:szCs w:val="22"/>
                <w:lang w:val="pt-BR"/>
              </w:rPr>
              <w:t>հ/հ</w:t>
            </w:r>
          </w:p>
        </w:tc>
        <w:tc>
          <w:tcPr>
            <w:tcW w:w="3981" w:type="dxa"/>
          </w:tcPr>
          <w:p w14:paraId="5ED24990" w14:textId="77777777" w:rsidR="00BC2539" w:rsidRPr="00856C0C" w:rsidRDefault="00BC2539" w:rsidP="0050115C">
            <w:pPr>
              <w:jc w:val="center"/>
              <w:rPr>
                <w:rFonts w:ascii="Sylfaen" w:hAnsi="Sylfaen"/>
                <w:b/>
                <w:lang w:val="pt-BR"/>
              </w:rPr>
            </w:pPr>
            <w:r w:rsidRPr="00856C0C">
              <w:rPr>
                <w:rFonts w:ascii="Sylfaen" w:hAnsi="Sylfaen"/>
                <w:b/>
                <w:sz w:val="22"/>
                <w:szCs w:val="22"/>
                <w:lang w:val="pt-BR"/>
              </w:rPr>
              <w:t>Աշխատանքների անվանում</w:t>
            </w:r>
          </w:p>
        </w:tc>
        <w:tc>
          <w:tcPr>
            <w:tcW w:w="1173" w:type="dxa"/>
          </w:tcPr>
          <w:p w14:paraId="445D0775" w14:textId="77777777" w:rsidR="00BC2539" w:rsidRPr="00856C0C" w:rsidRDefault="00BC2539" w:rsidP="0050115C">
            <w:pPr>
              <w:jc w:val="center"/>
              <w:rPr>
                <w:rFonts w:ascii="Sylfaen" w:hAnsi="Sylfaen"/>
                <w:b/>
                <w:lang w:val="pt-BR"/>
              </w:rPr>
            </w:pPr>
            <w:r w:rsidRPr="00856C0C">
              <w:rPr>
                <w:rFonts w:ascii="Sylfaen" w:hAnsi="Sylfaen"/>
                <w:b/>
                <w:sz w:val="22"/>
                <w:szCs w:val="22"/>
                <w:lang w:val="pt-BR"/>
              </w:rPr>
              <w:t>Չափման միավոր</w:t>
            </w:r>
          </w:p>
        </w:tc>
        <w:tc>
          <w:tcPr>
            <w:tcW w:w="1392" w:type="dxa"/>
          </w:tcPr>
          <w:p w14:paraId="3FF3EDCB" w14:textId="77777777" w:rsidR="00BC2539" w:rsidRPr="00856C0C" w:rsidRDefault="00BC2539" w:rsidP="0050115C">
            <w:pPr>
              <w:jc w:val="center"/>
              <w:rPr>
                <w:rFonts w:ascii="Sylfaen" w:hAnsi="Sylfaen"/>
                <w:b/>
                <w:lang w:val="pt-BR"/>
              </w:rPr>
            </w:pPr>
            <w:r w:rsidRPr="00856C0C">
              <w:rPr>
                <w:rFonts w:ascii="Sylfaen" w:hAnsi="Sylfaen"/>
                <w:b/>
                <w:sz w:val="22"/>
                <w:szCs w:val="22"/>
                <w:lang w:val="pt-BR"/>
              </w:rPr>
              <w:t>Քանակ</w:t>
            </w:r>
          </w:p>
          <w:p w14:paraId="0BF659DE" w14:textId="77777777" w:rsidR="00BC2539" w:rsidRPr="00856C0C" w:rsidRDefault="00BC2539" w:rsidP="0050115C">
            <w:pPr>
              <w:jc w:val="center"/>
              <w:rPr>
                <w:rFonts w:ascii="Sylfaen" w:hAnsi="Sylfaen"/>
                <w:b/>
                <w:lang w:val="pt-BR"/>
              </w:rPr>
            </w:pPr>
          </w:p>
        </w:tc>
        <w:tc>
          <w:tcPr>
            <w:tcW w:w="1199" w:type="dxa"/>
          </w:tcPr>
          <w:p w14:paraId="04E25A51" w14:textId="77777777" w:rsidR="00BC2539" w:rsidRPr="00856C0C" w:rsidRDefault="00BC2539" w:rsidP="0050115C">
            <w:pPr>
              <w:jc w:val="center"/>
              <w:rPr>
                <w:rFonts w:ascii="Sylfaen" w:hAnsi="Sylfaen"/>
                <w:b/>
                <w:lang w:val="pt-BR"/>
              </w:rPr>
            </w:pPr>
            <w:r w:rsidRPr="00856C0C">
              <w:rPr>
                <w:rFonts w:ascii="Sylfaen" w:hAnsi="Sylfaen"/>
                <w:b/>
                <w:sz w:val="22"/>
                <w:szCs w:val="22"/>
                <w:lang w:val="pt-BR"/>
              </w:rPr>
              <w:t>Միավորի գինը</w:t>
            </w:r>
          </w:p>
        </w:tc>
        <w:tc>
          <w:tcPr>
            <w:tcW w:w="1261" w:type="dxa"/>
          </w:tcPr>
          <w:p w14:paraId="7AAF7F88" w14:textId="77777777" w:rsidR="00BC2539" w:rsidRPr="00856C0C" w:rsidRDefault="00BC2539" w:rsidP="0050115C">
            <w:pPr>
              <w:jc w:val="center"/>
              <w:rPr>
                <w:rFonts w:ascii="Sylfaen" w:hAnsi="Sylfaen"/>
                <w:b/>
                <w:lang w:val="pt-BR"/>
              </w:rPr>
            </w:pPr>
            <w:r w:rsidRPr="00856C0C">
              <w:rPr>
                <w:rFonts w:ascii="Sylfaen" w:hAnsi="Sylfaen"/>
                <w:b/>
                <w:sz w:val="22"/>
                <w:szCs w:val="22"/>
                <w:lang w:val="pt-BR"/>
              </w:rPr>
              <w:t>Ընդամենը</w:t>
            </w:r>
          </w:p>
        </w:tc>
      </w:tr>
      <w:tr w:rsidR="00BC2539" w:rsidRPr="00856C0C" w14:paraId="5C46A154" w14:textId="77777777" w:rsidTr="0050115C">
        <w:trPr>
          <w:trHeight w:val="1290"/>
        </w:trPr>
        <w:tc>
          <w:tcPr>
            <w:tcW w:w="570" w:type="dxa"/>
          </w:tcPr>
          <w:p w14:paraId="10B0E0FD" w14:textId="77777777" w:rsidR="00BC2539" w:rsidRPr="00856C0C" w:rsidRDefault="00BC2539" w:rsidP="0050115C">
            <w:pPr>
              <w:spacing w:line="360" w:lineRule="auto"/>
              <w:rPr>
                <w:rFonts w:ascii="Sylfaen" w:hAnsi="Sylfaen"/>
                <w:bCs/>
              </w:rPr>
            </w:pPr>
            <w:r w:rsidRPr="00856C0C">
              <w:rPr>
                <w:rFonts w:ascii="Sylfaen" w:hAnsi="Sylfaen"/>
                <w:bCs/>
                <w:sz w:val="22"/>
                <w:szCs w:val="22"/>
              </w:rPr>
              <w:t>1</w:t>
            </w:r>
          </w:p>
        </w:tc>
        <w:tc>
          <w:tcPr>
            <w:tcW w:w="3981" w:type="dxa"/>
          </w:tcPr>
          <w:p w14:paraId="6CB416A2" w14:textId="71AA989B" w:rsidR="00BC2539" w:rsidRPr="0002184C" w:rsidRDefault="00BC2539" w:rsidP="00D778D9">
            <w:pPr>
              <w:pStyle w:val="ListParagraph"/>
              <w:spacing w:after="200" w:line="276" w:lineRule="auto"/>
              <w:ind w:left="0" w:right="180"/>
              <w:contextualSpacing/>
              <w:rPr>
                <w:rFonts w:ascii="Sylfaen" w:hAnsi="Sylfaen"/>
                <w:color w:val="000000"/>
                <w:lang w:val="af-ZA"/>
              </w:rPr>
            </w:pPr>
            <w:r>
              <w:rPr>
                <w:rFonts w:ascii="Arial Unicode" w:hAnsi="Arial Unicode" w:cs="Sylfaen"/>
                <w:sz w:val="20"/>
                <w:szCs w:val="20"/>
                <w:lang w:val="af-ZA"/>
              </w:rPr>
              <w:t xml:space="preserve">Բակային ճանապարհների , տարածքների և մայթերի ասֆալտբետոնյա ծածկի քանդում,բարձում ,տեղափոխում թափոնատեղ,անհրաժեշտության դեպքում խճի հիմքի իրականացում 40%, ասֆալտբետոնյա  ծածկի իրականացում </w:t>
            </w:r>
            <w:r w:rsidR="00D778D9">
              <w:rPr>
                <w:rFonts w:ascii="Sylfaen" w:hAnsi="Sylfaen" w:cs="Sylfaen"/>
                <w:sz w:val="20"/>
                <w:szCs w:val="20"/>
                <w:lang w:val="hy-AM"/>
              </w:rPr>
              <w:t xml:space="preserve"> առնվազը  5</w:t>
            </w:r>
            <w:r>
              <w:rPr>
                <w:rFonts w:ascii="Arial Unicode" w:hAnsi="Arial Unicode" w:cs="Sylfaen"/>
                <w:sz w:val="20"/>
                <w:szCs w:val="20"/>
                <w:lang w:val="af-ZA"/>
              </w:rPr>
              <w:t xml:space="preserve"> սմ հաստությամբ:</w:t>
            </w:r>
          </w:p>
        </w:tc>
        <w:tc>
          <w:tcPr>
            <w:tcW w:w="1173" w:type="dxa"/>
            <w:vAlign w:val="center"/>
          </w:tcPr>
          <w:p w14:paraId="53D5450E" w14:textId="77777777" w:rsidR="00BC2539" w:rsidRPr="00CD0FFF" w:rsidRDefault="00BC2539" w:rsidP="0050115C">
            <w:pPr>
              <w:tabs>
                <w:tab w:val="left" w:pos="11057"/>
              </w:tabs>
              <w:spacing w:line="276" w:lineRule="auto"/>
              <w:jc w:val="center"/>
              <w:rPr>
                <w:rFonts w:ascii="Sylfaen" w:hAnsi="Sylfaen"/>
                <w:color w:val="000000"/>
              </w:rPr>
            </w:pPr>
            <w:r>
              <w:rPr>
                <w:rFonts w:ascii="Sylfaen" w:hAnsi="Sylfaen"/>
                <w:color w:val="000000"/>
                <w:sz w:val="22"/>
                <w:szCs w:val="22"/>
                <w:lang w:val="af-ZA"/>
              </w:rPr>
              <w:t>քմ</w:t>
            </w:r>
          </w:p>
        </w:tc>
        <w:tc>
          <w:tcPr>
            <w:tcW w:w="1392" w:type="dxa"/>
            <w:vAlign w:val="center"/>
          </w:tcPr>
          <w:p w14:paraId="37C6FBD5" w14:textId="3486AB7C" w:rsidR="00BC2539" w:rsidRPr="00BC2539" w:rsidRDefault="00BC2539" w:rsidP="0050115C">
            <w:pPr>
              <w:tabs>
                <w:tab w:val="left" w:pos="11057"/>
              </w:tabs>
              <w:spacing w:line="276" w:lineRule="auto"/>
              <w:jc w:val="center"/>
              <w:rPr>
                <w:rFonts w:ascii="Sylfaen" w:hAnsi="Sylfaen"/>
                <w:color w:val="000000"/>
                <w:lang w:val="hy-AM"/>
              </w:rPr>
            </w:pPr>
            <w:r>
              <w:rPr>
                <w:rFonts w:ascii="Sylfaen" w:hAnsi="Sylfaen"/>
                <w:color w:val="000000"/>
                <w:lang w:val="hy-AM"/>
              </w:rPr>
              <w:t>7044.84</w:t>
            </w:r>
          </w:p>
        </w:tc>
        <w:tc>
          <w:tcPr>
            <w:tcW w:w="1199" w:type="dxa"/>
            <w:vAlign w:val="center"/>
          </w:tcPr>
          <w:p w14:paraId="67B7FABC" w14:textId="77777777" w:rsidR="00BC2539" w:rsidRPr="00803059" w:rsidRDefault="00BC2539" w:rsidP="0050115C">
            <w:pPr>
              <w:tabs>
                <w:tab w:val="left" w:pos="11057"/>
              </w:tabs>
              <w:spacing w:line="276" w:lineRule="auto"/>
              <w:jc w:val="center"/>
              <w:rPr>
                <w:rFonts w:ascii="Sylfaen" w:hAnsi="Sylfaen"/>
                <w:color w:val="000000"/>
              </w:rPr>
            </w:pPr>
          </w:p>
        </w:tc>
        <w:tc>
          <w:tcPr>
            <w:tcW w:w="1261" w:type="dxa"/>
            <w:vAlign w:val="center"/>
          </w:tcPr>
          <w:p w14:paraId="181AEEC4" w14:textId="77777777" w:rsidR="00BC2539" w:rsidRPr="00A27A26" w:rsidRDefault="00BC2539" w:rsidP="0050115C">
            <w:pPr>
              <w:tabs>
                <w:tab w:val="left" w:pos="11057"/>
              </w:tabs>
              <w:spacing w:line="276" w:lineRule="auto"/>
              <w:jc w:val="center"/>
              <w:rPr>
                <w:rFonts w:ascii="Sylfaen" w:hAnsi="Sylfaen"/>
                <w:color w:val="000000"/>
              </w:rPr>
            </w:pPr>
          </w:p>
        </w:tc>
      </w:tr>
      <w:tr w:rsidR="00BC2539" w:rsidRPr="00856C0C" w14:paraId="5F58A195" w14:textId="77777777" w:rsidTr="0050115C">
        <w:tc>
          <w:tcPr>
            <w:tcW w:w="570" w:type="dxa"/>
          </w:tcPr>
          <w:p w14:paraId="1CA80256" w14:textId="77777777" w:rsidR="00BC2539" w:rsidRPr="00856C0C" w:rsidRDefault="00BC2539" w:rsidP="0050115C">
            <w:pPr>
              <w:spacing w:line="360" w:lineRule="auto"/>
              <w:rPr>
                <w:rFonts w:ascii="Sylfaen" w:hAnsi="Sylfaen"/>
                <w:bCs/>
              </w:rPr>
            </w:pPr>
          </w:p>
        </w:tc>
        <w:tc>
          <w:tcPr>
            <w:tcW w:w="3981" w:type="dxa"/>
          </w:tcPr>
          <w:p w14:paraId="746E6984" w14:textId="77777777" w:rsidR="00BC2539" w:rsidRPr="00856C0C" w:rsidRDefault="00BC2539" w:rsidP="0050115C">
            <w:pPr>
              <w:spacing w:line="360" w:lineRule="auto"/>
              <w:jc w:val="center"/>
              <w:rPr>
                <w:rFonts w:ascii="Sylfaen" w:hAnsi="Sylfaen"/>
                <w:b/>
                <w:bCs/>
              </w:rPr>
            </w:pPr>
            <w:r w:rsidRPr="00856C0C">
              <w:rPr>
                <w:rFonts w:ascii="Sylfaen" w:hAnsi="Sylfaen"/>
                <w:b/>
                <w:bCs/>
                <w:sz w:val="22"/>
                <w:szCs w:val="22"/>
              </w:rPr>
              <w:t>ԸՆԴԱՄԵՆԸ</w:t>
            </w:r>
          </w:p>
        </w:tc>
        <w:tc>
          <w:tcPr>
            <w:tcW w:w="1173" w:type="dxa"/>
          </w:tcPr>
          <w:p w14:paraId="4AD2E9B5" w14:textId="77777777" w:rsidR="00BC2539" w:rsidRPr="00856C0C" w:rsidRDefault="00BC2539" w:rsidP="0050115C">
            <w:pPr>
              <w:spacing w:line="360" w:lineRule="auto"/>
              <w:rPr>
                <w:rFonts w:ascii="Sylfaen" w:hAnsi="Sylfaen"/>
                <w:bCs/>
              </w:rPr>
            </w:pPr>
          </w:p>
        </w:tc>
        <w:tc>
          <w:tcPr>
            <w:tcW w:w="1392" w:type="dxa"/>
          </w:tcPr>
          <w:p w14:paraId="185CAF3B" w14:textId="77777777" w:rsidR="00BC2539" w:rsidRPr="00856C0C" w:rsidRDefault="00BC2539" w:rsidP="0050115C">
            <w:pPr>
              <w:spacing w:line="360" w:lineRule="auto"/>
              <w:jc w:val="center"/>
              <w:rPr>
                <w:rFonts w:ascii="Sylfaen" w:hAnsi="Sylfaen"/>
                <w:bCs/>
              </w:rPr>
            </w:pPr>
          </w:p>
        </w:tc>
        <w:tc>
          <w:tcPr>
            <w:tcW w:w="1199" w:type="dxa"/>
          </w:tcPr>
          <w:p w14:paraId="36BB222E" w14:textId="77777777" w:rsidR="00BC2539" w:rsidRPr="00856C0C" w:rsidRDefault="00BC2539" w:rsidP="0050115C">
            <w:pPr>
              <w:spacing w:line="360" w:lineRule="auto"/>
              <w:jc w:val="center"/>
              <w:rPr>
                <w:rFonts w:ascii="Sylfaen" w:hAnsi="Sylfaen"/>
                <w:bCs/>
              </w:rPr>
            </w:pPr>
          </w:p>
        </w:tc>
        <w:tc>
          <w:tcPr>
            <w:tcW w:w="1261" w:type="dxa"/>
          </w:tcPr>
          <w:p w14:paraId="441B1DF2" w14:textId="77777777" w:rsidR="00BC2539" w:rsidRPr="00856C0C" w:rsidRDefault="00BC2539" w:rsidP="0050115C">
            <w:pPr>
              <w:spacing w:line="360" w:lineRule="auto"/>
              <w:jc w:val="center"/>
              <w:rPr>
                <w:rFonts w:ascii="Sylfaen" w:hAnsi="Sylfaen"/>
                <w:bCs/>
              </w:rPr>
            </w:pPr>
          </w:p>
        </w:tc>
      </w:tr>
      <w:tr w:rsidR="00BC2539" w:rsidRPr="00856C0C" w14:paraId="11A8C4AD" w14:textId="77777777" w:rsidTr="0050115C">
        <w:tc>
          <w:tcPr>
            <w:tcW w:w="570" w:type="dxa"/>
          </w:tcPr>
          <w:p w14:paraId="29D8B4C2" w14:textId="77777777" w:rsidR="00BC2539" w:rsidRPr="00856C0C" w:rsidRDefault="00BC2539" w:rsidP="0050115C">
            <w:pPr>
              <w:spacing w:line="360" w:lineRule="auto"/>
              <w:rPr>
                <w:rFonts w:ascii="Sylfaen" w:hAnsi="Sylfaen"/>
                <w:bCs/>
              </w:rPr>
            </w:pPr>
          </w:p>
        </w:tc>
        <w:tc>
          <w:tcPr>
            <w:tcW w:w="3981" w:type="dxa"/>
          </w:tcPr>
          <w:p w14:paraId="799B2CA6" w14:textId="77777777" w:rsidR="00BC2539" w:rsidRPr="00856C0C" w:rsidRDefault="00BC2539" w:rsidP="0050115C">
            <w:pPr>
              <w:spacing w:line="360" w:lineRule="auto"/>
              <w:jc w:val="center"/>
              <w:rPr>
                <w:rFonts w:ascii="Sylfaen" w:hAnsi="Sylfaen"/>
                <w:b/>
                <w:bCs/>
              </w:rPr>
            </w:pPr>
            <w:r>
              <w:rPr>
                <w:rFonts w:ascii="Sylfaen" w:hAnsi="Sylfaen"/>
                <w:b/>
                <w:bCs/>
                <w:sz w:val="22"/>
                <w:szCs w:val="22"/>
              </w:rPr>
              <w:t xml:space="preserve">ԱԱՀ    20 </w:t>
            </w:r>
            <w:r w:rsidRPr="00856C0C">
              <w:rPr>
                <w:rFonts w:ascii="Sylfaen" w:hAnsi="Sylfaen"/>
                <w:b/>
                <w:bCs/>
                <w:sz w:val="22"/>
                <w:szCs w:val="22"/>
              </w:rPr>
              <w:t>%</w:t>
            </w:r>
          </w:p>
        </w:tc>
        <w:tc>
          <w:tcPr>
            <w:tcW w:w="1173" w:type="dxa"/>
          </w:tcPr>
          <w:p w14:paraId="510CC2A8" w14:textId="77777777" w:rsidR="00BC2539" w:rsidRPr="00856C0C" w:rsidRDefault="00BC2539" w:rsidP="0050115C">
            <w:pPr>
              <w:spacing w:line="360" w:lineRule="auto"/>
              <w:rPr>
                <w:rFonts w:ascii="Sylfaen" w:hAnsi="Sylfaen"/>
                <w:bCs/>
              </w:rPr>
            </w:pPr>
          </w:p>
        </w:tc>
        <w:tc>
          <w:tcPr>
            <w:tcW w:w="1392" w:type="dxa"/>
          </w:tcPr>
          <w:p w14:paraId="719485AA" w14:textId="77777777" w:rsidR="00BC2539" w:rsidRPr="00856C0C" w:rsidRDefault="00BC2539" w:rsidP="0050115C">
            <w:pPr>
              <w:spacing w:line="360" w:lineRule="auto"/>
              <w:jc w:val="center"/>
              <w:rPr>
                <w:rFonts w:ascii="Sylfaen" w:hAnsi="Sylfaen"/>
                <w:bCs/>
              </w:rPr>
            </w:pPr>
          </w:p>
        </w:tc>
        <w:tc>
          <w:tcPr>
            <w:tcW w:w="1199" w:type="dxa"/>
          </w:tcPr>
          <w:p w14:paraId="69D8B468" w14:textId="77777777" w:rsidR="00BC2539" w:rsidRPr="00856C0C" w:rsidRDefault="00BC2539" w:rsidP="0050115C">
            <w:pPr>
              <w:spacing w:line="360" w:lineRule="auto"/>
              <w:jc w:val="center"/>
              <w:rPr>
                <w:rFonts w:ascii="Sylfaen" w:hAnsi="Sylfaen"/>
                <w:bCs/>
              </w:rPr>
            </w:pPr>
          </w:p>
        </w:tc>
        <w:tc>
          <w:tcPr>
            <w:tcW w:w="1261" w:type="dxa"/>
          </w:tcPr>
          <w:p w14:paraId="398DD81E" w14:textId="77777777" w:rsidR="00BC2539" w:rsidRPr="00BC1F9D" w:rsidRDefault="00BC2539" w:rsidP="0050115C">
            <w:pPr>
              <w:spacing w:line="360" w:lineRule="auto"/>
              <w:jc w:val="center"/>
              <w:rPr>
                <w:rFonts w:ascii="Sylfaen" w:hAnsi="Sylfaen"/>
                <w:bCs/>
              </w:rPr>
            </w:pPr>
          </w:p>
        </w:tc>
      </w:tr>
      <w:tr w:rsidR="00BC2539" w:rsidRPr="00856C0C" w14:paraId="53DABF29" w14:textId="77777777" w:rsidTr="0050115C">
        <w:tc>
          <w:tcPr>
            <w:tcW w:w="570" w:type="dxa"/>
          </w:tcPr>
          <w:p w14:paraId="128DE928" w14:textId="77777777" w:rsidR="00BC2539" w:rsidRPr="00856C0C" w:rsidRDefault="00BC2539" w:rsidP="0050115C">
            <w:pPr>
              <w:spacing w:line="360" w:lineRule="auto"/>
              <w:rPr>
                <w:rFonts w:ascii="Sylfaen" w:hAnsi="Sylfaen"/>
                <w:bCs/>
              </w:rPr>
            </w:pPr>
          </w:p>
        </w:tc>
        <w:tc>
          <w:tcPr>
            <w:tcW w:w="3981" w:type="dxa"/>
          </w:tcPr>
          <w:p w14:paraId="693661DF" w14:textId="77777777" w:rsidR="00BC2539" w:rsidRPr="00856C0C" w:rsidRDefault="00BC2539" w:rsidP="0050115C">
            <w:pPr>
              <w:spacing w:line="360" w:lineRule="auto"/>
              <w:jc w:val="center"/>
              <w:rPr>
                <w:rFonts w:ascii="Sylfaen" w:hAnsi="Sylfaen"/>
                <w:b/>
                <w:bCs/>
              </w:rPr>
            </w:pPr>
            <w:r w:rsidRPr="00856C0C">
              <w:rPr>
                <w:rFonts w:ascii="Sylfaen" w:hAnsi="Sylfaen"/>
                <w:b/>
                <w:bCs/>
                <w:sz w:val="22"/>
                <w:szCs w:val="22"/>
              </w:rPr>
              <w:t>ԸՆԴԱՄԵՆԸ</w:t>
            </w:r>
          </w:p>
        </w:tc>
        <w:tc>
          <w:tcPr>
            <w:tcW w:w="1173" w:type="dxa"/>
          </w:tcPr>
          <w:p w14:paraId="665586A5" w14:textId="77777777" w:rsidR="00BC2539" w:rsidRPr="00856C0C" w:rsidRDefault="00BC2539" w:rsidP="0050115C">
            <w:pPr>
              <w:spacing w:line="360" w:lineRule="auto"/>
              <w:rPr>
                <w:rFonts w:ascii="Sylfaen" w:hAnsi="Sylfaen"/>
                <w:bCs/>
              </w:rPr>
            </w:pPr>
          </w:p>
        </w:tc>
        <w:tc>
          <w:tcPr>
            <w:tcW w:w="1392" w:type="dxa"/>
          </w:tcPr>
          <w:p w14:paraId="7A1B5196" w14:textId="77777777" w:rsidR="00BC2539" w:rsidRPr="00856C0C" w:rsidRDefault="00BC2539" w:rsidP="0050115C">
            <w:pPr>
              <w:spacing w:line="360" w:lineRule="auto"/>
              <w:jc w:val="center"/>
              <w:rPr>
                <w:rFonts w:ascii="Sylfaen" w:hAnsi="Sylfaen"/>
                <w:bCs/>
              </w:rPr>
            </w:pPr>
          </w:p>
        </w:tc>
        <w:tc>
          <w:tcPr>
            <w:tcW w:w="1199" w:type="dxa"/>
          </w:tcPr>
          <w:p w14:paraId="0515EC0B" w14:textId="77777777" w:rsidR="00BC2539" w:rsidRPr="00856C0C" w:rsidRDefault="00BC2539" w:rsidP="0050115C">
            <w:pPr>
              <w:spacing w:line="360" w:lineRule="auto"/>
              <w:jc w:val="center"/>
              <w:rPr>
                <w:rFonts w:ascii="Sylfaen" w:hAnsi="Sylfaen"/>
                <w:bCs/>
              </w:rPr>
            </w:pPr>
          </w:p>
        </w:tc>
        <w:tc>
          <w:tcPr>
            <w:tcW w:w="1261" w:type="dxa"/>
          </w:tcPr>
          <w:p w14:paraId="350D21E9" w14:textId="7C9790E7" w:rsidR="00BC2539" w:rsidRPr="00BC2539" w:rsidRDefault="00BC2539" w:rsidP="0050115C">
            <w:pPr>
              <w:spacing w:line="360" w:lineRule="auto"/>
              <w:jc w:val="center"/>
              <w:rPr>
                <w:rFonts w:ascii="Sylfaen" w:hAnsi="Sylfaen"/>
                <w:bCs/>
                <w:lang w:val="hy-AM"/>
              </w:rPr>
            </w:pPr>
            <w:r>
              <w:rPr>
                <w:rFonts w:ascii="Sylfaen" w:hAnsi="Sylfaen"/>
                <w:bCs/>
                <w:lang w:val="hy-AM"/>
              </w:rPr>
              <w:t>28179078.2</w:t>
            </w:r>
          </w:p>
        </w:tc>
      </w:tr>
      <w:tr w:rsidR="00BC2539" w:rsidRPr="00856C0C" w14:paraId="3FB15FF6" w14:textId="77777777" w:rsidTr="0050115C">
        <w:tc>
          <w:tcPr>
            <w:tcW w:w="570" w:type="dxa"/>
          </w:tcPr>
          <w:p w14:paraId="09E467BB" w14:textId="77777777" w:rsidR="00BC2539" w:rsidRPr="00856C0C" w:rsidRDefault="00BC2539" w:rsidP="0050115C">
            <w:pPr>
              <w:spacing w:line="360" w:lineRule="auto"/>
              <w:rPr>
                <w:rFonts w:ascii="Sylfaen" w:hAnsi="Sylfaen"/>
                <w:bCs/>
              </w:rPr>
            </w:pPr>
          </w:p>
        </w:tc>
        <w:tc>
          <w:tcPr>
            <w:tcW w:w="3981" w:type="dxa"/>
          </w:tcPr>
          <w:p w14:paraId="1A6C30A0" w14:textId="77777777" w:rsidR="00BC2539" w:rsidRPr="00856C0C" w:rsidRDefault="00BC2539" w:rsidP="0050115C">
            <w:pPr>
              <w:spacing w:line="360" w:lineRule="auto"/>
              <w:jc w:val="center"/>
              <w:rPr>
                <w:rFonts w:ascii="Sylfaen" w:hAnsi="Sylfaen"/>
                <w:b/>
                <w:bCs/>
              </w:rPr>
            </w:pPr>
          </w:p>
        </w:tc>
        <w:tc>
          <w:tcPr>
            <w:tcW w:w="1173" w:type="dxa"/>
          </w:tcPr>
          <w:p w14:paraId="43922CBD" w14:textId="77777777" w:rsidR="00BC2539" w:rsidRPr="00856C0C" w:rsidRDefault="00BC2539" w:rsidP="0050115C">
            <w:pPr>
              <w:spacing w:line="360" w:lineRule="auto"/>
              <w:rPr>
                <w:rFonts w:ascii="Sylfaen" w:hAnsi="Sylfaen"/>
                <w:bCs/>
              </w:rPr>
            </w:pPr>
          </w:p>
        </w:tc>
        <w:tc>
          <w:tcPr>
            <w:tcW w:w="1392" w:type="dxa"/>
          </w:tcPr>
          <w:p w14:paraId="59CB147E" w14:textId="77777777" w:rsidR="00BC2539" w:rsidRPr="00856C0C" w:rsidRDefault="00BC2539" w:rsidP="0050115C">
            <w:pPr>
              <w:spacing w:line="360" w:lineRule="auto"/>
              <w:jc w:val="center"/>
              <w:rPr>
                <w:rFonts w:ascii="Sylfaen" w:hAnsi="Sylfaen"/>
                <w:bCs/>
              </w:rPr>
            </w:pPr>
          </w:p>
        </w:tc>
        <w:tc>
          <w:tcPr>
            <w:tcW w:w="1199" w:type="dxa"/>
          </w:tcPr>
          <w:p w14:paraId="5EDE0AB3" w14:textId="77777777" w:rsidR="00BC2539" w:rsidRPr="00856C0C" w:rsidRDefault="00BC2539" w:rsidP="0050115C">
            <w:pPr>
              <w:spacing w:line="360" w:lineRule="auto"/>
              <w:jc w:val="center"/>
              <w:rPr>
                <w:rFonts w:ascii="Sylfaen" w:hAnsi="Sylfaen"/>
                <w:bCs/>
              </w:rPr>
            </w:pPr>
          </w:p>
        </w:tc>
        <w:tc>
          <w:tcPr>
            <w:tcW w:w="1261" w:type="dxa"/>
          </w:tcPr>
          <w:p w14:paraId="074D6892" w14:textId="77777777" w:rsidR="00BC2539" w:rsidRDefault="00BC2539" w:rsidP="0050115C">
            <w:pPr>
              <w:spacing w:line="360" w:lineRule="auto"/>
              <w:jc w:val="center"/>
              <w:rPr>
                <w:rFonts w:ascii="Sylfaen" w:hAnsi="Sylfaen"/>
                <w:bCs/>
              </w:rPr>
            </w:pPr>
          </w:p>
        </w:tc>
      </w:tr>
    </w:tbl>
    <w:p w14:paraId="44593935" w14:textId="77777777" w:rsidR="00BC2539" w:rsidRDefault="00BC2539" w:rsidP="001C2133">
      <w:pPr>
        <w:ind w:firstLine="567"/>
        <w:jc w:val="center"/>
        <w:rPr>
          <w:rFonts w:ascii="GHEA Grapalat" w:hAnsi="GHEA Grapalat"/>
          <w:b/>
          <w:i/>
          <w:sz w:val="20"/>
          <w:lang w:val="hy-AM"/>
        </w:rPr>
      </w:pPr>
    </w:p>
    <w:p w14:paraId="2DF46E1D" w14:textId="77777777" w:rsidR="00BC2539" w:rsidRDefault="00BC2539" w:rsidP="001C2133">
      <w:pPr>
        <w:ind w:firstLine="567"/>
        <w:jc w:val="center"/>
        <w:rPr>
          <w:rFonts w:ascii="GHEA Grapalat" w:hAnsi="GHEA Grapalat"/>
          <w:b/>
          <w:i/>
          <w:sz w:val="20"/>
          <w:lang w:val="hy-AM"/>
        </w:rPr>
      </w:pPr>
    </w:p>
    <w:p w14:paraId="3C259624" w14:textId="77777777" w:rsidR="001C2133" w:rsidRDefault="001C2133" w:rsidP="001C2133">
      <w:pPr>
        <w:ind w:firstLine="567"/>
        <w:jc w:val="center"/>
        <w:rPr>
          <w:rFonts w:ascii="GHEA Grapalat" w:hAnsi="GHEA Grapalat"/>
          <w:b/>
          <w:i/>
          <w:sz w:val="20"/>
          <w:lang w:val="hy-AM"/>
        </w:rPr>
      </w:pPr>
      <w:r w:rsidRPr="00A52B31">
        <w:rPr>
          <w:rFonts w:ascii="GHEA Grapalat" w:hAnsi="GHEA Grapalat"/>
          <w:b/>
          <w:i/>
          <w:sz w:val="20"/>
          <w:lang w:val="hy-AM"/>
        </w:rPr>
        <w:t>ՏԵԽՆԻԿԱԿԱՆ ԲՆՈՒԹԱԳԻՐ</w:t>
      </w:r>
    </w:p>
    <w:p w14:paraId="064BF2F1" w14:textId="77777777" w:rsidR="00BC2539" w:rsidRDefault="00BC2539" w:rsidP="001C2133">
      <w:pPr>
        <w:ind w:firstLine="567"/>
        <w:jc w:val="center"/>
        <w:rPr>
          <w:rFonts w:ascii="GHEA Grapalat" w:hAnsi="GHEA Grapalat"/>
          <w:b/>
          <w:i/>
          <w:sz w:val="20"/>
          <w:lang w:val="hy-AM"/>
        </w:rPr>
      </w:pPr>
    </w:p>
    <w:p w14:paraId="2AB3CD3C" w14:textId="77777777" w:rsidR="00BC2539" w:rsidRDefault="00BC2539" w:rsidP="001C2133">
      <w:pPr>
        <w:ind w:firstLine="567"/>
        <w:jc w:val="center"/>
        <w:rPr>
          <w:rFonts w:ascii="GHEA Grapalat" w:hAnsi="GHEA Grapalat"/>
          <w:b/>
          <w:i/>
          <w:sz w:val="20"/>
          <w:lang w:val="hy-AM"/>
        </w:rPr>
      </w:pPr>
    </w:p>
    <w:p w14:paraId="681613CD" w14:textId="77777777" w:rsidR="00BC2539" w:rsidRPr="00BC2539" w:rsidRDefault="00BC2539" w:rsidP="00BC2539">
      <w:pPr>
        <w:rPr>
          <w:rFonts w:ascii="Calibri" w:hAnsi="Calibri"/>
          <w:b/>
          <w:lang w:val="hy-AM"/>
        </w:rPr>
      </w:pPr>
      <w:r w:rsidRPr="00BC2539">
        <w:rPr>
          <w:rFonts w:ascii="Sylfaen" w:hAnsi="Sylfaen"/>
          <w:b/>
          <w:lang w:val="hy-AM"/>
        </w:rPr>
        <w:t xml:space="preserve">Նուբարաշեն վարչական շրջանի </w:t>
      </w:r>
      <w:r w:rsidRPr="004B7045">
        <w:rPr>
          <w:rFonts w:ascii="Sylfaen" w:hAnsi="Sylfaen" w:cs="Sylfaen"/>
          <w:b/>
          <w:lang w:val="hy-AM"/>
        </w:rPr>
        <w:t>բակերի, միջբակային ճանապարհների և մայթերի ասֆալտբետոնյա ծածկի վերանորոգման աշխատանքներ</w:t>
      </w:r>
      <w:r w:rsidRPr="004B7045">
        <w:rPr>
          <w:rFonts w:ascii="Times Armenian" w:hAnsi="Times Armenian"/>
          <w:b/>
          <w:lang w:val="hy-AM"/>
        </w:rPr>
        <w:t xml:space="preserve">  </w:t>
      </w:r>
    </w:p>
    <w:p w14:paraId="32027C03" w14:textId="77777777" w:rsidR="00BC2539" w:rsidRPr="00BC2539" w:rsidRDefault="00BC2539" w:rsidP="00BC2539">
      <w:pPr>
        <w:pStyle w:val="ListParagraph"/>
        <w:spacing w:after="200" w:line="276" w:lineRule="auto"/>
        <w:ind w:left="0" w:right="180"/>
        <w:contextualSpacing/>
        <w:rPr>
          <w:rFonts w:ascii="Sylfaen" w:hAnsi="Sylfaen"/>
          <w:b/>
          <w:sz w:val="20"/>
          <w:szCs w:val="20"/>
          <w:lang w:val="hy-AM"/>
        </w:rPr>
      </w:pPr>
      <w:r w:rsidRPr="00BC2539">
        <w:rPr>
          <w:rFonts w:ascii="Sylfaen" w:hAnsi="Sylfaen" w:cs="Sylfaen"/>
          <w:sz w:val="20"/>
          <w:szCs w:val="20"/>
          <w:lang w:val="hy-AM"/>
        </w:rPr>
        <w:t>1.</w:t>
      </w:r>
      <w:r w:rsidRPr="004B7045">
        <w:rPr>
          <w:rFonts w:ascii="Sylfaen" w:hAnsi="Sylfaen" w:cs="Sylfaen"/>
          <w:sz w:val="20"/>
          <w:szCs w:val="20"/>
          <w:lang w:val="hy-AM"/>
        </w:rPr>
        <w:t xml:space="preserve">Նախապատրաստական աշխատանքներ կոմպրեսորով,  </w:t>
      </w:r>
    </w:p>
    <w:p w14:paraId="245C3F15" w14:textId="77777777" w:rsidR="00BC2539" w:rsidRPr="004B7045" w:rsidRDefault="00BC2539" w:rsidP="00BC2539">
      <w:pPr>
        <w:ind w:right="180"/>
        <w:jc w:val="both"/>
        <w:rPr>
          <w:rFonts w:ascii="Sylfaen" w:hAnsi="Sylfaen" w:cs="Sylfaen"/>
          <w:sz w:val="20"/>
          <w:szCs w:val="20"/>
          <w:lang w:val="hy-AM"/>
        </w:rPr>
      </w:pPr>
      <w:r w:rsidRPr="00BC2539">
        <w:rPr>
          <w:rFonts w:ascii="Sylfaen" w:hAnsi="Sylfaen" w:cs="Sylfaen"/>
          <w:sz w:val="20"/>
          <w:szCs w:val="20"/>
          <w:lang w:val="hy-AM"/>
        </w:rPr>
        <w:t>2.</w:t>
      </w:r>
      <w:r w:rsidRPr="004B7045">
        <w:rPr>
          <w:rFonts w:ascii="Sylfaen" w:hAnsi="Sylfaen" w:cs="Sylfaen"/>
          <w:sz w:val="20"/>
          <w:szCs w:val="20"/>
          <w:lang w:val="hy-AM"/>
        </w:rPr>
        <w:t>Դիտահորերի և անձրևաորսիչների նիշերի ուղղում և վերատեղադրում,</w:t>
      </w:r>
    </w:p>
    <w:p w14:paraId="01ECC0C1" w14:textId="77777777" w:rsidR="00BC2539" w:rsidRPr="004B7045" w:rsidRDefault="00BC2539" w:rsidP="00BC2539">
      <w:pPr>
        <w:ind w:right="180"/>
        <w:jc w:val="both"/>
        <w:rPr>
          <w:rFonts w:ascii="Sylfaen" w:hAnsi="Sylfaen" w:cs="Sylfaen"/>
          <w:sz w:val="20"/>
          <w:szCs w:val="20"/>
          <w:lang w:val="hy-AM"/>
        </w:rPr>
      </w:pPr>
      <w:r w:rsidRPr="008716EB">
        <w:rPr>
          <w:rFonts w:ascii="Sylfaen" w:hAnsi="Sylfaen" w:cs="Sylfaen"/>
          <w:sz w:val="20"/>
          <w:szCs w:val="20"/>
          <w:lang w:val="hy-AM"/>
        </w:rPr>
        <w:t>3.</w:t>
      </w:r>
      <w:r w:rsidRPr="004B7045">
        <w:rPr>
          <w:rFonts w:ascii="Sylfaen" w:hAnsi="Sylfaen" w:cs="Sylfaen"/>
          <w:sz w:val="20"/>
          <w:szCs w:val="20"/>
          <w:lang w:val="hy-AM"/>
        </w:rPr>
        <w:t>Բոլոր ճաքերի  համատարած ճաքալցում, փոսային նորոգում,</w:t>
      </w:r>
    </w:p>
    <w:p w14:paraId="72AB6176" w14:textId="77777777" w:rsidR="00BC2539" w:rsidRPr="004B7045" w:rsidRDefault="00BC2539" w:rsidP="00BC2539">
      <w:pPr>
        <w:ind w:right="180"/>
        <w:jc w:val="both"/>
        <w:rPr>
          <w:rFonts w:ascii="Sylfaen" w:hAnsi="Sylfaen" w:cs="Sylfaen"/>
          <w:sz w:val="20"/>
          <w:szCs w:val="20"/>
          <w:lang w:val="hy-AM"/>
        </w:rPr>
      </w:pPr>
      <w:r w:rsidRPr="008716EB">
        <w:rPr>
          <w:rFonts w:ascii="Sylfaen" w:hAnsi="Sylfaen" w:cs="Sylfaen"/>
          <w:sz w:val="20"/>
          <w:szCs w:val="20"/>
          <w:lang w:val="hy-AM"/>
        </w:rPr>
        <w:t>4.</w:t>
      </w:r>
      <w:r w:rsidRPr="004B7045">
        <w:rPr>
          <w:rFonts w:ascii="Sylfaen" w:hAnsi="Sylfaen" w:cs="Sylfaen"/>
          <w:sz w:val="20"/>
          <w:szCs w:val="20"/>
          <w:lang w:val="hy-AM"/>
        </w:rPr>
        <w:t>Գոյություն ունեցող ծածկի մաքրում կեղտից, փոշուց և առաջացած ասֆալտբետոնյա կտորներից,</w:t>
      </w:r>
    </w:p>
    <w:p w14:paraId="33C6D24C" w14:textId="77777777" w:rsidR="00BC2539" w:rsidRPr="004B7045" w:rsidRDefault="00BC2539" w:rsidP="00BC2539">
      <w:pPr>
        <w:ind w:right="180"/>
        <w:jc w:val="both"/>
        <w:rPr>
          <w:rFonts w:ascii="Sylfaen" w:hAnsi="Sylfaen" w:cs="Sylfaen"/>
          <w:sz w:val="20"/>
          <w:szCs w:val="20"/>
          <w:lang w:val="hy-AM"/>
        </w:rPr>
      </w:pPr>
      <w:r w:rsidRPr="008716EB">
        <w:rPr>
          <w:rFonts w:ascii="Sylfaen" w:hAnsi="Sylfaen" w:cs="Sylfaen"/>
          <w:sz w:val="20"/>
          <w:szCs w:val="20"/>
          <w:lang w:val="hy-AM"/>
        </w:rPr>
        <w:t>5.</w:t>
      </w:r>
      <w:r w:rsidRPr="004B7045">
        <w:rPr>
          <w:rFonts w:ascii="Sylfaen" w:hAnsi="Sylfaen" w:cs="Sylfaen"/>
          <w:sz w:val="20"/>
          <w:szCs w:val="20"/>
          <w:lang w:val="hy-AM"/>
        </w:rPr>
        <w:t>Մայթերում անհրաժեշտության դեպքում ա/բ ծածկի քանդում, խճե հիմքի ուղղում խճով կամ ֆրեզավորված ասֆալտբետոնով,</w:t>
      </w:r>
    </w:p>
    <w:p w14:paraId="6D7E83B3" w14:textId="77777777" w:rsidR="00BC2539" w:rsidRPr="004B7045" w:rsidRDefault="00BC2539" w:rsidP="00BC2539">
      <w:pPr>
        <w:ind w:right="180"/>
        <w:jc w:val="both"/>
        <w:rPr>
          <w:rFonts w:ascii="Sylfaen" w:hAnsi="Sylfaen" w:cs="Sylfaen"/>
          <w:sz w:val="20"/>
          <w:szCs w:val="20"/>
          <w:lang w:val="hy-AM"/>
        </w:rPr>
      </w:pPr>
      <w:r w:rsidRPr="008716EB">
        <w:rPr>
          <w:rFonts w:ascii="Sylfaen" w:hAnsi="Sylfaen" w:cs="Sylfaen"/>
          <w:sz w:val="20"/>
          <w:szCs w:val="20"/>
          <w:lang w:val="hy-AM"/>
        </w:rPr>
        <w:t>6.</w:t>
      </w:r>
      <w:r w:rsidRPr="004B7045">
        <w:rPr>
          <w:rFonts w:ascii="Sylfaen" w:hAnsi="Sylfaen" w:cs="Sylfaen"/>
          <w:sz w:val="20"/>
          <w:szCs w:val="20"/>
          <w:lang w:val="hy-AM"/>
        </w:rPr>
        <w:t xml:space="preserve">Երթևեկելի մասի հիմնատակի մշակում բիտումային էմուլսիայով, </w:t>
      </w:r>
    </w:p>
    <w:p w14:paraId="298F5EEB" w14:textId="77777777" w:rsidR="00BC2539" w:rsidRDefault="00BC2539" w:rsidP="00BC2539">
      <w:pPr>
        <w:ind w:right="180"/>
        <w:jc w:val="both"/>
        <w:rPr>
          <w:rFonts w:ascii="Sylfaen" w:hAnsi="Sylfaen" w:cs="Sylfaen"/>
          <w:sz w:val="20"/>
          <w:szCs w:val="20"/>
          <w:lang w:val="hy-AM"/>
        </w:rPr>
      </w:pPr>
    </w:p>
    <w:p w14:paraId="7C391EA1" w14:textId="77777777" w:rsidR="00BC2539" w:rsidRDefault="00BC2539" w:rsidP="00BC2539">
      <w:pPr>
        <w:ind w:right="180"/>
        <w:jc w:val="both"/>
        <w:rPr>
          <w:rFonts w:ascii="Sylfaen" w:hAnsi="Sylfaen" w:cs="Sylfaen"/>
          <w:sz w:val="20"/>
          <w:szCs w:val="20"/>
          <w:lang w:val="hy-AM"/>
        </w:rPr>
      </w:pPr>
    </w:p>
    <w:p w14:paraId="36590EB5" w14:textId="77777777" w:rsidR="00BC2539" w:rsidRPr="00BC2539" w:rsidRDefault="00BC2539" w:rsidP="00BC2539">
      <w:pPr>
        <w:ind w:right="180"/>
        <w:jc w:val="both"/>
        <w:rPr>
          <w:rFonts w:ascii="Sylfaen" w:hAnsi="Sylfaen" w:cs="Sylfaen"/>
          <w:sz w:val="20"/>
          <w:szCs w:val="20"/>
          <w:lang w:val="hy-AM"/>
        </w:rPr>
      </w:pPr>
      <w:r w:rsidRPr="008716EB">
        <w:rPr>
          <w:rFonts w:ascii="Sylfaen" w:hAnsi="Sylfaen" w:cs="Sylfaen"/>
          <w:sz w:val="20"/>
          <w:szCs w:val="20"/>
          <w:lang w:val="hy-AM"/>
        </w:rPr>
        <w:t>7.</w:t>
      </w:r>
      <w:r w:rsidRPr="004B7045">
        <w:rPr>
          <w:rFonts w:ascii="Sylfaen" w:hAnsi="Sylfaen" w:cs="Sylfaen"/>
          <w:sz w:val="20"/>
          <w:szCs w:val="20"/>
          <w:lang w:val="hy-AM"/>
        </w:rPr>
        <w:t xml:space="preserve">Վերոգրյալ աշխատանքների թաքնված </w:t>
      </w:r>
    </w:p>
    <w:p w14:paraId="1196184A" w14:textId="77777777" w:rsidR="00BC2539" w:rsidRDefault="00BC2539" w:rsidP="00BC2539">
      <w:pPr>
        <w:ind w:right="180"/>
        <w:jc w:val="both"/>
        <w:rPr>
          <w:rFonts w:ascii="Sylfaen" w:hAnsi="Sylfaen" w:cs="Sylfaen"/>
          <w:sz w:val="20"/>
          <w:szCs w:val="20"/>
          <w:lang w:val="hy-AM"/>
        </w:rPr>
      </w:pPr>
    </w:p>
    <w:p w14:paraId="462E7CE4" w14:textId="77777777" w:rsidR="00BC2539" w:rsidRPr="004B14F6" w:rsidRDefault="00BC2539" w:rsidP="00BC2539">
      <w:pPr>
        <w:ind w:right="180"/>
        <w:jc w:val="both"/>
        <w:rPr>
          <w:rFonts w:ascii="Sylfaen" w:hAnsi="Sylfaen" w:cs="Sylfaen"/>
          <w:sz w:val="20"/>
          <w:szCs w:val="20"/>
          <w:lang w:val="hy-AM"/>
        </w:rPr>
      </w:pPr>
      <w:r w:rsidRPr="004B7045">
        <w:rPr>
          <w:rFonts w:ascii="Sylfaen" w:hAnsi="Sylfaen" w:cs="Sylfaen"/>
          <w:sz w:val="20"/>
          <w:szCs w:val="20"/>
          <w:lang w:val="hy-AM"/>
        </w:rPr>
        <w:t xml:space="preserve">աշխատանքների ակտը տեխնիկական հսկողությունն իրականացնող կազմակերպության և պատվիրատուի կողմից հաստատելուց հետո </w:t>
      </w:r>
    </w:p>
    <w:p w14:paraId="0079FE8A" w14:textId="77777777" w:rsidR="00BC2539" w:rsidRPr="004B14F6" w:rsidRDefault="00BC2539" w:rsidP="00BC2539">
      <w:pPr>
        <w:ind w:right="180"/>
        <w:jc w:val="both"/>
        <w:rPr>
          <w:rFonts w:ascii="Sylfaen" w:hAnsi="Sylfaen" w:cs="Sylfaen"/>
          <w:sz w:val="20"/>
          <w:szCs w:val="20"/>
          <w:lang w:val="hy-AM"/>
        </w:rPr>
      </w:pPr>
    </w:p>
    <w:p w14:paraId="6326A117" w14:textId="77777777" w:rsidR="00BC2539" w:rsidRPr="004B7045" w:rsidRDefault="00BC2539" w:rsidP="00BC2539">
      <w:pPr>
        <w:ind w:right="180"/>
        <w:jc w:val="both"/>
        <w:rPr>
          <w:rFonts w:ascii="Sylfaen" w:hAnsi="Sylfaen" w:cs="Sylfaen"/>
          <w:sz w:val="20"/>
          <w:szCs w:val="20"/>
          <w:lang w:val="hy-AM"/>
        </w:rPr>
      </w:pPr>
      <w:r w:rsidRPr="004B7045">
        <w:rPr>
          <w:rFonts w:ascii="Sylfaen" w:hAnsi="Sylfaen" w:cs="Sylfaen"/>
          <w:sz w:val="20"/>
          <w:szCs w:val="20"/>
          <w:lang w:val="hy-AM"/>
        </w:rPr>
        <w:t>իրականացնել ասֆալտբետոնյա ծածկի վերին շերտի տեղադրում 3-4սմ հաստությամբ,</w:t>
      </w:r>
    </w:p>
    <w:p w14:paraId="5BFEC898" w14:textId="77777777" w:rsidR="00BC2539" w:rsidRPr="004B7045" w:rsidRDefault="00BC2539" w:rsidP="00BC2539">
      <w:pPr>
        <w:ind w:right="180"/>
        <w:jc w:val="both"/>
        <w:rPr>
          <w:rFonts w:ascii="Sylfaen" w:hAnsi="Sylfaen" w:cs="Sylfaen"/>
          <w:sz w:val="20"/>
          <w:szCs w:val="20"/>
          <w:lang w:val="hy-AM"/>
        </w:rPr>
      </w:pPr>
      <w:r w:rsidRPr="008716EB">
        <w:rPr>
          <w:rFonts w:ascii="Sylfaen" w:hAnsi="Sylfaen" w:cs="Sylfaen"/>
          <w:sz w:val="20"/>
          <w:szCs w:val="20"/>
          <w:lang w:val="hy-AM"/>
        </w:rPr>
        <w:t>8.</w:t>
      </w:r>
      <w:r w:rsidRPr="004B7045">
        <w:rPr>
          <w:rFonts w:ascii="Sylfaen" w:hAnsi="Sylfaen" w:cs="Sylfaen"/>
          <w:sz w:val="20"/>
          <w:szCs w:val="20"/>
          <w:lang w:val="hy-AM"/>
        </w:rPr>
        <w:t>Շին աղբի բարձում և տեղափոխում,</w:t>
      </w:r>
    </w:p>
    <w:p w14:paraId="58626155" w14:textId="77777777" w:rsidR="00BC2539" w:rsidRPr="004B7045" w:rsidRDefault="00BC2539" w:rsidP="00BC2539">
      <w:pPr>
        <w:ind w:right="180"/>
        <w:jc w:val="both"/>
        <w:rPr>
          <w:rFonts w:ascii="Sylfaen" w:hAnsi="Sylfaen" w:cs="Sylfaen"/>
          <w:sz w:val="20"/>
          <w:szCs w:val="20"/>
          <w:lang w:val="hy-AM"/>
        </w:rPr>
      </w:pPr>
      <w:r w:rsidRPr="008716EB">
        <w:rPr>
          <w:rFonts w:ascii="Sylfaen" w:hAnsi="Sylfaen" w:cs="Sylfaen"/>
          <w:sz w:val="20"/>
          <w:szCs w:val="20"/>
          <w:lang w:val="hy-AM"/>
        </w:rPr>
        <w:t>9.</w:t>
      </w:r>
      <w:r w:rsidRPr="004B7045">
        <w:rPr>
          <w:rFonts w:ascii="Sylfaen" w:hAnsi="Sylfaen" w:cs="Sylfaen"/>
          <w:sz w:val="20"/>
          <w:szCs w:val="20"/>
          <w:lang w:val="hy-AM"/>
        </w:rPr>
        <w:t>Նշված աշխատանքները պետք է իրականացվեն  Երևանի Նուբարաշեն վարչական շրջանի ղեկավարի աշխատակազմի  կողմից տրվող պատվեր–առաջադրանքների հիման վրա։</w:t>
      </w:r>
    </w:p>
    <w:p w14:paraId="513CEC38" w14:textId="77777777" w:rsidR="00BC2539" w:rsidRPr="004B7045" w:rsidRDefault="00BC2539" w:rsidP="00BC2539">
      <w:pPr>
        <w:ind w:left="720" w:right="180"/>
        <w:jc w:val="center"/>
        <w:rPr>
          <w:rFonts w:ascii="Sylfaen" w:hAnsi="Sylfaen" w:cs="Sylfaen"/>
          <w:sz w:val="20"/>
          <w:szCs w:val="20"/>
          <w:lang w:val="hy-AM"/>
        </w:rPr>
      </w:pPr>
    </w:p>
    <w:p w14:paraId="293F013A" w14:textId="77777777" w:rsidR="00BC2539" w:rsidRPr="008716EB" w:rsidRDefault="00BC2539" w:rsidP="00BC2539">
      <w:pPr>
        <w:ind w:left="720" w:right="180"/>
        <w:jc w:val="center"/>
        <w:rPr>
          <w:rFonts w:ascii="Sylfaen" w:hAnsi="Sylfaen" w:cs="Sylfaen"/>
          <w:i/>
          <w:sz w:val="20"/>
          <w:szCs w:val="20"/>
          <w:lang w:val="hy-AM"/>
        </w:rPr>
      </w:pPr>
      <w:r w:rsidRPr="004B7045">
        <w:rPr>
          <w:rFonts w:ascii="Sylfaen" w:hAnsi="Sylfaen" w:cs="Sylfaen"/>
          <w:i/>
          <w:sz w:val="20"/>
          <w:szCs w:val="20"/>
          <w:lang w:val="hy-AM"/>
        </w:rPr>
        <w:t>ՏԵԽՆԻԿԱԿԱՆ ԱՌԱՋԱԴՐԱՆՔ</w:t>
      </w:r>
    </w:p>
    <w:p w14:paraId="711EE296" w14:textId="77777777" w:rsidR="00BC2539" w:rsidRPr="004B7045" w:rsidRDefault="00BC2539" w:rsidP="00BC2539">
      <w:pPr>
        <w:pStyle w:val="ListParagraph"/>
        <w:ind w:left="0" w:right="180"/>
        <w:contextualSpacing/>
        <w:jc w:val="both"/>
        <w:rPr>
          <w:rFonts w:ascii="Sylfaen" w:hAnsi="Sylfaen" w:cs="Sylfaen"/>
          <w:sz w:val="20"/>
          <w:szCs w:val="20"/>
          <w:lang w:val="hy-AM"/>
        </w:rPr>
      </w:pPr>
      <w:r w:rsidRPr="008716EB">
        <w:rPr>
          <w:rFonts w:ascii="Sylfaen" w:hAnsi="Sylfaen" w:cs="Sylfaen"/>
          <w:sz w:val="20"/>
          <w:szCs w:val="20"/>
          <w:lang w:val="hy-AM"/>
        </w:rPr>
        <w:t>1.</w:t>
      </w:r>
      <w:r w:rsidRPr="004B7045">
        <w:rPr>
          <w:rFonts w:ascii="Sylfaen" w:hAnsi="Sylfaen" w:cs="Sylfaen"/>
          <w:sz w:val="20"/>
          <w:szCs w:val="20"/>
          <w:lang w:val="hy-AM"/>
        </w:rPr>
        <w:t>Աշխատանքներն իրականացնել շինարարական նորմերին, կանոններին ու տեխնիկական պայմաններին համապատասխան,</w:t>
      </w:r>
    </w:p>
    <w:p w14:paraId="48E79080" w14:textId="77777777" w:rsidR="00BC2539" w:rsidRPr="004B7045" w:rsidRDefault="00BC2539" w:rsidP="00BC2539">
      <w:pPr>
        <w:pStyle w:val="ListParagraph"/>
        <w:ind w:left="0" w:right="180"/>
        <w:contextualSpacing/>
        <w:jc w:val="both"/>
        <w:rPr>
          <w:rFonts w:ascii="Sylfaen" w:hAnsi="Sylfaen" w:cs="Sylfaen"/>
          <w:sz w:val="20"/>
          <w:szCs w:val="20"/>
          <w:lang w:val="hy-AM"/>
        </w:rPr>
      </w:pPr>
      <w:r w:rsidRPr="008716EB">
        <w:rPr>
          <w:rFonts w:ascii="Sylfaen" w:hAnsi="Sylfaen" w:cs="Sylfaen"/>
          <w:sz w:val="20"/>
          <w:szCs w:val="20"/>
          <w:lang w:val="hy-AM"/>
        </w:rPr>
        <w:t>2.</w:t>
      </w:r>
      <w:r w:rsidRPr="004B7045">
        <w:rPr>
          <w:rFonts w:ascii="Sylfaen" w:hAnsi="Sylfaen" w:cs="Sylfaen"/>
          <w:sz w:val="20"/>
          <w:szCs w:val="20"/>
          <w:lang w:val="hy-AM"/>
        </w:rPr>
        <w:t>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769F49A6" w14:textId="77777777" w:rsidR="00BC2539" w:rsidRPr="004B7045" w:rsidRDefault="00BC2539" w:rsidP="00BC2539">
      <w:pPr>
        <w:pStyle w:val="ListParagraph"/>
        <w:ind w:left="0" w:right="180"/>
        <w:contextualSpacing/>
        <w:jc w:val="both"/>
        <w:rPr>
          <w:rFonts w:ascii="Sylfaen" w:hAnsi="Sylfaen" w:cs="Sylfaen"/>
          <w:sz w:val="20"/>
          <w:szCs w:val="20"/>
          <w:lang w:val="hy-AM"/>
        </w:rPr>
      </w:pPr>
      <w:r w:rsidRPr="008716EB">
        <w:rPr>
          <w:rFonts w:ascii="Sylfaen" w:hAnsi="Sylfaen" w:cs="Sylfaen"/>
          <w:sz w:val="20"/>
          <w:szCs w:val="20"/>
          <w:lang w:val="hy-AM"/>
        </w:rPr>
        <w:t>3.</w:t>
      </w:r>
      <w:r w:rsidRPr="004B7045">
        <w:rPr>
          <w:rFonts w:ascii="Sylfaen" w:hAnsi="Sylfaen" w:cs="Sylfaen"/>
          <w:sz w:val="20"/>
          <w:szCs w:val="20"/>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57D96CA0" w14:textId="77777777" w:rsidR="00BC2539" w:rsidRPr="004B7045" w:rsidRDefault="00BC2539" w:rsidP="00BC2539">
      <w:pPr>
        <w:pStyle w:val="ListParagraph"/>
        <w:ind w:left="0" w:right="180"/>
        <w:contextualSpacing/>
        <w:jc w:val="both"/>
        <w:rPr>
          <w:rFonts w:ascii="Sylfaen" w:hAnsi="Sylfaen" w:cs="Sylfaen"/>
          <w:sz w:val="20"/>
          <w:szCs w:val="20"/>
          <w:lang w:val="hy-AM"/>
        </w:rPr>
      </w:pPr>
      <w:r w:rsidRPr="008716EB">
        <w:rPr>
          <w:rFonts w:ascii="Sylfaen" w:hAnsi="Sylfaen" w:cs="Sylfaen"/>
          <w:sz w:val="20"/>
          <w:szCs w:val="20"/>
          <w:lang w:val="hy-AM"/>
        </w:rPr>
        <w:t>4.</w:t>
      </w:r>
      <w:r w:rsidRPr="004B7045">
        <w:rPr>
          <w:rFonts w:ascii="Sylfaen" w:hAnsi="Sylfaen" w:cs="Sylfaen"/>
          <w:sz w:val="20"/>
          <w:szCs w:val="20"/>
          <w:lang w:val="hy-AM"/>
        </w:rPr>
        <w:t>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 օրինակից),</w:t>
      </w:r>
    </w:p>
    <w:p w14:paraId="4B2911C3" w14:textId="77777777" w:rsidR="00BC2539" w:rsidRDefault="00BC2539" w:rsidP="00BC2539">
      <w:pPr>
        <w:pStyle w:val="ListParagraph"/>
        <w:ind w:left="0" w:right="180"/>
        <w:contextualSpacing/>
        <w:jc w:val="both"/>
        <w:rPr>
          <w:rFonts w:ascii="Sylfaen" w:hAnsi="Sylfaen" w:cs="Sylfaen"/>
          <w:sz w:val="20"/>
          <w:szCs w:val="20"/>
          <w:lang w:val="hy-AM"/>
        </w:rPr>
      </w:pPr>
      <w:r w:rsidRPr="008716EB">
        <w:rPr>
          <w:rFonts w:ascii="Sylfaen" w:hAnsi="Sylfaen" w:cs="Sylfaen"/>
          <w:sz w:val="20"/>
          <w:szCs w:val="20"/>
          <w:lang w:val="hy-AM"/>
        </w:rPr>
        <w:t>5.</w:t>
      </w:r>
      <w:r w:rsidRPr="004B7045">
        <w:rPr>
          <w:rFonts w:ascii="Sylfaen" w:hAnsi="Sylfaen" w:cs="Sylfaen"/>
          <w:sz w:val="20"/>
          <w:szCs w:val="20"/>
          <w:lang w:val="hy-AM"/>
        </w:rPr>
        <w:t>Օբյեկտը ավարտված է համարվում օբյեկտի ավարտը փաստագրող համապատասխան ակտը պատվիրատուի կողմից հաստատելուց հետո:</w:t>
      </w:r>
      <w:r>
        <w:rPr>
          <w:rFonts w:ascii="Sylfaen" w:hAnsi="Sylfaen" w:cs="Sylfaen"/>
          <w:sz w:val="20"/>
          <w:szCs w:val="20"/>
          <w:lang w:val="hy-AM"/>
        </w:rPr>
        <w:t xml:space="preserve">    </w:t>
      </w:r>
    </w:p>
    <w:p w14:paraId="227A3D44" w14:textId="77777777" w:rsidR="0050115C" w:rsidRDefault="0050115C" w:rsidP="00BC2539">
      <w:pPr>
        <w:pStyle w:val="ListParagraph"/>
        <w:ind w:left="0" w:right="180"/>
        <w:contextualSpacing/>
        <w:jc w:val="both"/>
        <w:rPr>
          <w:rFonts w:ascii="Sylfaen" w:hAnsi="Sylfaen" w:cs="Sylfaen"/>
          <w:sz w:val="20"/>
          <w:szCs w:val="20"/>
          <w:lang w:val="hy-AM"/>
        </w:rPr>
      </w:pPr>
    </w:p>
    <w:p w14:paraId="468D20E3" w14:textId="77777777" w:rsidR="0050115C" w:rsidRDefault="0050115C" w:rsidP="00BC2539">
      <w:pPr>
        <w:pStyle w:val="ListParagraph"/>
        <w:ind w:left="0" w:right="180"/>
        <w:contextualSpacing/>
        <w:jc w:val="both"/>
        <w:rPr>
          <w:rFonts w:ascii="Sylfaen" w:hAnsi="Sylfaen" w:cs="Sylfaen"/>
          <w:sz w:val="20"/>
          <w:szCs w:val="20"/>
          <w:lang w:val="hy-AM"/>
        </w:rPr>
      </w:pPr>
    </w:p>
    <w:tbl>
      <w:tblPr>
        <w:tblW w:w="9180" w:type="dxa"/>
        <w:tblInd w:w="5" w:type="dxa"/>
        <w:tblLook w:val="04A0" w:firstRow="1" w:lastRow="0" w:firstColumn="1" w:lastColumn="0" w:noHBand="0" w:noVBand="1"/>
      </w:tblPr>
      <w:tblGrid>
        <w:gridCol w:w="400"/>
        <w:gridCol w:w="4600"/>
        <w:gridCol w:w="820"/>
        <w:gridCol w:w="957"/>
        <w:gridCol w:w="1230"/>
        <w:gridCol w:w="1360"/>
      </w:tblGrid>
      <w:tr w:rsidR="0050115C" w:rsidRPr="00AB1754" w14:paraId="299E6A06" w14:textId="77777777" w:rsidTr="0050115C">
        <w:trPr>
          <w:trHeight w:val="1395"/>
        </w:trPr>
        <w:tc>
          <w:tcPr>
            <w:tcW w:w="9180" w:type="dxa"/>
            <w:gridSpan w:val="6"/>
            <w:tcBorders>
              <w:top w:val="nil"/>
              <w:left w:val="nil"/>
              <w:bottom w:val="nil"/>
              <w:right w:val="nil"/>
            </w:tcBorders>
            <w:shd w:val="clear" w:color="auto" w:fill="auto"/>
            <w:vAlign w:val="center"/>
            <w:hideMark/>
          </w:tcPr>
          <w:p w14:paraId="3B7C4636" w14:textId="77777777" w:rsidR="0050115C" w:rsidRPr="0050115C" w:rsidRDefault="0050115C">
            <w:pPr>
              <w:jc w:val="center"/>
              <w:rPr>
                <w:rFonts w:ascii="Cambria" w:hAnsi="Cambria" w:cs="Calibri"/>
                <w:color w:val="000000"/>
                <w:lang w:val="hy-AM"/>
              </w:rPr>
            </w:pPr>
            <w:r w:rsidRPr="0050115C">
              <w:rPr>
                <w:rFonts w:ascii="Sylfaen" w:hAnsi="Sylfaen" w:cs="Sylfaen"/>
                <w:color w:val="000000"/>
                <w:lang w:val="hy-AM"/>
              </w:rPr>
              <w:t>Երևան</w:t>
            </w:r>
            <w:r w:rsidRPr="0050115C">
              <w:rPr>
                <w:rFonts w:ascii="Cambria" w:hAnsi="Cambria" w:cs="Calibri"/>
                <w:color w:val="000000"/>
                <w:lang w:val="hy-AM"/>
              </w:rPr>
              <w:t xml:space="preserve"> </w:t>
            </w:r>
            <w:r w:rsidRPr="0050115C">
              <w:rPr>
                <w:rFonts w:ascii="Sylfaen" w:hAnsi="Sylfaen" w:cs="Sylfaen"/>
                <w:color w:val="000000"/>
                <w:lang w:val="hy-AM"/>
              </w:rPr>
              <w:t>քաղաքի</w:t>
            </w:r>
            <w:r w:rsidRPr="0050115C">
              <w:rPr>
                <w:rFonts w:ascii="Cambria" w:hAnsi="Cambria" w:cs="Calibri"/>
                <w:color w:val="000000"/>
                <w:lang w:val="hy-AM"/>
              </w:rPr>
              <w:t xml:space="preserve">   </w:t>
            </w:r>
            <w:r w:rsidRPr="0050115C">
              <w:rPr>
                <w:rFonts w:ascii="Sylfaen" w:hAnsi="Sylfaen" w:cs="Sylfaen"/>
                <w:color w:val="000000"/>
                <w:lang w:val="hy-AM"/>
              </w:rPr>
              <w:t>Շենգավիթ</w:t>
            </w:r>
            <w:r w:rsidRPr="0050115C">
              <w:rPr>
                <w:rFonts w:ascii="Cambria" w:hAnsi="Cambria" w:cs="Calibri"/>
                <w:color w:val="000000"/>
                <w:lang w:val="hy-AM"/>
              </w:rPr>
              <w:t xml:space="preserve"> </w:t>
            </w:r>
            <w:r w:rsidRPr="0050115C">
              <w:rPr>
                <w:rFonts w:ascii="Sylfaen" w:hAnsi="Sylfaen" w:cs="Sylfaen"/>
                <w:color w:val="000000"/>
                <w:lang w:val="hy-AM"/>
              </w:rPr>
              <w:t>վարչական</w:t>
            </w:r>
            <w:r w:rsidRPr="0050115C">
              <w:rPr>
                <w:rFonts w:ascii="Cambria" w:hAnsi="Cambria" w:cs="Calibri"/>
                <w:color w:val="000000"/>
                <w:lang w:val="hy-AM"/>
              </w:rPr>
              <w:t xml:space="preserve"> </w:t>
            </w:r>
            <w:r w:rsidRPr="0050115C">
              <w:rPr>
                <w:rFonts w:ascii="Sylfaen" w:hAnsi="Sylfaen" w:cs="Sylfaen"/>
                <w:color w:val="000000"/>
                <w:lang w:val="hy-AM"/>
              </w:rPr>
              <w:t>շրջանի</w:t>
            </w:r>
            <w:r w:rsidRPr="0050115C">
              <w:rPr>
                <w:rFonts w:ascii="Cambria" w:hAnsi="Cambria" w:cs="Calibri"/>
                <w:color w:val="000000"/>
                <w:lang w:val="hy-AM"/>
              </w:rPr>
              <w:t xml:space="preserve"> </w:t>
            </w:r>
            <w:r w:rsidRPr="0050115C">
              <w:rPr>
                <w:rFonts w:ascii="Sylfaen" w:hAnsi="Sylfaen" w:cs="Sylfaen"/>
                <w:color w:val="000000"/>
                <w:lang w:val="hy-AM"/>
              </w:rPr>
              <w:t>բակերի</w:t>
            </w:r>
            <w:r w:rsidRPr="0050115C">
              <w:rPr>
                <w:rFonts w:ascii="Cambria" w:hAnsi="Cambria" w:cs="Calibri"/>
                <w:color w:val="000000"/>
                <w:lang w:val="hy-AM"/>
              </w:rPr>
              <w:t xml:space="preserve">,  </w:t>
            </w:r>
            <w:r w:rsidRPr="0050115C">
              <w:rPr>
                <w:rFonts w:ascii="Sylfaen" w:hAnsi="Sylfaen" w:cs="Sylfaen"/>
                <w:color w:val="000000"/>
                <w:lang w:val="hy-AM"/>
              </w:rPr>
              <w:t>միջբակային</w:t>
            </w:r>
            <w:r w:rsidRPr="0050115C">
              <w:rPr>
                <w:rFonts w:ascii="Cambria" w:hAnsi="Cambria" w:cs="Calibri"/>
                <w:color w:val="000000"/>
                <w:lang w:val="hy-AM"/>
              </w:rPr>
              <w:t xml:space="preserve"> </w:t>
            </w:r>
            <w:r w:rsidRPr="0050115C">
              <w:rPr>
                <w:rFonts w:ascii="Sylfaen" w:hAnsi="Sylfaen" w:cs="Sylfaen"/>
                <w:color w:val="000000"/>
                <w:lang w:val="hy-AM"/>
              </w:rPr>
              <w:t>ճանապարհների</w:t>
            </w:r>
            <w:r w:rsidRPr="0050115C">
              <w:rPr>
                <w:rFonts w:ascii="Cambria" w:hAnsi="Cambria" w:cs="Calibri"/>
                <w:color w:val="000000"/>
                <w:lang w:val="hy-AM"/>
              </w:rPr>
              <w:t xml:space="preserve"> </w:t>
            </w:r>
            <w:r w:rsidRPr="0050115C">
              <w:rPr>
                <w:rFonts w:ascii="Sylfaen" w:hAnsi="Sylfaen" w:cs="Sylfaen"/>
                <w:color w:val="000000"/>
                <w:lang w:val="hy-AM"/>
              </w:rPr>
              <w:t>և</w:t>
            </w:r>
            <w:r w:rsidRPr="0050115C">
              <w:rPr>
                <w:rFonts w:ascii="Cambria" w:hAnsi="Cambria" w:cs="Calibri"/>
                <w:color w:val="000000"/>
                <w:lang w:val="hy-AM"/>
              </w:rPr>
              <w:t xml:space="preserve"> </w:t>
            </w:r>
            <w:r w:rsidRPr="0050115C">
              <w:rPr>
                <w:rFonts w:ascii="Sylfaen" w:hAnsi="Sylfaen" w:cs="Sylfaen"/>
                <w:color w:val="000000"/>
                <w:lang w:val="hy-AM"/>
              </w:rPr>
              <w:t>մայթերի</w:t>
            </w:r>
            <w:r w:rsidRPr="0050115C">
              <w:rPr>
                <w:rFonts w:ascii="Cambria" w:hAnsi="Cambria" w:cs="Calibri"/>
                <w:color w:val="000000"/>
                <w:lang w:val="hy-AM"/>
              </w:rPr>
              <w:t xml:space="preserve"> </w:t>
            </w:r>
            <w:r w:rsidRPr="0050115C">
              <w:rPr>
                <w:rFonts w:ascii="Sylfaen" w:hAnsi="Sylfaen" w:cs="Sylfaen"/>
                <w:color w:val="000000"/>
                <w:lang w:val="hy-AM"/>
              </w:rPr>
              <w:t>ասֆալտբետոնյա</w:t>
            </w:r>
            <w:r w:rsidRPr="0050115C">
              <w:rPr>
                <w:rFonts w:ascii="Cambria" w:hAnsi="Cambria" w:cs="Calibri"/>
                <w:color w:val="000000"/>
                <w:lang w:val="hy-AM"/>
              </w:rPr>
              <w:t xml:space="preserve"> </w:t>
            </w:r>
            <w:r w:rsidRPr="0050115C">
              <w:rPr>
                <w:rFonts w:ascii="Sylfaen" w:hAnsi="Sylfaen" w:cs="Sylfaen"/>
                <w:color w:val="000000"/>
                <w:lang w:val="hy-AM"/>
              </w:rPr>
              <w:t>ծածկի</w:t>
            </w:r>
            <w:r w:rsidRPr="0050115C">
              <w:rPr>
                <w:rFonts w:ascii="Cambria" w:hAnsi="Cambria" w:cs="Calibri"/>
                <w:color w:val="000000"/>
                <w:lang w:val="hy-AM"/>
              </w:rPr>
              <w:t xml:space="preserve"> </w:t>
            </w:r>
            <w:r w:rsidRPr="0050115C">
              <w:rPr>
                <w:rFonts w:ascii="Sylfaen" w:hAnsi="Sylfaen" w:cs="Sylfaen"/>
                <w:color w:val="000000"/>
                <w:lang w:val="hy-AM"/>
              </w:rPr>
              <w:t>վերանորոգման</w:t>
            </w:r>
            <w:r w:rsidRPr="0050115C">
              <w:rPr>
                <w:rFonts w:ascii="Cambria" w:hAnsi="Cambria" w:cs="Calibri"/>
                <w:color w:val="000000"/>
                <w:lang w:val="hy-AM"/>
              </w:rPr>
              <w:t xml:space="preserve">, </w:t>
            </w:r>
            <w:r w:rsidRPr="0050115C">
              <w:rPr>
                <w:rFonts w:ascii="Sylfaen" w:hAnsi="Sylfaen" w:cs="Sylfaen"/>
                <w:color w:val="000000"/>
                <w:lang w:val="hy-AM"/>
              </w:rPr>
              <w:t>փողոցների</w:t>
            </w:r>
            <w:r w:rsidRPr="0050115C">
              <w:rPr>
                <w:rFonts w:ascii="Cambria" w:hAnsi="Cambria" w:cs="Calibri"/>
                <w:color w:val="000000"/>
                <w:lang w:val="hy-AM"/>
              </w:rPr>
              <w:t xml:space="preserve"> </w:t>
            </w:r>
            <w:r w:rsidRPr="0050115C">
              <w:rPr>
                <w:rFonts w:ascii="Sylfaen" w:hAnsi="Sylfaen" w:cs="Sylfaen"/>
                <w:color w:val="000000"/>
                <w:lang w:val="hy-AM"/>
              </w:rPr>
              <w:t>դիտահորերի</w:t>
            </w:r>
            <w:r w:rsidRPr="0050115C">
              <w:rPr>
                <w:rFonts w:ascii="Cambria" w:hAnsi="Cambria" w:cs="Calibri"/>
                <w:color w:val="000000"/>
                <w:lang w:val="hy-AM"/>
              </w:rPr>
              <w:t xml:space="preserve"> </w:t>
            </w:r>
            <w:r w:rsidRPr="0050115C">
              <w:rPr>
                <w:rFonts w:ascii="Sylfaen" w:hAnsi="Sylfaen" w:cs="Sylfaen"/>
                <w:color w:val="000000"/>
                <w:lang w:val="hy-AM"/>
              </w:rPr>
              <w:t>և</w:t>
            </w:r>
            <w:r w:rsidRPr="0050115C">
              <w:rPr>
                <w:rFonts w:ascii="Cambria" w:hAnsi="Cambria" w:cs="Calibri"/>
                <w:color w:val="000000"/>
                <w:lang w:val="hy-AM"/>
              </w:rPr>
              <w:t xml:space="preserve"> </w:t>
            </w:r>
            <w:r w:rsidRPr="0050115C">
              <w:rPr>
                <w:rFonts w:ascii="Sylfaen" w:hAnsi="Sylfaen" w:cs="Sylfaen"/>
                <w:color w:val="000000"/>
                <w:lang w:val="hy-AM"/>
              </w:rPr>
              <w:t>անձրևընդունիչների</w:t>
            </w:r>
            <w:r w:rsidRPr="0050115C">
              <w:rPr>
                <w:rFonts w:ascii="Cambria" w:hAnsi="Cambria" w:cs="Calibri"/>
                <w:color w:val="000000"/>
                <w:lang w:val="hy-AM"/>
              </w:rPr>
              <w:t xml:space="preserve"> </w:t>
            </w:r>
            <w:r w:rsidRPr="0050115C">
              <w:rPr>
                <w:rFonts w:ascii="Sylfaen" w:hAnsi="Sylfaen" w:cs="Sylfaen"/>
                <w:color w:val="000000"/>
                <w:lang w:val="hy-AM"/>
              </w:rPr>
              <w:t>վերանորոգման</w:t>
            </w:r>
            <w:r w:rsidRPr="0050115C">
              <w:rPr>
                <w:rFonts w:ascii="Cambria" w:hAnsi="Cambria" w:cs="Calibri"/>
                <w:color w:val="000000"/>
                <w:lang w:val="hy-AM"/>
              </w:rPr>
              <w:t xml:space="preserve"> </w:t>
            </w:r>
            <w:r w:rsidRPr="0050115C">
              <w:rPr>
                <w:rFonts w:ascii="Sylfaen" w:hAnsi="Sylfaen" w:cs="Sylfaen"/>
                <w:color w:val="000000"/>
                <w:lang w:val="hy-AM"/>
              </w:rPr>
              <w:t>աշխատանքներ</w:t>
            </w:r>
          </w:p>
        </w:tc>
      </w:tr>
      <w:tr w:rsidR="0050115C" w14:paraId="08104074" w14:textId="77777777" w:rsidTr="0050115C">
        <w:trPr>
          <w:trHeight w:val="480"/>
        </w:trPr>
        <w:tc>
          <w:tcPr>
            <w:tcW w:w="400" w:type="dxa"/>
            <w:tcBorders>
              <w:top w:val="nil"/>
              <w:left w:val="nil"/>
              <w:bottom w:val="nil"/>
              <w:right w:val="nil"/>
            </w:tcBorders>
            <w:shd w:val="clear" w:color="auto" w:fill="auto"/>
            <w:vAlign w:val="center"/>
            <w:hideMark/>
          </w:tcPr>
          <w:p w14:paraId="3D562AF1" w14:textId="77777777" w:rsidR="0050115C" w:rsidRPr="0050115C" w:rsidRDefault="0050115C">
            <w:pPr>
              <w:jc w:val="center"/>
              <w:rPr>
                <w:rFonts w:ascii="Cambria" w:hAnsi="Cambria" w:cs="Calibri"/>
                <w:color w:val="000000"/>
                <w:lang w:val="hy-AM"/>
              </w:rPr>
            </w:pPr>
          </w:p>
        </w:tc>
        <w:tc>
          <w:tcPr>
            <w:tcW w:w="4600" w:type="dxa"/>
            <w:tcBorders>
              <w:top w:val="nil"/>
              <w:left w:val="nil"/>
              <w:bottom w:val="nil"/>
              <w:right w:val="nil"/>
            </w:tcBorders>
            <w:shd w:val="clear" w:color="auto" w:fill="auto"/>
            <w:vAlign w:val="center"/>
            <w:hideMark/>
          </w:tcPr>
          <w:p w14:paraId="2DBA3352" w14:textId="77777777" w:rsidR="0050115C" w:rsidRPr="0050115C" w:rsidRDefault="0050115C">
            <w:pPr>
              <w:jc w:val="center"/>
              <w:rPr>
                <w:sz w:val="20"/>
                <w:szCs w:val="20"/>
                <w:lang w:val="hy-AM"/>
              </w:rPr>
            </w:pPr>
          </w:p>
        </w:tc>
        <w:tc>
          <w:tcPr>
            <w:tcW w:w="820" w:type="dxa"/>
            <w:tcBorders>
              <w:top w:val="nil"/>
              <w:left w:val="nil"/>
              <w:bottom w:val="nil"/>
              <w:right w:val="nil"/>
            </w:tcBorders>
            <w:shd w:val="clear" w:color="auto" w:fill="auto"/>
            <w:vAlign w:val="center"/>
            <w:hideMark/>
          </w:tcPr>
          <w:p w14:paraId="5B4FAD79" w14:textId="77777777" w:rsidR="0050115C" w:rsidRPr="0050115C" w:rsidRDefault="0050115C">
            <w:pPr>
              <w:jc w:val="center"/>
              <w:rPr>
                <w:sz w:val="20"/>
                <w:szCs w:val="20"/>
                <w:lang w:val="hy-AM"/>
              </w:rPr>
            </w:pPr>
          </w:p>
        </w:tc>
        <w:tc>
          <w:tcPr>
            <w:tcW w:w="940" w:type="dxa"/>
            <w:tcBorders>
              <w:top w:val="nil"/>
              <w:left w:val="nil"/>
              <w:bottom w:val="nil"/>
              <w:right w:val="nil"/>
            </w:tcBorders>
            <w:shd w:val="clear" w:color="auto" w:fill="auto"/>
            <w:vAlign w:val="center"/>
            <w:hideMark/>
          </w:tcPr>
          <w:p w14:paraId="1ABEEF40" w14:textId="77777777" w:rsidR="0050115C" w:rsidRPr="0050115C" w:rsidRDefault="0050115C">
            <w:pPr>
              <w:jc w:val="center"/>
              <w:rPr>
                <w:sz w:val="20"/>
                <w:szCs w:val="20"/>
                <w:lang w:val="hy-AM"/>
              </w:rPr>
            </w:pPr>
          </w:p>
        </w:tc>
        <w:tc>
          <w:tcPr>
            <w:tcW w:w="2420" w:type="dxa"/>
            <w:gridSpan w:val="2"/>
            <w:tcBorders>
              <w:top w:val="nil"/>
              <w:left w:val="nil"/>
              <w:bottom w:val="single" w:sz="4" w:space="0" w:color="auto"/>
              <w:right w:val="nil"/>
            </w:tcBorders>
            <w:shd w:val="clear" w:color="auto" w:fill="auto"/>
            <w:vAlign w:val="center"/>
            <w:hideMark/>
          </w:tcPr>
          <w:p w14:paraId="29ED1A21" w14:textId="77777777" w:rsidR="0050115C" w:rsidRDefault="0050115C">
            <w:pPr>
              <w:jc w:val="center"/>
              <w:rPr>
                <w:rFonts w:ascii="Cambria" w:hAnsi="Cambria" w:cs="Calibri"/>
                <w:color w:val="000000"/>
              </w:rPr>
            </w:pPr>
            <w:proofErr w:type="gramStart"/>
            <w:r>
              <w:rPr>
                <w:rFonts w:ascii="Sylfaen" w:hAnsi="Sylfaen" w:cs="Sylfaen"/>
                <w:color w:val="000000"/>
              </w:rPr>
              <w:t>հազ</w:t>
            </w:r>
            <w:proofErr w:type="gramEnd"/>
            <w:r>
              <w:rPr>
                <w:rFonts w:ascii="Cambria" w:hAnsi="Cambria" w:cs="Calibri"/>
                <w:color w:val="000000"/>
              </w:rPr>
              <w:t xml:space="preserve">. </w:t>
            </w:r>
            <w:r>
              <w:rPr>
                <w:rFonts w:ascii="Sylfaen" w:hAnsi="Sylfaen" w:cs="Sylfaen"/>
                <w:color w:val="000000"/>
              </w:rPr>
              <w:t>դրամ</w:t>
            </w:r>
          </w:p>
        </w:tc>
      </w:tr>
      <w:tr w:rsidR="0050115C" w14:paraId="46B6CE53" w14:textId="77777777" w:rsidTr="0050115C">
        <w:trPr>
          <w:trHeight w:val="810"/>
        </w:trPr>
        <w:tc>
          <w:tcPr>
            <w:tcW w:w="400" w:type="dxa"/>
            <w:tcBorders>
              <w:top w:val="single" w:sz="4" w:space="0" w:color="auto"/>
              <w:left w:val="single" w:sz="4" w:space="0" w:color="auto"/>
              <w:bottom w:val="nil"/>
              <w:right w:val="single" w:sz="4" w:space="0" w:color="auto"/>
            </w:tcBorders>
            <w:shd w:val="clear" w:color="auto" w:fill="auto"/>
            <w:noWrap/>
            <w:hideMark/>
          </w:tcPr>
          <w:p w14:paraId="72855B29" w14:textId="77777777" w:rsidR="0050115C" w:rsidRDefault="0050115C">
            <w:pPr>
              <w:jc w:val="center"/>
              <w:rPr>
                <w:rFonts w:ascii="Cambria" w:hAnsi="Cambria" w:cs="Calibri"/>
                <w:color w:val="000000"/>
                <w:sz w:val="20"/>
                <w:szCs w:val="20"/>
              </w:rPr>
            </w:pPr>
            <w:r>
              <w:rPr>
                <w:rFonts w:ascii="Cambria" w:hAnsi="Cambria" w:cs="Calibri"/>
                <w:color w:val="000000"/>
                <w:sz w:val="20"/>
                <w:szCs w:val="20"/>
              </w:rPr>
              <w:t>N</w:t>
            </w:r>
          </w:p>
        </w:tc>
        <w:tc>
          <w:tcPr>
            <w:tcW w:w="4600" w:type="dxa"/>
            <w:tcBorders>
              <w:top w:val="single" w:sz="4" w:space="0" w:color="auto"/>
              <w:left w:val="nil"/>
              <w:bottom w:val="single" w:sz="4" w:space="0" w:color="auto"/>
              <w:right w:val="single" w:sz="4" w:space="0" w:color="auto"/>
            </w:tcBorders>
            <w:shd w:val="clear" w:color="auto" w:fill="auto"/>
            <w:noWrap/>
            <w:hideMark/>
          </w:tcPr>
          <w:p w14:paraId="01071681" w14:textId="77777777" w:rsidR="0050115C" w:rsidRDefault="0050115C">
            <w:pPr>
              <w:jc w:val="center"/>
              <w:rPr>
                <w:rFonts w:ascii="Cambria" w:hAnsi="Cambria" w:cs="Calibri"/>
                <w:color w:val="000000"/>
                <w:sz w:val="20"/>
                <w:szCs w:val="20"/>
              </w:rPr>
            </w:pPr>
            <w:r>
              <w:rPr>
                <w:rFonts w:ascii="Sylfaen" w:hAnsi="Sylfaen" w:cs="Sylfaen"/>
                <w:color w:val="000000"/>
                <w:sz w:val="20"/>
                <w:szCs w:val="20"/>
              </w:rPr>
              <w:t>ԱՇԽԱՏԱՆՔՆԵՐԻ</w:t>
            </w:r>
            <w:r>
              <w:rPr>
                <w:rFonts w:ascii="Cambria" w:hAnsi="Cambria" w:cs="Calibri"/>
                <w:color w:val="000000"/>
                <w:sz w:val="20"/>
                <w:szCs w:val="20"/>
              </w:rPr>
              <w:t xml:space="preserve"> </w:t>
            </w:r>
            <w:r>
              <w:rPr>
                <w:rFonts w:ascii="Sylfaen" w:hAnsi="Sylfaen" w:cs="Sylfaen"/>
                <w:color w:val="000000"/>
                <w:sz w:val="20"/>
                <w:szCs w:val="20"/>
              </w:rPr>
              <w:t>ԱՆՎԱՆՈՒՄԸ</w:t>
            </w:r>
          </w:p>
        </w:tc>
        <w:tc>
          <w:tcPr>
            <w:tcW w:w="820" w:type="dxa"/>
            <w:tcBorders>
              <w:top w:val="single" w:sz="4" w:space="0" w:color="auto"/>
              <w:left w:val="nil"/>
              <w:bottom w:val="single" w:sz="4" w:space="0" w:color="auto"/>
              <w:right w:val="single" w:sz="4" w:space="0" w:color="auto"/>
            </w:tcBorders>
            <w:shd w:val="clear" w:color="auto" w:fill="auto"/>
            <w:noWrap/>
            <w:hideMark/>
          </w:tcPr>
          <w:p w14:paraId="07F707D7" w14:textId="77777777" w:rsidR="0050115C" w:rsidRDefault="0050115C">
            <w:pPr>
              <w:jc w:val="center"/>
              <w:rPr>
                <w:rFonts w:ascii="Cambria" w:hAnsi="Cambria" w:cs="Calibri"/>
                <w:color w:val="000000"/>
                <w:sz w:val="20"/>
                <w:szCs w:val="20"/>
              </w:rPr>
            </w:pPr>
            <w:r>
              <w:rPr>
                <w:rFonts w:ascii="Sylfaen" w:hAnsi="Sylfaen" w:cs="Sylfaen"/>
                <w:color w:val="000000"/>
                <w:sz w:val="20"/>
                <w:szCs w:val="20"/>
              </w:rPr>
              <w:t>Չ</w:t>
            </w:r>
            <w:r>
              <w:rPr>
                <w:rFonts w:ascii="Cambria" w:hAnsi="Cambria" w:cs="Calibri"/>
                <w:color w:val="000000"/>
                <w:sz w:val="20"/>
                <w:szCs w:val="20"/>
              </w:rPr>
              <w:t>/</w:t>
            </w:r>
            <w:r>
              <w:rPr>
                <w:rFonts w:ascii="Sylfaen" w:hAnsi="Sylfaen" w:cs="Sylfaen"/>
                <w:color w:val="000000"/>
                <w:sz w:val="20"/>
                <w:szCs w:val="20"/>
              </w:rPr>
              <w:t>Մ</w:t>
            </w:r>
          </w:p>
        </w:tc>
        <w:tc>
          <w:tcPr>
            <w:tcW w:w="940" w:type="dxa"/>
            <w:tcBorders>
              <w:top w:val="single" w:sz="4" w:space="0" w:color="auto"/>
              <w:left w:val="nil"/>
              <w:bottom w:val="single" w:sz="4" w:space="0" w:color="auto"/>
              <w:right w:val="single" w:sz="4" w:space="0" w:color="auto"/>
            </w:tcBorders>
            <w:shd w:val="clear" w:color="auto" w:fill="auto"/>
            <w:hideMark/>
          </w:tcPr>
          <w:p w14:paraId="2AF486B2" w14:textId="77777777" w:rsidR="0050115C" w:rsidRDefault="0050115C">
            <w:pPr>
              <w:jc w:val="center"/>
              <w:rPr>
                <w:rFonts w:ascii="Calibri" w:hAnsi="Calibri" w:cs="Calibri"/>
                <w:color w:val="000000"/>
                <w:sz w:val="20"/>
                <w:szCs w:val="20"/>
              </w:rPr>
            </w:pPr>
            <w:r>
              <w:rPr>
                <w:rFonts w:ascii="Sylfaen" w:hAnsi="Sylfaen" w:cs="Sylfaen"/>
                <w:color w:val="000000"/>
                <w:sz w:val="20"/>
                <w:szCs w:val="20"/>
              </w:rPr>
              <w:t>ՔԱՆԱԿ</w:t>
            </w:r>
          </w:p>
        </w:tc>
        <w:tc>
          <w:tcPr>
            <w:tcW w:w="1060" w:type="dxa"/>
            <w:tcBorders>
              <w:top w:val="nil"/>
              <w:left w:val="nil"/>
              <w:bottom w:val="single" w:sz="4" w:space="0" w:color="auto"/>
              <w:right w:val="single" w:sz="4" w:space="0" w:color="auto"/>
            </w:tcBorders>
            <w:shd w:val="clear" w:color="auto" w:fill="auto"/>
            <w:hideMark/>
          </w:tcPr>
          <w:p w14:paraId="01E01380" w14:textId="77777777" w:rsidR="0050115C" w:rsidRDefault="0050115C">
            <w:pPr>
              <w:jc w:val="center"/>
              <w:rPr>
                <w:rFonts w:ascii="Calibri" w:hAnsi="Calibri" w:cs="Calibri"/>
                <w:color w:val="000000"/>
                <w:sz w:val="20"/>
                <w:szCs w:val="20"/>
              </w:rPr>
            </w:pPr>
            <w:r>
              <w:rPr>
                <w:rFonts w:ascii="Sylfaen" w:hAnsi="Sylfaen" w:cs="Sylfaen"/>
                <w:color w:val="000000"/>
                <w:sz w:val="20"/>
                <w:szCs w:val="20"/>
              </w:rPr>
              <w:t>ՄԻԱՎՈՐԻ</w:t>
            </w:r>
            <w:r>
              <w:rPr>
                <w:rFonts w:ascii="Calibri" w:hAnsi="Calibri" w:cs="Calibri"/>
                <w:color w:val="000000"/>
                <w:sz w:val="20"/>
                <w:szCs w:val="20"/>
              </w:rPr>
              <w:t xml:space="preserve"> </w:t>
            </w:r>
            <w:r>
              <w:rPr>
                <w:rFonts w:ascii="Sylfaen" w:hAnsi="Sylfaen" w:cs="Sylfaen"/>
                <w:color w:val="000000"/>
                <w:sz w:val="20"/>
                <w:szCs w:val="20"/>
              </w:rPr>
              <w:t>ԳԻՆԸ</w:t>
            </w:r>
            <w:r>
              <w:rPr>
                <w:rFonts w:ascii="Calibri" w:hAnsi="Calibri" w:cs="Calibri"/>
                <w:color w:val="000000"/>
                <w:sz w:val="20"/>
                <w:szCs w:val="20"/>
              </w:rPr>
              <w:t xml:space="preserve">             </w:t>
            </w:r>
          </w:p>
        </w:tc>
        <w:tc>
          <w:tcPr>
            <w:tcW w:w="1360" w:type="dxa"/>
            <w:tcBorders>
              <w:top w:val="nil"/>
              <w:left w:val="nil"/>
              <w:bottom w:val="single" w:sz="4" w:space="0" w:color="auto"/>
              <w:right w:val="single" w:sz="4" w:space="0" w:color="auto"/>
            </w:tcBorders>
            <w:shd w:val="clear" w:color="auto" w:fill="auto"/>
            <w:hideMark/>
          </w:tcPr>
          <w:p w14:paraId="0C58D382" w14:textId="77777777" w:rsidR="0050115C" w:rsidRDefault="0050115C">
            <w:pPr>
              <w:jc w:val="center"/>
              <w:rPr>
                <w:rFonts w:ascii="Calibri" w:hAnsi="Calibri" w:cs="Calibri"/>
                <w:color w:val="000000"/>
                <w:sz w:val="20"/>
                <w:szCs w:val="20"/>
              </w:rPr>
            </w:pPr>
            <w:r>
              <w:rPr>
                <w:rFonts w:ascii="Sylfaen" w:hAnsi="Sylfaen" w:cs="Sylfaen"/>
                <w:color w:val="000000"/>
                <w:sz w:val="20"/>
                <w:szCs w:val="20"/>
              </w:rPr>
              <w:t>ԸՆԴԱՄԵՆԸ</w:t>
            </w:r>
            <w:r>
              <w:rPr>
                <w:rFonts w:ascii="Calibri" w:hAnsi="Calibri" w:cs="Calibri"/>
                <w:color w:val="000000"/>
                <w:sz w:val="20"/>
                <w:szCs w:val="20"/>
              </w:rPr>
              <w:t xml:space="preserve"> </w:t>
            </w:r>
          </w:p>
        </w:tc>
      </w:tr>
      <w:tr w:rsidR="0050115C" w14:paraId="2028924A" w14:textId="77777777" w:rsidTr="0050115C">
        <w:trPr>
          <w:trHeight w:val="690"/>
        </w:trPr>
        <w:tc>
          <w:tcPr>
            <w:tcW w:w="400" w:type="dxa"/>
            <w:tcBorders>
              <w:top w:val="single" w:sz="4" w:space="0" w:color="auto"/>
              <w:left w:val="single" w:sz="4" w:space="0" w:color="auto"/>
              <w:bottom w:val="nil"/>
              <w:right w:val="single" w:sz="4" w:space="0" w:color="auto"/>
            </w:tcBorders>
            <w:shd w:val="clear" w:color="auto" w:fill="auto"/>
            <w:noWrap/>
            <w:hideMark/>
          </w:tcPr>
          <w:p w14:paraId="6E161FCB" w14:textId="77777777" w:rsidR="0050115C" w:rsidRDefault="0050115C">
            <w:pPr>
              <w:jc w:val="center"/>
              <w:rPr>
                <w:rFonts w:ascii="Cambria" w:hAnsi="Cambria" w:cs="Calibri"/>
                <w:color w:val="000000"/>
                <w:sz w:val="20"/>
                <w:szCs w:val="20"/>
              </w:rPr>
            </w:pPr>
            <w:r>
              <w:rPr>
                <w:rFonts w:ascii="Cambria" w:hAnsi="Cambria" w:cs="Calibri"/>
                <w:color w:val="000000"/>
                <w:sz w:val="20"/>
                <w:szCs w:val="20"/>
              </w:rPr>
              <w:t>1</w:t>
            </w:r>
          </w:p>
        </w:tc>
        <w:tc>
          <w:tcPr>
            <w:tcW w:w="4600" w:type="dxa"/>
            <w:tcBorders>
              <w:top w:val="nil"/>
              <w:left w:val="nil"/>
              <w:bottom w:val="single" w:sz="4" w:space="0" w:color="auto"/>
              <w:right w:val="single" w:sz="4" w:space="0" w:color="auto"/>
            </w:tcBorders>
            <w:shd w:val="clear" w:color="auto" w:fill="auto"/>
            <w:vAlign w:val="center"/>
            <w:hideMark/>
          </w:tcPr>
          <w:p w14:paraId="61CE994B" w14:textId="77777777" w:rsidR="0050115C" w:rsidRDefault="0050115C">
            <w:pPr>
              <w:jc w:val="center"/>
              <w:rPr>
                <w:rFonts w:ascii="Cambria" w:hAnsi="Cambria" w:cs="Calibri"/>
                <w:b/>
                <w:bCs/>
                <w:color w:val="000000"/>
                <w:sz w:val="20"/>
                <w:szCs w:val="20"/>
              </w:rPr>
            </w:pPr>
            <w:r>
              <w:rPr>
                <w:rFonts w:ascii="Sylfaen" w:hAnsi="Sylfaen" w:cs="Sylfaen"/>
                <w:b/>
                <w:bCs/>
                <w:color w:val="000000"/>
                <w:sz w:val="20"/>
                <w:szCs w:val="20"/>
              </w:rPr>
              <w:t>Բակային</w:t>
            </w:r>
            <w:r>
              <w:rPr>
                <w:rFonts w:ascii="Cambria" w:hAnsi="Cambria" w:cs="Calibri"/>
                <w:b/>
                <w:bCs/>
                <w:color w:val="000000"/>
                <w:sz w:val="20"/>
                <w:szCs w:val="20"/>
              </w:rPr>
              <w:t xml:space="preserve"> </w:t>
            </w:r>
            <w:r>
              <w:rPr>
                <w:rFonts w:ascii="Sylfaen" w:hAnsi="Sylfaen" w:cs="Sylfaen"/>
                <w:b/>
                <w:bCs/>
                <w:color w:val="000000"/>
                <w:sz w:val="20"/>
                <w:szCs w:val="20"/>
              </w:rPr>
              <w:t>ճանապարհների</w:t>
            </w:r>
            <w:r>
              <w:rPr>
                <w:rFonts w:ascii="Cambria" w:hAnsi="Cambria" w:cs="Calibri"/>
                <w:b/>
                <w:bCs/>
                <w:color w:val="000000"/>
                <w:sz w:val="20"/>
                <w:szCs w:val="20"/>
              </w:rPr>
              <w:t xml:space="preserve">, </w:t>
            </w:r>
            <w:r>
              <w:rPr>
                <w:rFonts w:ascii="Sylfaen" w:hAnsi="Sylfaen" w:cs="Sylfaen"/>
                <w:b/>
                <w:bCs/>
                <w:color w:val="000000"/>
                <w:sz w:val="20"/>
                <w:szCs w:val="20"/>
              </w:rPr>
              <w:t>տարածքների</w:t>
            </w:r>
            <w:r>
              <w:rPr>
                <w:rFonts w:ascii="Cambria" w:hAnsi="Cambria" w:cs="Calibri"/>
                <w:b/>
                <w:bCs/>
                <w:color w:val="000000"/>
                <w:sz w:val="20"/>
                <w:szCs w:val="20"/>
              </w:rPr>
              <w:t xml:space="preserve"> </w:t>
            </w:r>
            <w:r>
              <w:rPr>
                <w:rFonts w:ascii="Sylfaen" w:hAnsi="Sylfaen" w:cs="Sylfaen"/>
                <w:b/>
                <w:bCs/>
                <w:color w:val="000000"/>
                <w:sz w:val="20"/>
                <w:szCs w:val="20"/>
              </w:rPr>
              <w:t>և</w:t>
            </w:r>
            <w:r>
              <w:rPr>
                <w:rFonts w:ascii="Cambria" w:hAnsi="Cambria" w:cs="Calibri"/>
                <w:b/>
                <w:bCs/>
                <w:color w:val="000000"/>
                <w:sz w:val="20"/>
                <w:szCs w:val="20"/>
              </w:rPr>
              <w:t xml:space="preserve"> </w:t>
            </w:r>
            <w:r>
              <w:rPr>
                <w:rFonts w:ascii="Sylfaen" w:hAnsi="Sylfaen" w:cs="Sylfaen"/>
                <w:b/>
                <w:bCs/>
                <w:color w:val="000000"/>
                <w:sz w:val="20"/>
                <w:szCs w:val="20"/>
              </w:rPr>
              <w:t>մայթերի</w:t>
            </w:r>
            <w:r>
              <w:rPr>
                <w:rFonts w:ascii="Cambria" w:hAnsi="Cambria" w:cs="Calibri"/>
                <w:b/>
                <w:bCs/>
                <w:color w:val="000000"/>
                <w:sz w:val="20"/>
                <w:szCs w:val="20"/>
              </w:rPr>
              <w:t xml:space="preserve"> </w:t>
            </w:r>
            <w:r>
              <w:rPr>
                <w:rFonts w:ascii="Sylfaen" w:hAnsi="Sylfaen" w:cs="Sylfaen"/>
                <w:b/>
                <w:bCs/>
                <w:color w:val="000000"/>
                <w:sz w:val="20"/>
                <w:szCs w:val="20"/>
              </w:rPr>
              <w:t>վերանորոգում</w:t>
            </w:r>
          </w:p>
        </w:tc>
        <w:tc>
          <w:tcPr>
            <w:tcW w:w="820" w:type="dxa"/>
            <w:tcBorders>
              <w:top w:val="nil"/>
              <w:left w:val="nil"/>
              <w:bottom w:val="single" w:sz="4" w:space="0" w:color="auto"/>
              <w:right w:val="single" w:sz="4" w:space="0" w:color="auto"/>
            </w:tcBorders>
            <w:shd w:val="clear" w:color="auto" w:fill="auto"/>
            <w:noWrap/>
            <w:hideMark/>
          </w:tcPr>
          <w:p w14:paraId="4DDBB779" w14:textId="77777777" w:rsidR="0050115C" w:rsidRDefault="0050115C">
            <w:pPr>
              <w:jc w:val="center"/>
              <w:rPr>
                <w:rFonts w:ascii="Calibri" w:hAnsi="Calibri" w:cs="Calibri"/>
                <w:color w:val="000000"/>
                <w:sz w:val="20"/>
                <w:szCs w:val="20"/>
              </w:rPr>
            </w:pPr>
            <w:r>
              <w:rPr>
                <w:rFonts w:ascii="Calibri" w:hAnsi="Calibri" w:cs="Calibri"/>
                <w:color w:val="000000"/>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011A8603" w14:textId="77777777" w:rsidR="0050115C" w:rsidRDefault="0050115C">
            <w:pPr>
              <w:jc w:val="center"/>
              <w:rPr>
                <w:rFonts w:ascii="Inherit" w:hAnsi="Inherit" w:cs="Calibri"/>
                <w:color w:val="212121"/>
                <w:sz w:val="20"/>
                <w:szCs w:val="20"/>
              </w:rPr>
            </w:pPr>
            <w:r>
              <w:rPr>
                <w:rFonts w:ascii="Inherit" w:hAnsi="Inherit" w:cs="Calibri"/>
                <w:color w:val="212121"/>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7193C786" w14:textId="77777777" w:rsidR="0050115C" w:rsidRDefault="0050115C">
            <w:pPr>
              <w:jc w:val="center"/>
              <w:rPr>
                <w:rFonts w:ascii="Inherit" w:hAnsi="Inherit" w:cs="Calibri"/>
                <w:color w:val="212121"/>
                <w:sz w:val="20"/>
                <w:szCs w:val="20"/>
              </w:rPr>
            </w:pPr>
            <w:r>
              <w:rPr>
                <w:rFonts w:ascii="Inherit" w:hAnsi="Inherit" w:cs="Calibri"/>
                <w:color w:val="212121"/>
                <w:sz w:val="20"/>
                <w:szCs w:val="20"/>
              </w:rPr>
              <w:t> </w:t>
            </w:r>
          </w:p>
        </w:tc>
        <w:tc>
          <w:tcPr>
            <w:tcW w:w="1360" w:type="dxa"/>
            <w:tcBorders>
              <w:top w:val="nil"/>
              <w:left w:val="nil"/>
              <w:bottom w:val="nil"/>
              <w:right w:val="single" w:sz="4" w:space="0" w:color="auto"/>
            </w:tcBorders>
            <w:shd w:val="clear" w:color="auto" w:fill="auto"/>
            <w:vAlign w:val="center"/>
            <w:hideMark/>
          </w:tcPr>
          <w:p w14:paraId="4D5A66DA" w14:textId="77777777" w:rsidR="0050115C" w:rsidRDefault="0050115C">
            <w:pPr>
              <w:jc w:val="center"/>
              <w:rPr>
                <w:rFonts w:ascii="Arial" w:hAnsi="Arial" w:cs="Arial"/>
                <w:color w:val="212121"/>
                <w:sz w:val="20"/>
                <w:szCs w:val="20"/>
              </w:rPr>
            </w:pPr>
            <w:r>
              <w:rPr>
                <w:rFonts w:ascii="Arial" w:hAnsi="Arial" w:cs="Arial"/>
                <w:color w:val="212121"/>
                <w:sz w:val="20"/>
                <w:szCs w:val="20"/>
              </w:rPr>
              <w:t> </w:t>
            </w:r>
          </w:p>
        </w:tc>
      </w:tr>
      <w:tr w:rsidR="0050115C" w14:paraId="098742EB" w14:textId="77777777" w:rsidTr="0050115C">
        <w:trPr>
          <w:trHeight w:val="3360"/>
        </w:trPr>
        <w:tc>
          <w:tcPr>
            <w:tcW w:w="400" w:type="dxa"/>
            <w:tcBorders>
              <w:top w:val="single" w:sz="4" w:space="0" w:color="auto"/>
              <w:left w:val="single" w:sz="4" w:space="0" w:color="auto"/>
              <w:bottom w:val="nil"/>
              <w:right w:val="single" w:sz="4" w:space="0" w:color="auto"/>
            </w:tcBorders>
            <w:shd w:val="clear" w:color="auto" w:fill="auto"/>
            <w:noWrap/>
            <w:vAlign w:val="center"/>
            <w:hideMark/>
          </w:tcPr>
          <w:p w14:paraId="4F80D33C" w14:textId="77777777" w:rsidR="0050115C" w:rsidRDefault="0050115C">
            <w:pPr>
              <w:jc w:val="center"/>
              <w:rPr>
                <w:rFonts w:ascii="Cambria" w:hAnsi="Cambria" w:cs="Calibri"/>
                <w:color w:val="000000"/>
              </w:rPr>
            </w:pPr>
            <w:r>
              <w:rPr>
                <w:rFonts w:ascii="Cambria" w:hAnsi="Cambria" w:cs="Calibri"/>
                <w:color w:val="000000"/>
              </w:rPr>
              <w:t> </w:t>
            </w:r>
          </w:p>
        </w:tc>
        <w:tc>
          <w:tcPr>
            <w:tcW w:w="4600" w:type="dxa"/>
            <w:tcBorders>
              <w:top w:val="nil"/>
              <w:left w:val="nil"/>
              <w:bottom w:val="single" w:sz="4" w:space="0" w:color="auto"/>
              <w:right w:val="single" w:sz="4" w:space="0" w:color="auto"/>
            </w:tcBorders>
            <w:shd w:val="clear" w:color="auto" w:fill="auto"/>
            <w:vAlign w:val="center"/>
            <w:hideMark/>
          </w:tcPr>
          <w:p w14:paraId="1C348109" w14:textId="77777777" w:rsidR="0050115C" w:rsidRDefault="0050115C">
            <w:pPr>
              <w:jc w:val="center"/>
              <w:rPr>
                <w:rFonts w:ascii="Cambria" w:hAnsi="Cambria" w:cs="Calibri"/>
                <w:color w:val="000000"/>
                <w:sz w:val="20"/>
                <w:szCs w:val="20"/>
              </w:rPr>
            </w:pPr>
            <w:r>
              <w:rPr>
                <w:rFonts w:ascii="Sylfaen" w:hAnsi="Sylfaen" w:cs="Sylfaen"/>
                <w:color w:val="000000"/>
                <w:sz w:val="20"/>
                <w:szCs w:val="20"/>
              </w:rPr>
              <w:t>Բակային</w:t>
            </w:r>
            <w:r>
              <w:rPr>
                <w:rFonts w:ascii="Cambria" w:hAnsi="Cambria" w:cs="Calibri"/>
                <w:color w:val="000000"/>
                <w:sz w:val="20"/>
                <w:szCs w:val="20"/>
              </w:rPr>
              <w:t xml:space="preserve"> </w:t>
            </w:r>
            <w:r>
              <w:rPr>
                <w:rFonts w:ascii="Sylfaen" w:hAnsi="Sylfaen" w:cs="Sylfaen"/>
                <w:color w:val="000000"/>
                <w:sz w:val="20"/>
                <w:szCs w:val="20"/>
              </w:rPr>
              <w:t>ճանապարհների</w:t>
            </w:r>
            <w:r>
              <w:rPr>
                <w:rFonts w:ascii="Cambria" w:hAnsi="Cambria" w:cs="Calibri"/>
                <w:color w:val="000000"/>
                <w:sz w:val="20"/>
                <w:szCs w:val="20"/>
              </w:rPr>
              <w:t xml:space="preserve">, </w:t>
            </w:r>
            <w:r>
              <w:rPr>
                <w:rFonts w:ascii="Sylfaen" w:hAnsi="Sylfaen" w:cs="Sylfaen"/>
                <w:color w:val="000000"/>
                <w:sz w:val="20"/>
                <w:szCs w:val="20"/>
              </w:rPr>
              <w:t>տարածքների</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մայթերի</w:t>
            </w:r>
            <w:r>
              <w:rPr>
                <w:rFonts w:ascii="Cambria" w:hAnsi="Cambria" w:cs="Calibri"/>
                <w:color w:val="000000"/>
                <w:sz w:val="20"/>
                <w:szCs w:val="20"/>
              </w:rPr>
              <w:t xml:space="preserve"> </w:t>
            </w:r>
            <w:r>
              <w:rPr>
                <w:rFonts w:ascii="Sylfaen" w:hAnsi="Sylfaen" w:cs="Sylfaen"/>
                <w:color w:val="000000"/>
                <w:sz w:val="20"/>
                <w:szCs w:val="20"/>
              </w:rPr>
              <w:t>ասֆալտբետոնյա</w:t>
            </w:r>
            <w:r>
              <w:rPr>
                <w:rFonts w:ascii="Cambria" w:hAnsi="Cambria" w:cs="Calibri"/>
                <w:color w:val="000000"/>
                <w:sz w:val="20"/>
                <w:szCs w:val="20"/>
              </w:rPr>
              <w:t xml:space="preserve"> </w:t>
            </w:r>
            <w:r>
              <w:rPr>
                <w:rFonts w:ascii="Sylfaen" w:hAnsi="Sylfaen" w:cs="Sylfaen"/>
                <w:color w:val="000000"/>
                <w:sz w:val="20"/>
                <w:szCs w:val="20"/>
              </w:rPr>
              <w:t>ծածկի</w:t>
            </w:r>
            <w:r>
              <w:rPr>
                <w:rFonts w:ascii="Cambria" w:hAnsi="Cambria" w:cs="Calibri"/>
                <w:color w:val="000000"/>
                <w:sz w:val="20"/>
                <w:szCs w:val="20"/>
              </w:rPr>
              <w:t xml:space="preserve"> </w:t>
            </w:r>
            <w:r>
              <w:rPr>
                <w:rFonts w:ascii="Sylfaen" w:hAnsi="Sylfaen" w:cs="Sylfaen"/>
                <w:color w:val="000000"/>
                <w:sz w:val="20"/>
                <w:szCs w:val="20"/>
              </w:rPr>
              <w:t>քանդում</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տաշում</w:t>
            </w:r>
            <w:r>
              <w:rPr>
                <w:rFonts w:ascii="Cambria" w:hAnsi="Cambria" w:cs="Calibri"/>
                <w:color w:val="000000"/>
                <w:sz w:val="20"/>
                <w:szCs w:val="20"/>
              </w:rPr>
              <w:t xml:space="preserve"> </w:t>
            </w:r>
            <w:r>
              <w:rPr>
                <w:rFonts w:ascii="Sylfaen" w:hAnsi="Sylfaen" w:cs="Sylfaen"/>
                <w:color w:val="000000"/>
                <w:sz w:val="20"/>
                <w:szCs w:val="20"/>
              </w:rPr>
              <w:t>ֆրեզով</w:t>
            </w:r>
            <w:r>
              <w:rPr>
                <w:rFonts w:ascii="Cambria" w:hAnsi="Cambria" w:cs="Calibri"/>
                <w:color w:val="000000"/>
                <w:sz w:val="20"/>
                <w:szCs w:val="20"/>
              </w:rPr>
              <w:t xml:space="preserve">, </w:t>
            </w:r>
            <w:r>
              <w:rPr>
                <w:rFonts w:ascii="Sylfaen" w:hAnsi="Sylfaen" w:cs="Sylfaen"/>
                <w:color w:val="000000"/>
                <w:sz w:val="20"/>
                <w:szCs w:val="20"/>
              </w:rPr>
              <w:t>եզրերի</w:t>
            </w:r>
            <w:r>
              <w:rPr>
                <w:rFonts w:ascii="Cambria" w:hAnsi="Cambria" w:cs="Calibri"/>
                <w:color w:val="000000"/>
                <w:sz w:val="20"/>
                <w:szCs w:val="20"/>
              </w:rPr>
              <w:t xml:space="preserve"> </w:t>
            </w:r>
            <w:r>
              <w:rPr>
                <w:rFonts w:ascii="Sylfaen" w:hAnsi="Sylfaen" w:cs="Sylfaen"/>
                <w:color w:val="000000"/>
                <w:sz w:val="20"/>
                <w:szCs w:val="20"/>
              </w:rPr>
              <w:t>մշակում</w:t>
            </w:r>
            <w:r>
              <w:rPr>
                <w:rFonts w:ascii="Cambria" w:hAnsi="Cambria" w:cs="Calibri"/>
                <w:color w:val="000000"/>
                <w:sz w:val="20"/>
                <w:szCs w:val="20"/>
              </w:rPr>
              <w:t xml:space="preserve"> </w:t>
            </w:r>
            <w:r>
              <w:rPr>
                <w:rFonts w:ascii="Sylfaen" w:hAnsi="Sylfaen" w:cs="Sylfaen"/>
                <w:color w:val="000000"/>
                <w:sz w:val="20"/>
                <w:szCs w:val="20"/>
              </w:rPr>
              <w:t>սղոցով</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կոմպրեսորով</w:t>
            </w:r>
            <w:r>
              <w:rPr>
                <w:rFonts w:ascii="Cambria" w:hAnsi="Cambria" w:cs="Calibri"/>
                <w:color w:val="000000"/>
                <w:sz w:val="20"/>
                <w:szCs w:val="20"/>
              </w:rPr>
              <w:t xml:space="preserve">, </w:t>
            </w:r>
            <w:r>
              <w:rPr>
                <w:rFonts w:ascii="Sylfaen" w:hAnsi="Sylfaen" w:cs="Sylfaen"/>
                <w:color w:val="000000"/>
                <w:sz w:val="20"/>
                <w:szCs w:val="20"/>
              </w:rPr>
              <w:t>բարձում</w:t>
            </w:r>
            <w:r>
              <w:rPr>
                <w:rFonts w:ascii="Cambria" w:hAnsi="Cambria" w:cs="Calibri"/>
                <w:color w:val="000000"/>
                <w:sz w:val="20"/>
                <w:szCs w:val="20"/>
              </w:rPr>
              <w:t xml:space="preserve">, </w:t>
            </w:r>
            <w:r>
              <w:rPr>
                <w:rFonts w:ascii="Sylfaen" w:hAnsi="Sylfaen" w:cs="Sylfaen"/>
                <w:color w:val="000000"/>
                <w:sz w:val="20"/>
                <w:szCs w:val="20"/>
              </w:rPr>
              <w:t>տեղափոխում</w:t>
            </w:r>
            <w:r>
              <w:rPr>
                <w:rFonts w:ascii="Cambria" w:hAnsi="Cambria" w:cs="Calibri"/>
                <w:color w:val="000000"/>
                <w:sz w:val="20"/>
                <w:szCs w:val="20"/>
              </w:rPr>
              <w:t xml:space="preserve"> </w:t>
            </w:r>
            <w:r>
              <w:rPr>
                <w:rFonts w:ascii="Sylfaen" w:hAnsi="Sylfaen" w:cs="Sylfaen"/>
                <w:color w:val="000000"/>
                <w:sz w:val="20"/>
                <w:szCs w:val="20"/>
              </w:rPr>
              <w:t>թափոնատեղ</w:t>
            </w:r>
            <w:r>
              <w:rPr>
                <w:rFonts w:ascii="Cambria" w:hAnsi="Cambria" w:cs="Calibri"/>
                <w:color w:val="000000"/>
                <w:sz w:val="20"/>
                <w:szCs w:val="20"/>
              </w:rPr>
              <w:t xml:space="preserve">, </w:t>
            </w:r>
            <w:r>
              <w:rPr>
                <w:rFonts w:ascii="Sylfaen" w:hAnsi="Sylfaen" w:cs="Sylfaen"/>
                <w:color w:val="000000"/>
                <w:sz w:val="20"/>
                <w:szCs w:val="20"/>
              </w:rPr>
              <w:t>կարիքն</w:t>
            </w:r>
            <w:r>
              <w:rPr>
                <w:rFonts w:ascii="Cambria" w:hAnsi="Cambria" w:cs="Calibri"/>
                <w:color w:val="000000"/>
                <w:sz w:val="20"/>
                <w:szCs w:val="20"/>
              </w:rPr>
              <w:t xml:space="preserve"> </w:t>
            </w:r>
            <w:r>
              <w:rPr>
                <w:rFonts w:ascii="Sylfaen" w:hAnsi="Sylfaen" w:cs="Sylfaen"/>
                <w:color w:val="000000"/>
                <w:sz w:val="20"/>
                <w:szCs w:val="20"/>
              </w:rPr>
              <w:t>առաջանալու</w:t>
            </w:r>
            <w:r>
              <w:rPr>
                <w:rFonts w:ascii="Cambria" w:hAnsi="Cambria" w:cs="Calibri"/>
                <w:color w:val="000000"/>
                <w:sz w:val="20"/>
                <w:szCs w:val="20"/>
              </w:rPr>
              <w:t xml:space="preserve"> </w:t>
            </w:r>
            <w:r>
              <w:rPr>
                <w:rFonts w:ascii="Sylfaen" w:hAnsi="Sylfaen" w:cs="Sylfaen"/>
                <w:color w:val="000000"/>
                <w:sz w:val="20"/>
                <w:szCs w:val="20"/>
              </w:rPr>
              <w:t>դեպքում</w:t>
            </w:r>
            <w:r>
              <w:rPr>
                <w:rFonts w:ascii="Cambria" w:hAnsi="Cambria" w:cs="Calibri"/>
                <w:color w:val="000000"/>
                <w:sz w:val="20"/>
                <w:szCs w:val="20"/>
              </w:rPr>
              <w:t xml:space="preserve"> </w:t>
            </w:r>
            <w:r>
              <w:rPr>
                <w:rFonts w:ascii="Sylfaen" w:hAnsi="Sylfaen" w:cs="Sylfaen"/>
                <w:color w:val="000000"/>
                <w:sz w:val="20"/>
                <w:szCs w:val="20"/>
              </w:rPr>
              <w:t>դիտահորների</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անձրևորսիչների</w:t>
            </w:r>
            <w:r>
              <w:rPr>
                <w:rFonts w:ascii="Cambria" w:hAnsi="Cambria" w:cs="Calibri"/>
                <w:color w:val="000000"/>
                <w:sz w:val="20"/>
                <w:szCs w:val="20"/>
              </w:rPr>
              <w:t xml:space="preserve">  </w:t>
            </w:r>
            <w:r>
              <w:rPr>
                <w:rFonts w:ascii="Sylfaen" w:hAnsi="Sylfaen" w:cs="Sylfaen"/>
                <w:color w:val="000000"/>
                <w:sz w:val="20"/>
                <w:szCs w:val="20"/>
              </w:rPr>
              <w:t>նիշերի</w:t>
            </w:r>
            <w:r>
              <w:rPr>
                <w:rFonts w:ascii="Cambria" w:hAnsi="Cambria" w:cs="Calibri"/>
                <w:color w:val="000000"/>
                <w:sz w:val="20"/>
                <w:szCs w:val="20"/>
              </w:rPr>
              <w:t xml:space="preserve"> </w:t>
            </w:r>
            <w:r>
              <w:rPr>
                <w:rFonts w:ascii="Sylfaen" w:hAnsi="Sylfaen" w:cs="Sylfaen"/>
                <w:color w:val="000000"/>
                <w:sz w:val="20"/>
                <w:szCs w:val="20"/>
              </w:rPr>
              <w:t>ուղղում</w:t>
            </w:r>
            <w:r>
              <w:rPr>
                <w:rFonts w:ascii="Cambria" w:hAnsi="Cambria" w:cs="Calibri"/>
                <w:color w:val="000000"/>
                <w:sz w:val="20"/>
                <w:szCs w:val="20"/>
              </w:rPr>
              <w:t xml:space="preserve">,   </w:t>
            </w:r>
            <w:r>
              <w:rPr>
                <w:rFonts w:ascii="Sylfaen" w:hAnsi="Sylfaen" w:cs="Sylfaen"/>
                <w:color w:val="000000"/>
                <w:sz w:val="20"/>
                <w:szCs w:val="20"/>
              </w:rPr>
              <w:t>անհրաժեշտության</w:t>
            </w:r>
            <w:r>
              <w:rPr>
                <w:rFonts w:ascii="Cambria" w:hAnsi="Cambria" w:cs="Calibri"/>
                <w:color w:val="000000"/>
                <w:sz w:val="20"/>
                <w:szCs w:val="20"/>
              </w:rPr>
              <w:t xml:space="preserve"> </w:t>
            </w:r>
            <w:r>
              <w:rPr>
                <w:rFonts w:ascii="Sylfaen" w:hAnsi="Sylfaen" w:cs="Sylfaen"/>
                <w:color w:val="000000"/>
                <w:sz w:val="20"/>
                <w:szCs w:val="20"/>
              </w:rPr>
              <w:t>դեպքում</w:t>
            </w:r>
            <w:r>
              <w:rPr>
                <w:rFonts w:ascii="Cambria" w:hAnsi="Cambria" w:cs="Calibri"/>
                <w:color w:val="000000"/>
                <w:sz w:val="20"/>
                <w:szCs w:val="20"/>
              </w:rPr>
              <w:t xml:space="preserve"> </w:t>
            </w:r>
            <w:r>
              <w:rPr>
                <w:rFonts w:ascii="Sylfaen" w:hAnsi="Sylfaen" w:cs="Sylfaen"/>
                <w:color w:val="000000"/>
                <w:sz w:val="20"/>
                <w:szCs w:val="20"/>
              </w:rPr>
              <w:t>մինչև</w:t>
            </w:r>
            <w:r>
              <w:rPr>
                <w:rFonts w:ascii="Cambria" w:hAnsi="Cambria" w:cs="Calibri"/>
                <w:color w:val="000000"/>
                <w:sz w:val="20"/>
                <w:szCs w:val="20"/>
              </w:rPr>
              <w:t xml:space="preserve"> 15 % </w:t>
            </w:r>
            <w:r>
              <w:rPr>
                <w:rFonts w:ascii="Sylfaen" w:hAnsi="Sylfaen" w:cs="Sylfaen"/>
                <w:color w:val="000000"/>
                <w:sz w:val="20"/>
                <w:szCs w:val="20"/>
              </w:rPr>
              <w:t>հարթեցնոց</w:t>
            </w:r>
            <w:r>
              <w:rPr>
                <w:rFonts w:ascii="Cambria" w:hAnsi="Cambria" w:cs="Calibri"/>
                <w:color w:val="000000"/>
                <w:sz w:val="20"/>
                <w:szCs w:val="20"/>
              </w:rPr>
              <w:t xml:space="preserve"> </w:t>
            </w:r>
            <w:r>
              <w:rPr>
                <w:rFonts w:ascii="Sylfaen" w:hAnsi="Sylfaen" w:cs="Sylfaen"/>
                <w:color w:val="000000"/>
                <w:sz w:val="20"/>
                <w:szCs w:val="20"/>
              </w:rPr>
              <w:t>շերտի</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խճի</w:t>
            </w:r>
            <w:r>
              <w:rPr>
                <w:rFonts w:ascii="Cambria" w:hAnsi="Cambria" w:cs="Calibri"/>
                <w:color w:val="000000"/>
                <w:sz w:val="20"/>
                <w:szCs w:val="20"/>
              </w:rPr>
              <w:t xml:space="preserve"> </w:t>
            </w:r>
            <w:r>
              <w:rPr>
                <w:rFonts w:ascii="Sylfaen" w:hAnsi="Sylfaen" w:cs="Sylfaen"/>
                <w:color w:val="000000"/>
                <w:sz w:val="20"/>
                <w:szCs w:val="20"/>
              </w:rPr>
              <w:t>հիմքի</w:t>
            </w:r>
            <w:r>
              <w:rPr>
                <w:rFonts w:ascii="Cambria" w:hAnsi="Cambria" w:cs="Calibri"/>
                <w:color w:val="000000"/>
                <w:sz w:val="20"/>
                <w:szCs w:val="20"/>
              </w:rPr>
              <w:t xml:space="preserve"> </w:t>
            </w:r>
            <w:r>
              <w:rPr>
                <w:rFonts w:ascii="Sylfaen" w:hAnsi="Sylfaen" w:cs="Sylfaen"/>
                <w:color w:val="000000"/>
                <w:sz w:val="20"/>
                <w:szCs w:val="20"/>
              </w:rPr>
              <w:t>իրականացում</w:t>
            </w:r>
            <w:r>
              <w:rPr>
                <w:rFonts w:ascii="Cambria" w:hAnsi="Cambria" w:cs="Calibri"/>
                <w:color w:val="000000"/>
                <w:sz w:val="20"/>
                <w:szCs w:val="20"/>
              </w:rPr>
              <w:t xml:space="preserve">, </w:t>
            </w:r>
            <w:r>
              <w:rPr>
                <w:rFonts w:ascii="Sylfaen" w:hAnsi="Sylfaen" w:cs="Sylfaen"/>
                <w:color w:val="000000"/>
                <w:sz w:val="20"/>
                <w:szCs w:val="20"/>
              </w:rPr>
              <w:t>մակերեսի</w:t>
            </w:r>
            <w:r>
              <w:rPr>
                <w:rFonts w:ascii="Cambria" w:hAnsi="Cambria" w:cs="Calibri"/>
                <w:color w:val="000000"/>
                <w:sz w:val="20"/>
                <w:szCs w:val="20"/>
              </w:rPr>
              <w:t xml:space="preserve"> </w:t>
            </w:r>
            <w:r>
              <w:rPr>
                <w:rFonts w:ascii="Sylfaen" w:hAnsi="Sylfaen" w:cs="Sylfaen"/>
                <w:color w:val="000000"/>
                <w:sz w:val="20"/>
                <w:szCs w:val="20"/>
              </w:rPr>
              <w:t>մշակում</w:t>
            </w:r>
            <w:r>
              <w:rPr>
                <w:rFonts w:ascii="Cambria" w:hAnsi="Cambria" w:cs="Calibri"/>
                <w:color w:val="000000"/>
                <w:sz w:val="20"/>
                <w:szCs w:val="20"/>
              </w:rPr>
              <w:t xml:space="preserve"> </w:t>
            </w:r>
            <w:r>
              <w:rPr>
                <w:rFonts w:ascii="Sylfaen" w:hAnsi="Sylfaen" w:cs="Sylfaen"/>
                <w:color w:val="000000"/>
                <w:sz w:val="20"/>
                <w:szCs w:val="20"/>
              </w:rPr>
              <w:t>բիտումային</w:t>
            </w:r>
            <w:r>
              <w:rPr>
                <w:rFonts w:ascii="Cambria" w:hAnsi="Cambria" w:cs="Calibri"/>
                <w:color w:val="000000"/>
                <w:sz w:val="20"/>
                <w:szCs w:val="20"/>
              </w:rPr>
              <w:t xml:space="preserve"> </w:t>
            </w:r>
            <w:r>
              <w:rPr>
                <w:rFonts w:ascii="Sylfaen" w:hAnsi="Sylfaen" w:cs="Sylfaen"/>
                <w:color w:val="000000"/>
                <w:sz w:val="20"/>
                <w:szCs w:val="20"/>
              </w:rPr>
              <w:t>էմուլսիայով</w:t>
            </w:r>
            <w:r>
              <w:rPr>
                <w:rFonts w:ascii="Cambria" w:hAnsi="Cambria" w:cs="Calibri"/>
                <w:color w:val="000000"/>
                <w:sz w:val="20"/>
                <w:szCs w:val="20"/>
              </w:rPr>
              <w:t xml:space="preserve">,  </w:t>
            </w:r>
            <w:r>
              <w:rPr>
                <w:rFonts w:ascii="Sylfaen" w:hAnsi="Sylfaen" w:cs="Sylfaen"/>
                <w:color w:val="000000"/>
                <w:sz w:val="20"/>
                <w:szCs w:val="20"/>
              </w:rPr>
              <w:t>ասֆալտբետոնյա</w:t>
            </w:r>
            <w:r>
              <w:rPr>
                <w:rFonts w:ascii="Cambria" w:hAnsi="Cambria" w:cs="Calibri"/>
                <w:color w:val="000000"/>
                <w:sz w:val="20"/>
                <w:szCs w:val="20"/>
              </w:rPr>
              <w:t xml:space="preserve"> </w:t>
            </w:r>
            <w:r>
              <w:rPr>
                <w:rFonts w:ascii="Sylfaen" w:hAnsi="Sylfaen" w:cs="Sylfaen"/>
                <w:color w:val="000000"/>
                <w:sz w:val="20"/>
                <w:szCs w:val="20"/>
              </w:rPr>
              <w:t>ծածկի</w:t>
            </w:r>
            <w:r>
              <w:rPr>
                <w:rFonts w:ascii="Cambria" w:hAnsi="Cambria" w:cs="Calibri"/>
                <w:color w:val="000000"/>
                <w:sz w:val="20"/>
                <w:szCs w:val="20"/>
              </w:rPr>
              <w:t xml:space="preserve"> </w:t>
            </w:r>
            <w:r>
              <w:rPr>
                <w:rFonts w:ascii="Sylfaen" w:hAnsi="Sylfaen" w:cs="Sylfaen"/>
                <w:color w:val="000000"/>
                <w:sz w:val="20"/>
                <w:szCs w:val="20"/>
              </w:rPr>
              <w:t>իրականացում</w:t>
            </w:r>
            <w:r>
              <w:rPr>
                <w:rFonts w:ascii="Cambria" w:hAnsi="Cambria" w:cs="Calibri"/>
                <w:color w:val="000000"/>
                <w:sz w:val="20"/>
                <w:szCs w:val="20"/>
              </w:rPr>
              <w:t xml:space="preserve"> 3-4</w:t>
            </w:r>
            <w:r>
              <w:rPr>
                <w:rFonts w:ascii="Sylfaen" w:hAnsi="Sylfaen" w:cs="Sylfaen"/>
                <w:color w:val="000000"/>
                <w:sz w:val="20"/>
                <w:szCs w:val="20"/>
              </w:rPr>
              <w:t>սմ</w:t>
            </w:r>
            <w:r>
              <w:rPr>
                <w:rFonts w:ascii="Cambria" w:hAnsi="Cambria" w:cs="Calibri"/>
                <w:color w:val="000000"/>
                <w:sz w:val="20"/>
                <w:szCs w:val="20"/>
              </w:rPr>
              <w:t xml:space="preserve"> </w:t>
            </w:r>
            <w:r>
              <w:rPr>
                <w:rFonts w:ascii="Sylfaen" w:hAnsi="Sylfaen" w:cs="Sylfaen"/>
                <w:color w:val="000000"/>
                <w:sz w:val="20"/>
                <w:szCs w:val="20"/>
              </w:rPr>
              <w:t>հաստությամբ</w:t>
            </w:r>
          </w:p>
        </w:tc>
        <w:tc>
          <w:tcPr>
            <w:tcW w:w="820" w:type="dxa"/>
            <w:tcBorders>
              <w:top w:val="nil"/>
              <w:left w:val="nil"/>
              <w:bottom w:val="single" w:sz="4" w:space="0" w:color="auto"/>
              <w:right w:val="single" w:sz="4" w:space="0" w:color="auto"/>
            </w:tcBorders>
            <w:shd w:val="clear" w:color="auto" w:fill="auto"/>
            <w:vAlign w:val="center"/>
            <w:hideMark/>
          </w:tcPr>
          <w:p w14:paraId="254700C0" w14:textId="77777777" w:rsidR="0050115C" w:rsidRDefault="0050115C">
            <w:pPr>
              <w:jc w:val="center"/>
              <w:rPr>
                <w:rFonts w:ascii="Calibri" w:hAnsi="Calibri" w:cs="Calibri"/>
                <w:color w:val="000000"/>
                <w:sz w:val="20"/>
                <w:szCs w:val="20"/>
              </w:rPr>
            </w:pPr>
            <w:r>
              <w:rPr>
                <w:rFonts w:ascii="Sylfaen" w:hAnsi="Sylfaen" w:cs="Sylfaen"/>
                <w:color w:val="000000"/>
                <w:sz w:val="20"/>
                <w:szCs w:val="20"/>
              </w:rPr>
              <w:t>քմ</w:t>
            </w:r>
          </w:p>
        </w:tc>
        <w:tc>
          <w:tcPr>
            <w:tcW w:w="940" w:type="dxa"/>
            <w:tcBorders>
              <w:top w:val="nil"/>
              <w:left w:val="nil"/>
              <w:bottom w:val="single" w:sz="4" w:space="0" w:color="auto"/>
              <w:right w:val="single" w:sz="4" w:space="0" w:color="auto"/>
            </w:tcBorders>
            <w:shd w:val="clear" w:color="auto" w:fill="auto"/>
            <w:vAlign w:val="center"/>
            <w:hideMark/>
          </w:tcPr>
          <w:p w14:paraId="2FF48E5B" w14:textId="77777777" w:rsidR="0050115C" w:rsidRDefault="0050115C">
            <w:pPr>
              <w:jc w:val="center"/>
              <w:rPr>
                <w:rFonts w:ascii="Calibri" w:hAnsi="Calibri" w:cs="Calibri"/>
                <w:color w:val="000000"/>
                <w:sz w:val="20"/>
                <w:szCs w:val="20"/>
              </w:rPr>
            </w:pPr>
            <w:r>
              <w:rPr>
                <w:rFonts w:ascii="Calibri" w:hAnsi="Calibri" w:cs="Calibri"/>
                <w:color w:val="000000"/>
                <w:sz w:val="20"/>
                <w:szCs w:val="20"/>
              </w:rPr>
              <w:t>31270</w:t>
            </w:r>
          </w:p>
        </w:tc>
        <w:tc>
          <w:tcPr>
            <w:tcW w:w="1060" w:type="dxa"/>
            <w:tcBorders>
              <w:top w:val="nil"/>
              <w:left w:val="nil"/>
              <w:bottom w:val="single" w:sz="4" w:space="0" w:color="auto"/>
              <w:right w:val="single" w:sz="4" w:space="0" w:color="auto"/>
            </w:tcBorders>
            <w:shd w:val="clear" w:color="auto" w:fill="auto"/>
            <w:vAlign w:val="center"/>
          </w:tcPr>
          <w:p w14:paraId="54061345" w14:textId="4C9585D9" w:rsidR="0050115C" w:rsidRDefault="0050115C">
            <w:pPr>
              <w:jc w:val="center"/>
              <w:rPr>
                <w:rFonts w:ascii="Calibri" w:hAnsi="Calibri" w:cs="Calibri"/>
                <w:color w:val="000000"/>
                <w:sz w:val="20"/>
                <w:szCs w:val="20"/>
              </w:rPr>
            </w:pPr>
          </w:p>
        </w:tc>
        <w:tc>
          <w:tcPr>
            <w:tcW w:w="1360" w:type="dxa"/>
            <w:tcBorders>
              <w:top w:val="single" w:sz="4" w:space="0" w:color="auto"/>
              <w:left w:val="nil"/>
              <w:bottom w:val="nil"/>
              <w:right w:val="single" w:sz="4" w:space="0" w:color="auto"/>
            </w:tcBorders>
            <w:shd w:val="clear" w:color="auto" w:fill="auto"/>
            <w:noWrap/>
            <w:vAlign w:val="center"/>
          </w:tcPr>
          <w:p w14:paraId="081E3295" w14:textId="06823770" w:rsidR="0050115C" w:rsidRDefault="0050115C">
            <w:pPr>
              <w:jc w:val="center"/>
              <w:rPr>
                <w:rFonts w:ascii="Calibri" w:hAnsi="Calibri" w:cs="Calibri"/>
                <w:color w:val="000000"/>
                <w:sz w:val="22"/>
                <w:szCs w:val="22"/>
              </w:rPr>
            </w:pPr>
          </w:p>
        </w:tc>
      </w:tr>
      <w:tr w:rsidR="0050115C" w14:paraId="35FB1D5C" w14:textId="77777777" w:rsidTr="0050115C">
        <w:trPr>
          <w:trHeight w:val="31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EDB1C" w14:textId="77777777" w:rsidR="0050115C" w:rsidRDefault="0050115C">
            <w:pPr>
              <w:jc w:val="center"/>
              <w:rPr>
                <w:rFonts w:ascii="Cambria" w:hAnsi="Cambria" w:cs="Calibri"/>
                <w:color w:val="000000"/>
              </w:rPr>
            </w:pPr>
            <w:r>
              <w:rPr>
                <w:rFonts w:ascii="Cambria" w:hAnsi="Cambria" w:cs="Calibri"/>
                <w:color w:val="000000"/>
              </w:rPr>
              <w:t> </w:t>
            </w:r>
          </w:p>
        </w:tc>
        <w:tc>
          <w:tcPr>
            <w:tcW w:w="4600" w:type="dxa"/>
            <w:tcBorders>
              <w:top w:val="nil"/>
              <w:left w:val="nil"/>
              <w:bottom w:val="single" w:sz="4" w:space="0" w:color="auto"/>
              <w:right w:val="single" w:sz="4" w:space="0" w:color="auto"/>
            </w:tcBorders>
            <w:shd w:val="clear" w:color="auto" w:fill="auto"/>
            <w:vAlign w:val="center"/>
            <w:hideMark/>
          </w:tcPr>
          <w:p w14:paraId="2BC87B51" w14:textId="77777777" w:rsidR="0050115C" w:rsidRDefault="0050115C">
            <w:pPr>
              <w:jc w:val="center"/>
              <w:rPr>
                <w:rFonts w:ascii="Cambria" w:hAnsi="Cambria" w:cs="Calibri"/>
                <w:color w:val="000000"/>
                <w:sz w:val="20"/>
                <w:szCs w:val="20"/>
              </w:rPr>
            </w:pPr>
            <w:r>
              <w:rPr>
                <w:rFonts w:ascii="Cambria" w:hAnsi="Cambria" w:cs="Calibri"/>
                <w:color w:val="000000"/>
                <w:sz w:val="20"/>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14:paraId="452FAA77" w14:textId="77777777" w:rsidR="0050115C" w:rsidRDefault="0050115C">
            <w:pPr>
              <w:jc w:val="right"/>
              <w:rPr>
                <w:rFonts w:ascii="Calibri" w:hAnsi="Calibri" w:cs="Calibri"/>
                <w:color w:val="000000"/>
                <w:sz w:val="22"/>
                <w:szCs w:val="22"/>
              </w:rPr>
            </w:pPr>
            <w:r>
              <w:rPr>
                <w:rFonts w:ascii="Calibri" w:hAnsi="Calibri" w:cs="Calibri"/>
                <w:color w:val="000000"/>
                <w:sz w:val="22"/>
                <w:szCs w:val="22"/>
              </w:rPr>
              <w:t>98.19</w:t>
            </w:r>
          </w:p>
        </w:tc>
        <w:tc>
          <w:tcPr>
            <w:tcW w:w="940" w:type="dxa"/>
            <w:tcBorders>
              <w:top w:val="nil"/>
              <w:left w:val="nil"/>
              <w:bottom w:val="single" w:sz="4" w:space="0" w:color="auto"/>
              <w:right w:val="single" w:sz="4" w:space="0" w:color="auto"/>
            </w:tcBorders>
            <w:shd w:val="clear" w:color="auto" w:fill="auto"/>
            <w:noWrap/>
            <w:vAlign w:val="center"/>
            <w:hideMark/>
          </w:tcPr>
          <w:p w14:paraId="50AB817A" w14:textId="77777777" w:rsidR="0050115C" w:rsidRDefault="0050115C">
            <w:pPr>
              <w:rPr>
                <w:rFonts w:ascii="Calibri" w:hAnsi="Calibri" w:cs="Calibri"/>
                <w:color w:val="000000"/>
                <w:sz w:val="22"/>
                <w:szCs w:val="22"/>
              </w:rPr>
            </w:pPr>
            <w:r>
              <w:rPr>
                <w:rFonts w:ascii="Calibri" w:hAnsi="Calibri" w:cs="Calibri"/>
                <w:color w:val="000000"/>
                <w:sz w:val="22"/>
                <w:szCs w:val="22"/>
              </w:rPr>
              <w:t>%</w:t>
            </w:r>
          </w:p>
        </w:tc>
        <w:tc>
          <w:tcPr>
            <w:tcW w:w="1060" w:type="dxa"/>
            <w:tcBorders>
              <w:top w:val="nil"/>
              <w:left w:val="nil"/>
              <w:bottom w:val="single" w:sz="4" w:space="0" w:color="auto"/>
              <w:right w:val="single" w:sz="4" w:space="0" w:color="auto"/>
            </w:tcBorders>
            <w:shd w:val="clear" w:color="auto" w:fill="auto"/>
            <w:noWrap/>
            <w:vAlign w:val="bottom"/>
            <w:hideMark/>
          </w:tcPr>
          <w:p w14:paraId="5E9314E3" w14:textId="77777777" w:rsidR="0050115C" w:rsidRDefault="0050115C">
            <w:pPr>
              <w:rPr>
                <w:rFonts w:ascii="Calibri" w:hAnsi="Calibri" w:cs="Calibri"/>
                <w:color w:val="000000"/>
                <w:sz w:val="22"/>
                <w:szCs w:val="22"/>
              </w:rPr>
            </w:pPr>
            <w:r>
              <w:rPr>
                <w:rFonts w:ascii="Calibri" w:hAnsi="Calibri" w:cs="Calibri"/>
                <w:color w:val="000000"/>
                <w:sz w:val="22"/>
                <w:szCs w:val="22"/>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4B953410"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 </w:t>
            </w:r>
          </w:p>
        </w:tc>
      </w:tr>
      <w:tr w:rsidR="0050115C" w14:paraId="3F86C86F" w14:textId="77777777" w:rsidTr="0050115C">
        <w:trPr>
          <w:trHeight w:val="31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DA21A33" w14:textId="77777777" w:rsidR="0050115C" w:rsidRDefault="0050115C">
            <w:pPr>
              <w:jc w:val="center"/>
              <w:rPr>
                <w:rFonts w:ascii="Cambria" w:hAnsi="Cambria" w:cs="Calibri"/>
                <w:color w:val="000000"/>
              </w:rPr>
            </w:pPr>
            <w:r>
              <w:rPr>
                <w:rFonts w:ascii="Cambria" w:hAnsi="Cambria" w:cs="Calibri"/>
                <w:color w:val="000000"/>
              </w:rPr>
              <w:t>2</w:t>
            </w:r>
          </w:p>
        </w:tc>
        <w:tc>
          <w:tcPr>
            <w:tcW w:w="4600" w:type="dxa"/>
            <w:tcBorders>
              <w:top w:val="nil"/>
              <w:left w:val="nil"/>
              <w:bottom w:val="single" w:sz="4" w:space="0" w:color="auto"/>
              <w:right w:val="single" w:sz="4" w:space="0" w:color="auto"/>
            </w:tcBorders>
            <w:shd w:val="clear" w:color="auto" w:fill="auto"/>
            <w:vAlign w:val="center"/>
            <w:hideMark/>
          </w:tcPr>
          <w:p w14:paraId="4ED4172E" w14:textId="77777777" w:rsidR="0050115C" w:rsidRDefault="0050115C">
            <w:pPr>
              <w:jc w:val="center"/>
              <w:rPr>
                <w:rFonts w:ascii="Cambria" w:hAnsi="Cambria" w:cs="Calibri"/>
                <w:b/>
                <w:bCs/>
                <w:color w:val="000000"/>
                <w:sz w:val="22"/>
                <w:szCs w:val="22"/>
              </w:rPr>
            </w:pPr>
            <w:r>
              <w:rPr>
                <w:rFonts w:ascii="Sylfaen" w:hAnsi="Sylfaen" w:cs="Sylfaen"/>
                <w:b/>
                <w:bCs/>
                <w:color w:val="000000"/>
                <w:sz w:val="22"/>
                <w:szCs w:val="22"/>
              </w:rPr>
              <w:t>Դիտահորերի</w:t>
            </w:r>
            <w:r>
              <w:rPr>
                <w:rFonts w:ascii="Cambria" w:hAnsi="Cambria" w:cs="Calibri"/>
                <w:b/>
                <w:bCs/>
                <w:color w:val="000000"/>
                <w:sz w:val="22"/>
                <w:szCs w:val="22"/>
              </w:rPr>
              <w:t xml:space="preserve"> </w:t>
            </w:r>
            <w:r>
              <w:rPr>
                <w:rFonts w:ascii="Sylfaen" w:hAnsi="Sylfaen" w:cs="Sylfaen"/>
                <w:b/>
                <w:bCs/>
                <w:color w:val="000000"/>
                <w:sz w:val="22"/>
                <w:szCs w:val="22"/>
              </w:rPr>
              <w:t>ծածկի</w:t>
            </w:r>
            <w:r>
              <w:rPr>
                <w:rFonts w:ascii="Cambria" w:hAnsi="Cambria" w:cs="Calibri"/>
                <w:b/>
                <w:bCs/>
                <w:color w:val="000000"/>
                <w:sz w:val="22"/>
                <w:szCs w:val="22"/>
              </w:rPr>
              <w:t xml:space="preserve"> </w:t>
            </w:r>
            <w:r>
              <w:rPr>
                <w:rFonts w:ascii="Sylfaen" w:hAnsi="Sylfaen" w:cs="Sylfaen"/>
                <w:b/>
                <w:bCs/>
                <w:color w:val="000000"/>
                <w:sz w:val="22"/>
                <w:szCs w:val="22"/>
              </w:rPr>
              <w:t>սալի</w:t>
            </w:r>
            <w:r>
              <w:rPr>
                <w:rFonts w:ascii="Cambria" w:hAnsi="Cambria" w:cs="Calibri"/>
                <w:b/>
                <w:bCs/>
                <w:color w:val="000000"/>
                <w:sz w:val="22"/>
                <w:szCs w:val="22"/>
              </w:rPr>
              <w:t xml:space="preserve"> </w:t>
            </w:r>
            <w:r>
              <w:rPr>
                <w:rFonts w:ascii="Sylfaen" w:hAnsi="Sylfaen" w:cs="Sylfaen"/>
                <w:b/>
                <w:bCs/>
                <w:color w:val="000000"/>
                <w:sz w:val="22"/>
                <w:szCs w:val="22"/>
              </w:rPr>
              <w:t>նիշերի</w:t>
            </w:r>
            <w:r>
              <w:rPr>
                <w:rFonts w:ascii="Cambria" w:hAnsi="Cambria" w:cs="Calibri"/>
                <w:b/>
                <w:bCs/>
                <w:color w:val="000000"/>
                <w:sz w:val="22"/>
                <w:szCs w:val="22"/>
              </w:rPr>
              <w:t xml:space="preserve"> </w:t>
            </w:r>
            <w:r>
              <w:rPr>
                <w:rFonts w:ascii="Sylfaen" w:hAnsi="Sylfaen" w:cs="Sylfaen"/>
                <w:b/>
                <w:bCs/>
                <w:color w:val="000000"/>
                <w:sz w:val="22"/>
                <w:szCs w:val="22"/>
              </w:rPr>
              <w:t>ուղղում</w:t>
            </w:r>
            <w:r>
              <w:rPr>
                <w:rFonts w:ascii="Cambria" w:hAnsi="Cambria" w:cs="Calibri"/>
                <w:b/>
                <w:bCs/>
                <w:color w:val="000000"/>
                <w:sz w:val="22"/>
                <w:szCs w:val="22"/>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398A14E8" w14:textId="77777777" w:rsidR="0050115C" w:rsidRDefault="0050115C">
            <w:pPr>
              <w:jc w:val="center"/>
              <w:rPr>
                <w:rFonts w:ascii="Calibri" w:hAnsi="Calibri" w:cs="Calibri"/>
                <w:color w:val="000000"/>
              </w:rPr>
            </w:pPr>
            <w:r>
              <w:rPr>
                <w:rFonts w:ascii="Calibri" w:hAnsi="Calibri"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14:paraId="0150CFEB" w14:textId="77777777" w:rsidR="0050115C" w:rsidRDefault="0050115C">
            <w:pPr>
              <w:jc w:val="center"/>
              <w:rPr>
                <w:rFonts w:ascii="Calibri" w:hAnsi="Calibri" w:cs="Calibri"/>
                <w:color w:val="000000"/>
              </w:rPr>
            </w:pPr>
            <w:r>
              <w:rPr>
                <w:rFonts w:ascii="Calibri" w:hAnsi="Calibri" w:cs="Calibri"/>
                <w:color w:val="000000"/>
              </w:rPr>
              <w:t> </w:t>
            </w:r>
          </w:p>
        </w:tc>
        <w:tc>
          <w:tcPr>
            <w:tcW w:w="1060" w:type="dxa"/>
            <w:tcBorders>
              <w:top w:val="nil"/>
              <w:left w:val="nil"/>
              <w:bottom w:val="single" w:sz="4" w:space="0" w:color="auto"/>
              <w:right w:val="single" w:sz="4" w:space="0" w:color="auto"/>
            </w:tcBorders>
            <w:shd w:val="clear" w:color="auto" w:fill="auto"/>
            <w:vAlign w:val="center"/>
            <w:hideMark/>
          </w:tcPr>
          <w:p w14:paraId="1445105D" w14:textId="77777777" w:rsidR="0050115C" w:rsidRDefault="0050115C">
            <w:pPr>
              <w:jc w:val="center"/>
              <w:rPr>
                <w:rFonts w:ascii="Calibri" w:hAnsi="Calibri" w:cs="Calibri"/>
                <w:color w:val="000000"/>
              </w:rPr>
            </w:pPr>
            <w:r>
              <w:rPr>
                <w:rFonts w:ascii="Calibri" w:hAnsi="Calibri" w:cs="Calibri"/>
                <w:color w:val="000000"/>
              </w:rPr>
              <w:t> </w:t>
            </w:r>
          </w:p>
        </w:tc>
        <w:tc>
          <w:tcPr>
            <w:tcW w:w="1360" w:type="dxa"/>
            <w:tcBorders>
              <w:top w:val="nil"/>
              <w:left w:val="nil"/>
              <w:bottom w:val="single" w:sz="4" w:space="0" w:color="auto"/>
              <w:right w:val="single" w:sz="4" w:space="0" w:color="auto"/>
            </w:tcBorders>
            <w:shd w:val="clear" w:color="auto" w:fill="auto"/>
            <w:noWrap/>
            <w:vAlign w:val="center"/>
            <w:hideMark/>
          </w:tcPr>
          <w:p w14:paraId="389176C9" w14:textId="77777777" w:rsidR="0050115C" w:rsidRDefault="0050115C">
            <w:pPr>
              <w:jc w:val="right"/>
              <w:rPr>
                <w:rFonts w:ascii="Calibri" w:hAnsi="Calibri" w:cs="Calibri"/>
                <w:color w:val="000000"/>
                <w:sz w:val="22"/>
                <w:szCs w:val="22"/>
              </w:rPr>
            </w:pPr>
            <w:r>
              <w:rPr>
                <w:rFonts w:ascii="Calibri" w:hAnsi="Calibri" w:cs="Calibri"/>
                <w:color w:val="000000"/>
                <w:sz w:val="22"/>
                <w:szCs w:val="22"/>
              </w:rPr>
              <w:t> </w:t>
            </w:r>
          </w:p>
        </w:tc>
      </w:tr>
      <w:tr w:rsidR="0050115C" w14:paraId="692CE9FA" w14:textId="77777777" w:rsidTr="0050115C">
        <w:trPr>
          <w:trHeight w:val="204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0C43087" w14:textId="77777777" w:rsidR="0050115C" w:rsidRDefault="0050115C">
            <w:pPr>
              <w:jc w:val="center"/>
              <w:rPr>
                <w:rFonts w:ascii="Cambria" w:hAnsi="Cambria" w:cs="Calibri"/>
                <w:color w:val="000000"/>
              </w:rPr>
            </w:pPr>
            <w:r>
              <w:rPr>
                <w:rFonts w:ascii="Cambria" w:hAnsi="Cambria" w:cs="Calibri"/>
                <w:color w:val="000000"/>
              </w:rPr>
              <w:lastRenderedPageBreak/>
              <w:t> </w:t>
            </w:r>
          </w:p>
        </w:tc>
        <w:tc>
          <w:tcPr>
            <w:tcW w:w="4600" w:type="dxa"/>
            <w:tcBorders>
              <w:top w:val="nil"/>
              <w:left w:val="nil"/>
              <w:bottom w:val="single" w:sz="4" w:space="0" w:color="auto"/>
              <w:right w:val="single" w:sz="4" w:space="0" w:color="auto"/>
            </w:tcBorders>
            <w:shd w:val="clear" w:color="auto" w:fill="auto"/>
            <w:vAlign w:val="center"/>
            <w:hideMark/>
          </w:tcPr>
          <w:p w14:paraId="71867B97" w14:textId="77777777" w:rsidR="0050115C" w:rsidRDefault="0050115C">
            <w:pPr>
              <w:rPr>
                <w:rFonts w:ascii="Cambria" w:hAnsi="Cambria" w:cs="Calibri"/>
                <w:color w:val="000000"/>
                <w:sz w:val="20"/>
                <w:szCs w:val="20"/>
              </w:rPr>
            </w:pPr>
            <w:r>
              <w:rPr>
                <w:rFonts w:ascii="Sylfaen" w:hAnsi="Sylfaen" w:cs="Sylfaen"/>
                <w:color w:val="000000"/>
                <w:sz w:val="20"/>
                <w:szCs w:val="20"/>
              </w:rPr>
              <w:t>Ասֆալտբետոնյա</w:t>
            </w:r>
            <w:r>
              <w:rPr>
                <w:rFonts w:ascii="Cambria" w:hAnsi="Cambria" w:cs="Calibri"/>
                <w:color w:val="000000"/>
                <w:sz w:val="20"/>
                <w:szCs w:val="20"/>
              </w:rPr>
              <w:t xml:space="preserve"> </w:t>
            </w:r>
            <w:r>
              <w:rPr>
                <w:rFonts w:ascii="Sylfaen" w:hAnsi="Sylfaen" w:cs="Sylfaen"/>
                <w:color w:val="000000"/>
                <w:sz w:val="20"/>
                <w:szCs w:val="20"/>
              </w:rPr>
              <w:t>ծածկի</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հիմքի</w:t>
            </w:r>
            <w:r>
              <w:rPr>
                <w:rFonts w:ascii="Cambria" w:hAnsi="Cambria" w:cs="Calibri"/>
                <w:color w:val="000000"/>
                <w:sz w:val="20"/>
                <w:szCs w:val="20"/>
              </w:rPr>
              <w:t xml:space="preserve"> </w:t>
            </w:r>
            <w:r>
              <w:rPr>
                <w:rFonts w:ascii="Sylfaen" w:hAnsi="Sylfaen" w:cs="Sylfaen"/>
                <w:color w:val="000000"/>
                <w:sz w:val="20"/>
                <w:szCs w:val="20"/>
              </w:rPr>
              <w:t>քանդում</w:t>
            </w:r>
            <w:r>
              <w:rPr>
                <w:rFonts w:ascii="Cambria" w:hAnsi="Cambria" w:cs="Calibri"/>
                <w:color w:val="000000"/>
                <w:sz w:val="20"/>
                <w:szCs w:val="20"/>
              </w:rPr>
              <w:t xml:space="preserve">, </w:t>
            </w:r>
            <w:r>
              <w:rPr>
                <w:rFonts w:ascii="Sylfaen" w:hAnsi="Sylfaen" w:cs="Sylfaen"/>
                <w:color w:val="000000"/>
                <w:sz w:val="20"/>
                <w:szCs w:val="20"/>
              </w:rPr>
              <w:t>բարձում</w:t>
            </w:r>
            <w:r>
              <w:rPr>
                <w:rFonts w:ascii="Cambria" w:hAnsi="Cambria" w:cs="Calibri"/>
                <w:color w:val="000000"/>
                <w:sz w:val="20"/>
                <w:szCs w:val="20"/>
              </w:rPr>
              <w:t xml:space="preserve">, </w:t>
            </w:r>
            <w:r>
              <w:rPr>
                <w:rFonts w:ascii="Sylfaen" w:hAnsi="Sylfaen" w:cs="Sylfaen"/>
                <w:color w:val="000000"/>
                <w:sz w:val="20"/>
                <w:szCs w:val="20"/>
              </w:rPr>
              <w:t>տեղափոխում</w:t>
            </w:r>
            <w:r>
              <w:rPr>
                <w:rFonts w:ascii="Cambria" w:hAnsi="Cambria" w:cs="Calibri"/>
                <w:color w:val="000000"/>
                <w:sz w:val="20"/>
                <w:szCs w:val="20"/>
              </w:rPr>
              <w:t xml:space="preserve"> </w:t>
            </w:r>
            <w:r>
              <w:rPr>
                <w:rFonts w:ascii="Sylfaen" w:hAnsi="Sylfaen" w:cs="Sylfaen"/>
                <w:color w:val="000000"/>
                <w:sz w:val="20"/>
                <w:szCs w:val="20"/>
              </w:rPr>
              <w:t>թափոնատեղ</w:t>
            </w:r>
            <w:r>
              <w:rPr>
                <w:rFonts w:ascii="Cambria" w:hAnsi="Cambria" w:cs="Calibri"/>
                <w:color w:val="000000"/>
                <w:sz w:val="20"/>
                <w:szCs w:val="20"/>
              </w:rPr>
              <w:t xml:space="preserve">, </w:t>
            </w:r>
            <w:r>
              <w:rPr>
                <w:rFonts w:ascii="Sylfaen" w:hAnsi="Sylfaen" w:cs="Sylfaen"/>
                <w:color w:val="000000"/>
                <w:sz w:val="20"/>
                <w:szCs w:val="20"/>
              </w:rPr>
              <w:t>հիմքերի</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կողային</w:t>
            </w:r>
            <w:r>
              <w:rPr>
                <w:rFonts w:ascii="Cambria" w:hAnsi="Cambria" w:cs="Calibri"/>
                <w:color w:val="000000"/>
                <w:sz w:val="20"/>
                <w:szCs w:val="20"/>
              </w:rPr>
              <w:t xml:space="preserve"> </w:t>
            </w:r>
            <w:r>
              <w:rPr>
                <w:rFonts w:ascii="Sylfaen" w:hAnsi="Sylfaen" w:cs="Sylfaen"/>
                <w:color w:val="000000"/>
                <w:sz w:val="20"/>
                <w:szCs w:val="20"/>
              </w:rPr>
              <w:t>տարածքի</w:t>
            </w:r>
            <w:r>
              <w:rPr>
                <w:rFonts w:ascii="Cambria" w:hAnsi="Cambria" w:cs="Calibri"/>
                <w:color w:val="000000"/>
                <w:sz w:val="20"/>
                <w:szCs w:val="20"/>
              </w:rPr>
              <w:t xml:space="preserve"> </w:t>
            </w:r>
            <w:r>
              <w:rPr>
                <w:rFonts w:ascii="Sylfaen" w:hAnsi="Sylfaen" w:cs="Sylfaen"/>
                <w:color w:val="000000"/>
                <w:sz w:val="20"/>
                <w:szCs w:val="20"/>
              </w:rPr>
              <w:t>բետոնապատում</w:t>
            </w:r>
            <w:r>
              <w:rPr>
                <w:rFonts w:ascii="Cambria" w:hAnsi="Cambria" w:cs="Calibri"/>
                <w:color w:val="000000"/>
                <w:sz w:val="20"/>
                <w:szCs w:val="20"/>
              </w:rPr>
              <w:t xml:space="preserve"> </w:t>
            </w:r>
            <w:r>
              <w:rPr>
                <w:rFonts w:ascii="Sylfaen" w:hAnsi="Sylfaen" w:cs="Sylfaen"/>
                <w:color w:val="000000"/>
                <w:sz w:val="20"/>
                <w:szCs w:val="20"/>
              </w:rPr>
              <w:t>մինչև</w:t>
            </w:r>
            <w:r>
              <w:rPr>
                <w:rFonts w:ascii="Cambria" w:hAnsi="Cambria" w:cs="Calibri"/>
                <w:color w:val="000000"/>
                <w:sz w:val="20"/>
                <w:szCs w:val="20"/>
              </w:rPr>
              <w:t xml:space="preserve"> </w:t>
            </w:r>
            <w:r>
              <w:rPr>
                <w:rFonts w:ascii="Sylfaen" w:hAnsi="Sylfaen" w:cs="Sylfaen"/>
                <w:color w:val="000000"/>
                <w:sz w:val="20"/>
                <w:szCs w:val="20"/>
              </w:rPr>
              <w:t>հ</w:t>
            </w:r>
            <w:r>
              <w:rPr>
                <w:rFonts w:ascii="Cambria" w:hAnsi="Cambria" w:cs="Calibri"/>
                <w:color w:val="000000"/>
                <w:sz w:val="20"/>
                <w:szCs w:val="20"/>
              </w:rPr>
              <w:t>=30</w:t>
            </w:r>
            <w:r>
              <w:rPr>
                <w:rFonts w:ascii="Sylfaen" w:hAnsi="Sylfaen" w:cs="Sylfaen"/>
                <w:color w:val="000000"/>
                <w:sz w:val="20"/>
                <w:szCs w:val="20"/>
              </w:rPr>
              <w:t>սմ</w:t>
            </w:r>
            <w:r>
              <w:rPr>
                <w:rFonts w:ascii="Cambria" w:hAnsi="Cambria" w:cs="Calibri"/>
                <w:color w:val="000000"/>
                <w:sz w:val="20"/>
                <w:szCs w:val="20"/>
              </w:rPr>
              <w:t xml:space="preserve">, </w:t>
            </w:r>
            <w:r>
              <w:rPr>
                <w:rFonts w:ascii="Sylfaen" w:hAnsi="Sylfaen" w:cs="Sylfaen"/>
                <w:color w:val="000000"/>
                <w:sz w:val="20"/>
                <w:szCs w:val="20"/>
              </w:rPr>
              <w:t>ծածկի</w:t>
            </w:r>
            <w:r>
              <w:rPr>
                <w:rFonts w:ascii="Cambria" w:hAnsi="Cambria" w:cs="Calibri"/>
                <w:color w:val="000000"/>
                <w:sz w:val="20"/>
                <w:szCs w:val="20"/>
              </w:rPr>
              <w:t xml:space="preserve"> </w:t>
            </w:r>
            <w:r>
              <w:rPr>
                <w:rFonts w:ascii="Sylfaen" w:hAnsi="Sylfaen" w:cs="Sylfaen"/>
                <w:color w:val="000000"/>
                <w:sz w:val="20"/>
                <w:szCs w:val="20"/>
              </w:rPr>
              <w:t>սալի</w:t>
            </w:r>
            <w:r>
              <w:rPr>
                <w:rFonts w:ascii="Cambria" w:hAnsi="Cambria" w:cs="Calibri"/>
                <w:color w:val="000000"/>
                <w:sz w:val="20"/>
                <w:szCs w:val="20"/>
              </w:rPr>
              <w:t xml:space="preserve"> </w:t>
            </w:r>
            <w:r>
              <w:rPr>
                <w:rFonts w:ascii="Sylfaen" w:hAnsi="Sylfaen" w:cs="Sylfaen"/>
                <w:color w:val="000000"/>
                <w:sz w:val="20"/>
                <w:szCs w:val="20"/>
              </w:rPr>
              <w:t>վերատեղադրում</w:t>
            </w:r>
            <w:r>
              <w:rPr>
                <w:rFonts w:ascii="Cambria" w:hAnsi="Cambria" w:cs="Calibri"/>
                <w:color w:val="000000"/>
                <w:sz w:val="20"/>
                <w:szCs w:val="20"/>
              </w:rPr>
              <w:t xml:space="preserve">, </w:t>
            </w:r>
            <w:r>
              <w:rPr>
                <w:rFonts w:ascii="Sylfaen" w:hAnsi="Sylfaen" w:cs="Sylfaen"/>
                <w:color w:val="000000"/>
                <w:sz w:val="20"/>
                <w:szCs w:val="20"/>
              </w:rPr>
              <w:t>մակերեսի</w:t>
            </w:r>
            <w:r>
              <w:rPr>
                <w:rFonts w:ascii="Cambria" w:hAnsi="Cambria" w:cs="Calibri"/>
                <w:color w:val="000000"/>
                <w:sz w:val="20"/>
                <w:szCs w:val="20"/>
              </w:rPr>
              <w:t xml:space="preserve"> </w:t>
            </w:r>
            <w:r>
              <w:rPr>
                <w:rFonts w:ascii="Sylfaen" w:hAnsi="Sylfaen" w:cs="Sylfaen"/>
                <w:color w:val="000000"/>
                <w:sz w:val="20"/>
                <w:szCs w:val="20"/>
              </w:rPr>
              <w:t>մշակում</w:t>
            </w:r>
            <w:r>
              <w:rPr>
                <w:rFonts w:ascii="Cambria" w:hAnsi="Cambria" w:cs="Calibri"/>
                <w:color w:val="000000"/>
                <w:sz w:val="20"/>
                <w:szCs w:val="20"/>
              </w:rPr>
              <w:t xml:space="preserve"> </w:t>
            </w:r>
            <w:r>
              <w:rPr>
                <w:rFonts w:ascii="Sylfaen" w:hAnsi="Sylfaen" w:cs="Sylfaen"/>
                <w:color w:val="000000"/>
                <w:sz w:val="20"/>
                <w:szCs w:val="20"/>
              </w:rPr>
              <w:t>բիտումային</w:t>
            </w:r>
            <w:r>
              <w:rPr>
                <w:rFonts w:ascii="Cambria" w:hAnsi="Cambria" w:cs="Calibri"/>
                <w:color w:val="000000"/>
                <w:sz w:val="20"/>
                <w:szCs w:val="20"/>
              </w:rPr>
              <w:t xml:space="preserve"> </w:t>
            </w:r>
            <w:r>
              <w:rPr>
                <w:rFonts w:ascii="Sylfaen" w:hAnsi="Sylfaen" w:cs="Sylfaen"/>
                <w:color w:val="000000"/>
                <w:sz w:val="20"/>
                <w:szCs w:val="20"/>
              </w:rPr>
              <w:t>էմուլսիայով</w:t>
            </w:r>
            <w:r>
              <w:rPr>
                <w:rFonts w:ascii="Cambria" w:hAnsi="Cambria" w:cs="Calibri"/>
                <w:color w:val="000000"/>
                <w:sz w:val="20"/>
                <w:szCs w:val="20"/>
              </w:rPr>
              <w:t xml:space="preserve">, </w:t>
            </w:r>
            <w:r>
              <w:rPr>
                <w:rFonts w:ascii="Sylfaen" w:hAnsi="Sylfaen" w:cs="Sylfaen"/>
                <w:color w:val="000000"/>
                <w:sz w:val="20"/>
                <w:szCs w:val="20"/>
              </w:rPr>
              <w:t>ասֆալտբետոնյա</w:t>
            </w:r>
            <w:r>
              <w:rPr>
                <w:rFonts w:ascii="Cambria" w:hAnsi="Cambria" w:cs="Calibri"/>
                <w:color w:val="000000"/>
                <w:sz w:val="20"/>
                <w:szCs w:val="20"/>
              </w:rPr>
              <w:t xml:space="preserve"> </w:t>
            </w:r>
            <w:r>
              <w:rPr>
                <w:rFonts w:ascii="Sylfaen" w:hAnsi="Sylfaen" w:cs="Sylfaen"/>
                <w:color w:val="000000"/>
                <w:sz w:val="20"/>
                <w:szCs w:val="20"/>
              </w:rPr>
              <w:t>ծածկի</w:t>
            </w:r>
            <w:r>
              <w:rPr>
                <w:rFonts w:ascii="Cambria" w:hAnsi="Cambria" w:cs="Calibri"/>
                <w:color w:val="000000"/>
                <w:sz w:val="20"/>
                <w:szCs w:val="20"/>
              </w:rPr>
              <w:t xml:space="preserve"> </w:t>
            </w:r>
            <w:r>
              <w:rPr>
                <w:rFonts w:ascii="Sylfaen" w:hAnsi="Sylfaen" w:cs="Sylfaen"/>
                <w:color w:val="000000"/>
                <w:sz w:val="20"/>
                <w:szCs w:val="20"/>
              </w:rPr>
              <w:t>վերին</w:t>
            </w:r>
            <w:r>
              <w:rPr>
                <w:rFonts w:ascii="Cambria" w:hAnsi="Cambria" w:cs="Calibri"/>
                <w:color w:val="000000"/>
                <w:sz w:val="20"/>
                <w:szCs w:val="20"/>
              </w:rPr>
              <w:t xml:space="preserve"> </w:t>
            </w:r>
            <w:r>
              <w:rPr>
                <w:rFonts w:ascii="Sylfaen" w:hAnsi="Sylfaen" w:cs="Sylfaen"/>
                <w:color w:val="000000"/>
                <w:sz w:val="20"/>
                <w:szCs w:val="20"/>
              </w:rPr>
              <w:t>շերտի</w:t>
            </w:r>
            <w:r>
              <w:rPr>
                <w:rFonts w:ascii="Cambria" w:hAnsi="Cambria" w:cs="Calibri"/>
                <w:color w:val="000000"/>
                <w:sz w:val="20"/>
                <w:szCs w:val="20"/>
              </w:rPr>
              <w:t xml:space="preserve"> </w:t>
            </w:r>
            <w:r>
              <w:rPr>
                <w:rFonts w:ascii="Sylfaen" w:hAnsi="Sylfaen" w:cs="Sylfaen"/>
                <w:color w:val="000000"/>
                <w:sz w:val="20"/>
                <w:szCs w:val="20"/>
              </w:rPr>
              <w:t>իրականացում</w:t>
            </w:r>
            <w:r>
              <w:rPr>
                <w:rFonts w:ascii="Cambria" w:hAnsi="Cambria" w:cs="Calibri"/>
                <w:color w:val="000000"/>
                <w:sz w:val="20"/>
                <w:szCs w:val="20"/>
              </w:rPr>
              <w:t xml:space="preserve"> </w:t>
            </w:r>
            <w:r>
              <w:rPr>
                <w:rFonts w:ascii="Sylfaen" w:hAnsi="Sylfaen" w:cs="Sylfaen"/>
                <w:color w:val="000000"/>
                <w:sz w:val="20"/>
                <w:szCs w:val="20"/>
              </w:rPr>
              <w:t>հ</w:t>
            </w:r>
            <w:r>
              <w:rPr>
                <w:rFonts w:ascii="Sylfaen" w:hAnsi="Sylfaen" w:cs="Sylfaen"/>
                <w:color w:val="000000"/>
                <w:sz w:val="20"/>
                <w:szCs w:val="20"/>
                <w:vertAlign w:val="subscript"/>
              </w:rPr>
              <w:t>միջ</w:t>
            </w:r>
            <w:r>
              <w:rPr>
                <w:rFonts w:ascii="Cambria" w:hAnsi="Cambria" w:cs="Calibri"/>
                <w:color w:val="000000"/>
                <w:sz w:val="20"/>
                <w:szCs w:val="20"/>
                <w:vertAlign w:val="subscript"/>
              </w:rPr>
              <w:t xml:space="preserve"> </w:t>
            </w:r>
            <w:r>
              <w:rPr>
                <w:rFonts w:ascii="Cambria" w:hAnsi="Cambria" w:cs="Calibri"/>
                <w:color w:val="000000"/>
                <w:sz w:val="20"/>
                <w:szCs w:val="20"/>
              </w:rPr>
              <w:t>= 5</w:t>
            </w:r>
            <w:r>
              <w:rPr>
                <w:rFonts w:ascii="Sylfaen" w:hAnsi="Sylfaen" w:cs="Sylfaen"/>
                <w:color w:val="000000"/>
                <w:sz w:val="20"/>
                <w:szCs w:val="20"/>
              </w:rPr>
              <w:t>սմ</w:t>
            </w:r>
            <w:r>
              <w:rPr>
                <w:rFonts w:ascii="Cambria" w:hAnsi="Cambria" w:cs="Calibri"/>
                <w:color w:val="000000"/>
                <w:sz w:val="20"/>
                <w:szCs w:val="20"/>
              </w:rPr>
              <w:t xml:space="preserve"> </w:t>
            </w:r>
            <w:r>
              <w:rPr>
                <w:rFonts w:ascii="Sylfaen" w:hAnsi="Sylfaen" w:cs="Sylfaen"/>
                <w:color w:val="000000"/>
                <w:sz w:val="20"/>
                <w:szCs w:val="20"/>
              </w:rPr>
              <w:t>հաստությամբ</w:t>
            </w:r>
          </w:p>
        </w:tc>
        <w:tc>
          <w:tcPr>
            <w:tcW w:w="820" w:type="dxa"/>
            <w:tcBorders>
              <w:top w:val="nil"/>
              <w:left w:val="nil"/>
              <w:bottom w:val="single" w:sz="4" w:space="0" w:color="auto"/>
              <w:right w:val="single" w:sz="4" w:space="0" w:color="auto"/>
            </w:tcBorders>
            <w:shd w:val="clear" w:color="auto" w:fill="auto"/>
            <w:vAlign w:val="center"/>
            <w:hideMark/>
          </w:tcPr>
          <w:p w14:paraId="4F4033CF" w14:textId="77777777" w:rsidR="0050115C" w:rsidRDefault="0050115C">
            <w:pPr>
              <w:jc w:val="center"/>
              <w:rPr>
                <w:rFonts w:ascii="Calibri" w:hAnsi="Calibri" w:cs="Calibri"/>
                <w:color w:val="000000"/>
              </w:rPr>
            </w:pPr>
            <w:r>
              <w:rPr>
                <w:rFonts w:ascii="Sylfaen" w:hAnsi="Sylfaen" w:cs="Sylfaen"/>
                <w:color w:val="000000"/>
              </w:rPr>
              <w:t>հատ</w:t>
            </w:r>
          </w:p>
        </w:tc>
        <w:tc>
          <w:tcPr>
            <w:tcW w:w="940" w:type="dxa"/>
            <w:tcBorders>
              <w:top w:val="nil"/>
              <w:left w:val="nil"/>
              <w:bottom w:val="single" w:sz="4" w:space="0" w:color="auto"/>
              <w:right w:val="single" w:sz="4" w:space="0" w:color="auto"/>
            </w:tcBorders>
            <w:shd w:val="clear" w:color="auto" w:fill="auto"/>
            <w:vAlign w:val="center"/>
            <w:hideMark/>
          </w:tcPr>
          <w:p w14:paraId="6D107206" w14:textId="77777777" w:rsidR="0050115C" w:rsidRDefault="0050115C">
            <w:pPr>
              <w:jc w:val="center"/>
              <w:rPr>
                <w:rFonts w:ascii="Calibri" w:hAnsi="Calibri" w:cs="Calibri"/>
                <w:color w:val="000000"/>
              </w:rPr>
            </w:pPr>
            <w:r>
              <w:rPr>
                <w:rFonts w:ascii="Calibri" w:hAnsi="Calibri" w:cs="Calibri"/>
                <w:color w:val="000000"/>
              </w:rPr>
              <w:t>20</w:t>
            </w:r>
          </w:p>
        </w:tc>
        <w:tc>
          <w:tcPr>
            <w:tcW w:w="1060" w:type="dxa"/>
            <w:tcBorders>
              <w:top w:val="nil"/>
              <w:left w:val="nil"/>
              <w:bottom w:val="single" w:sz="4" w:space="0" w:color="auto"/>
              <w:right w:val="single" w:sz="4" w:space="0" w:color="auto"/>
            </w:tcBorders>
            <w:shd w:val="clear" w:color="auto" w:fill="auto"/>
            <w:vAlign w:val="center"/>
            <w:hideMark/>
          </w:tcPr>
          <w:p w14:paraId="2AF34A9D" w14:textId="77777777" w:rsidR="0050115C" w:rsidRDefault="0050115C">
            <w:pPr>
              <w:jc w:val="center"/>
              <w:rPr>
                <w:rFonts w:ascii="Calibri" w:hAnsi="Calibri" w:cs="Calibri"/>
                <w:color w:val="000000"/>
              </w:rPr>
            </w:pPr>
            <w:r>
              <w:rPr>
                <w:rFonts w:ascii="Calibri" w:hAnsi="Calibri" w:cs="Calibri"/>
                <w:color w:val="000000"/>
              </w:rPr>
              <w:t>83.3</w:t>
            </w:r>
          </w:p>
        </w:tc>
        <w:tc>
          <w:tcPr>
            <w:tcW w:w="1360" w:type="dxa"/>
            <w:tcBorders>
              <w:top w:val="nil"/>
              <w:left w:val="nil"/>
              <w:bottom w:val="nil"/>
              <w:right w:val="single" w:sz="4" w:space="0" w:color="auto"/>
            </w:tcBorders>
            <w:shd w:val="clear" w:color="auto" w:fill="auto"/>
            <w:noWrap/>
            <w:vAlign w:val="center"/>
            <w:hideMark/>
          </w:tcPr>
          <w:p w14:paraId="52823B61"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1665.00</w:t>
            </w:r>
          </w:p>
        </w:tc>
      </w:tr>
      <w:tr w:rsidR="0050115C" w14:paraId="15FCEF64" w14:textId="77777777" w:rsidTr="0050115C">
        <w:trPr>
          <w:trHeight w:val="33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B1911AE" w14:textId="77777777" w:rsidR="0050115C" w:rsidRDefault="0050115C">
            <w:pPr>
              <w:jc w:val="center"/>
              <w:rPr>
                <w:rFonts w:ascii="Cambria" w:hAnsi="Cambria" w:cs="Calibri"/>
                <w:color w:val="000000"/>
              </w:rPr>
            </w:pPr>
            <w:r>
              <w:rPr>
                <w:rFonts w:ascii="Cambria" w:hAnsi="Cambria" w:cs="Calibri"/>
                <w:color w:val="000000"/>
              </w:rPr>
              <w:t> </w:t>
            </w:r>
          </w:p>
        </w:tc>
        <w:tc>
          <w:tcPr>
            <w:tcW w:w="4600" w:type="dxa"/>
            <w:tcBorders>
              <w:top w:val="nil"/>
              <w:left w:val="nil"/>
              <w:bottom w:val="single" w:sz="4" w:space="0" w:color="auto"/>
              <w:right w:val="single" w:sz="4" w:space="0" w:color="auto"/>
            </w:tcBorders>
            <w:shd w:val="clear" w:color="auto" w:fill="auto"/>
            <w:vAlign w:val="center"/>
            <w:hideMark/>
          </w:tcPr>
          <w:p w14:paraId="0BC835B4" w14:textId="77777777" w:rsidR="0050115C" w:rsidRDefault="0050115C">
            <w:pPr>
              <w:rPr>
                <w:rFonts w:ascii="Cambria" w:hAnsi="Cambria" w:cs="Calibri"/>
                <w:color w:val="000000"/>
                <w:sz w:val="20"/>
                <w:szCs w:val="20"/>
              </w:rPr>
            </w:pPr>
            <w:r>
              <w:rPr>
                <w:rFonts w:ascii="Cambria" w:hAnsi="Cambria" w:cs="Calibri"/>
                <w:color w:val="000000"/>
                <w:sz w:val="20"/>
                <w:szCs w:val="20"/>
              </w:rPr>
              <w:t> </w:t>
            </w:r>
          </w:p>
        </w:tc>
        <w:tc>
          <w:tcPr>
            <w:tcW w:w="820" w:type="dxa"/>
            <w:tcBorders>
              <w:top w:val="nil"/>
              <w:left w:val="nil"/>
              <w:bottom w:val="single" w:sz="4" w:space="0" w:color="auto"/>
              <w:right w:val="single" w:sz="4" w:space="0" w:color="auto"/>
            </w:tcBorders>
            <w:shd w:val="clear" w:color="auto" w:fill="auto"/>
            <w:noWrap/>
            <w:vAlign w:val="center"/>
            <w:hideMark/>
          </w:tcPr>
          <w:p w14:paraId="1AC0E6AD"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1.57</w:t>
            </w:r>
          </w:p>
        </w:tc>
        <w:tc>
          <w:tcPr>
            <w:tcW w:w="940" w:type="dxa"/>
            <w:tcBorders>
              <w:top w:val="nil"/>
              <w:left w:val="nil"/>
              <w:bottom w:val="single" w:sz="4" w:space="0" w:color="auto"/>
              <w:right w:val="single" w:sz="4" w:space="0" w:color="auto"/>
            </w:tcBorders>
            <w:shd w:val="clear" w:color="auto" w:fill="auto"/>
            <w:noWrap/>
            <w:vAlign w:val="center"/>
            <w:hideMark/>
          </w:tcPr>
          <w:p w14:paraId="755E3BBC" w14:textId="77777777" w:rsidR="0050115C" w:rsidRDefault="0050115C">
            <w:pPr>
              <w:rPr>
                <w:rFonts w:ascii="Calibri" w:hAnsi="Calibri" w:cs="Calibri"/>
                <w:color w:val="000000"/>
                <w:sz w:val="22"/>
                <w:szCs w:val="22"/>
              </w:rPr>
            </w:pPr>
            <w:r>
              <w:rPr>
                <w:rFonts w:ascii="Calibri" w:hAnsi="Calibri" w:cs="Calibri"/>
                <w:color w:val="000000"/>
                <w:sz w:val="22"/>
                <w:szCs w:val="22"/>
              </w:rPr>
              <w:t>%</w:t>
            </w:r>
          </w:p>
        </w:tc>
        <w:tc>
          <w:tcPr>
            <w:tcW w:w="1060" w:type="dxa"/>
            <w:tcBorders>
              <w:top w:val="nil"/>
              <w:left w:val="nil"/>
              <w:bottom w:val="single" w:sz="4" w:space="0" w:color="auto"/>
              <w:right w:val="single" w:sz="4" w:space="0" w:color="auto"/>
            </w:tcBorders>
            <w:shd w:val="clear" w:color="auto" w:fill="auto"/>
            <w:noWrap/>
            <w:vAlign w:val="bottom"/>
            <w:hideMark/>
          </w:tcPr>
          <w:p w14:paraId="3B2680AD" w14:textId="77777777" w:rsidR="0050115C" w:rsidRDefault="0050115C">
            <w:pPr>
              <w:rPr>
                <w:rFonts w:ascii="Calibri" w:hAnsi="Calibri" w:cs="Calibri"/>
                <w:color w:val="000000"/>
                <w:sz w:val="22"/>
                <w:szCs w:val="22"/>
              </w:rPr>
            </w:pPr>
            <w:r>
              <w:rPr>
                <w:rFonts w:ascii="Calibri" w:hAnsi="Calibri" w:cs="Calibri"/>
                <w:color w:val="000000"/>
                <w:sz w:val="22"/>
                <w:szCs w:val="22"/>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4F233D8B"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 </w:t>
            </w:r>
          </w:p>
        </w:tc>
      </w:tr>
      <w:tr w:rsidR="0050115C" w14:paraId="3DC935C7" w14:textId="77777777" w:rsidTr="0050115C">
        <w:trPr>
          <w:trHeight w:val="43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3788667" w14:textId="77777777" w:rsidR="0050115C" w:rsidRDefault="0050115C">
            <w:pPr>
              <w:jc w:val="center"/>
              <w:rPr>
                <w:rFonts w:ascii="Cambria" w:hAnsi="Cambria" w:cs="Calibri"/>
                <w:color w:val="000000"/>
              </w:rPr>
            </w:pPr>
            <w:r>
              <w:rPr>
                <w:rFonts w:ascii="Cambria" w:hAnsi="Cambria" w:cs="Calibri"/>
                <w:color w:val="000000"/>
              </w:rPr>
              <w:t>3</w:t>
            </w:r>
          </w:p>
        </w:tc>
        <w:tc>
          <w:tcPr>
            <w:tcW w:w="4600" w:type="dxa"/>
            <w:tcBorders>
              <w:top w:val="nil"/>
              <w:left w:val="nil"/>
              <w:bottom w:val="single" w:sz="4" w:space="0" w:color="auto"/>
              <w:right w:val="single" w:sz="4" w:space="0" w:color="auto"/>
            </w:tcBorders>
            <w:shd w:val="clear" w:color="auto" w:fill="auto"/>
            <w:vAlign w:val="center"/>
            <w:hideMark/>
          </w:tcPr>
          <w:p w14:paraId="61C8E44C" w14:textId="77777777" w:rsidR="0050115C" w:rsidRDefault="0050115C">
            <w:pPr>
              <w:jc w:val="center"/>
              <w:rPr>
                <w:rFonts w:ascii="Cambria" w:hAnsi="Cambria" w:cs="Calibri"/>
                <w:b/>
                <w:bCs/>
                <w:color w:val="000000"/>
                <w:sz w:val="22"/>
                <w:szCs w:val="22"/>
              </w:rPr>
            </w:pPr>
            <w:r>
              <w:rPr>
                <w:rFonts w:ascii="Sylfaen" w:hAnsi="Sylfaen" w:cs="Sylfaen"/>
                <w:b/>
                <w:bCs/>
                <w:color w:val="000000"/>
                <w:sz w:val="22"/>
                <w:szCs w:val="22"/>
              </w:rPr>
              <w:t>Անձրևորսիչների</w:t>
            </w:r>
            <w:r>
              <w:rPr>
                <w:rFonts w:ascii="Cambria" w:hAnsi="Cambria" w:cs="Calibri"/>
                <w:b/>
                <w:bCs/>
                <w:color w:val="000000"/>
                <w:sz w:val="22"/>
                <w:szCs w:val="22"/>
              </w:rPr>
              <w:t xml:space="preserve"> </w:t>
            </w:r>
            <w:r>
              <w:rPr>
                <w:rFonts w:ascii="Sylfaen" w:hAnsi="Sylfaen" w:cs="Sylfaen"/>
                <w:b/>
                <w:bCs/>
                <w:color w:val="000000"/>
                <w:sz w:val="22"/>
                <w:szCs w:val="22"/>
              </w:rPr>
              <w:t>նիշերի</w:t>
            </w:r>
            <w:r>
              <w:rPr>
                <w:rFonts w:ascii="Cambria" w:hAnsi="Cambria" w:cs="Calibri"/>
                <w:b/>
                <w:bCs/>
                <w:color w:val="000000"/>
                <w:sz w:val="22"/>
                <w:szCs w:val="22"/>
              </w:rPr>
              <w:t xml:space="preserve"> </w:t>
            </w:r>
            <w:r>
              <w:rPr>
                <w:rFonts w:ascii="Sylfaen" w:hAnsi="Sylfaen" w:cs="Sylfaen"/>
                <w:b/>
                <w:bCs/>
                <w:color w:val="000000"/>
                <w:sz w:val="22"/>
                <w:szCs w:val="22"/>
              </w:rPr>
              <w:t>ուղղում</w:t>
            </w:r>
            <w:r>
              <w:rPr>
                <w:rFonts w:ascii="Cambria" w:hAnsi="Cambria" w:cs="Calibri"/>
                <w:b/>
                <w:bCs/>
                <w:color w:val="000000"/>
                <w:sz w:val="22"/>
                <w:szCs w:val="22"/>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72EB315D" w14:textId="77777777" w:rsidR="0050115C" w:rsidRDefault="0050115C">
            <w:pPr>
              <w:jc w:val="center"/>
              <w:rPr>
                <w:rFonts w:ascii="Calibri" w:hAnsi="Calibri" w:cs="Calibri"/>
                <w:color w:val="000000"/>
                <w:sz w:val="20"/>
                <w:szCs w:val="20"/>
              </w:rPr>
            </w:pPr>
            <w:r>
              <w:rPr>
                <w:rFonts w:ascii="Calibri" w:hAnsi="Calibri" w:cs="Calibri"/>
                <w:color w:val="000000"/>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14:paraId="43D1C35B" w14:textId="77777777" w:rsidR="0050115C" w:rsidRDefault="0050115C">
            <w:pPr>
              <w:jc w:val="center"/>
              <w:rPr>
                <w:rFonts w:ascii="Calibri" w:hAnsi="Calibri" w:cs="Calibri"/>
                <w:color w:val="000000"/>
                <w:sz w:val="20"/>
                <w:szCs w:val="20"/>
              </w:rPr>
            </w:pPr>
            <w:r>
              <w:rPr>
                <w:rFonts w:ascii="Calibri" w:hAnsi="Calibri" w:cs="Calibri"/>
                <w:color w:val="000000"/>
                <w:sz w:val="20"/>
                <w:szCs w:val="20"/>
              </w:rPr>
              <w:t> </w:t>
            </w:r>
          </w:p>
        </w:tc>
        <w:tc>
          <w:tcPr>
            <w:tcW w:w="1060" w:type="dxa"/>
            <w:tcBorders>
              <w:top w:val="nil"/>
              <w:left w:val="nil"/>
              <w:bottom w:val="single" w:sz="4" w:space="0" w:color="auto"/>
              <w:right w:val="single" w:sz="4" w:space="0" w:color="auto"/>
            </w:tcBorders>
            <w:shd w:val="clear" w:color="auto" w:fill="auto"/>
            <w:vAlign w:val="center"/>
            <w:hideMark/>
          </w:tcPr>
          <w:p w14:paraId="61405C96" w14:textId="77777777" w:rsidR="0050115C" w:rsidRDefault="0050115C">
            <w:pPr>
              <w:jc w:val="center"/>
              <w:rPr>
                <w:rFonts w:ascii="Calibri" w:hAnsi="Calibri" w:cs="Calibri"/>
                <w:color w:val="000000"/>
                <w:sz w:val="20"/>
                <w:szCs w:val="20"/>
              </w:rPr>
            </w:pPr>
            <w:r>
              <w:rPr>
                <w:rFonts w:ascii="Calibri" w:hAnsi="Calibri" w:cs="Calibri"/>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7D2CE139"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 </w:t>
            </w:r>
          </w:p>
        </w:tc>
      </w:tr>
      <w:tr w:rsidR="0050115C" w14:paraId="54674348" w14:textId="77777777" w:rsidTr="0050115C">
        <w:trPr>
          <w:trHeight w:val="19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B20E6B0" w14:textId="77777777" w:rsidR="0050115C" w:rsidRDefault="0050115C">
            <w:pPr>
              <w:jc w:val="center"/>
              <w:rPr>
                <w:rFonts w:ascii="Cambria" w:hAnsi="Cambria" w:cs="Calibri"/>
                <w:color w:val="000000"/>
              </w:rPr>
            </w:pPr>
            <w:r>
              <w:rPr>
                <w:rFonts w:ascii="Cambria" w:hAnsi="Cambria" w:cs="Calibri"/>
                <w:color w:val="000000"/>
              </w:rPr>
              <w:t> </w:t>
            </w:r>
          </w:p>
        </w:tc>
        <w:tc>
          <w:tcPr>
            <w:tcW w:w="4600" w:type="dxa"/>
            <w:tcBorders>
              <w:top w:val="nil"/>
              <w:left w:val="nil"/>
              <w:bottom w:val="single" w:sz="4" w:space="0" w:color="auto"/>
              <w:right w:val="single" w:sz="4" w:space="0" w:color="auto"/>
            </w:tcBorders>
            <w:shd w:val="clear" w:color="auto" w:fill="auto"/>
            <w:vAlign w:val="center"/>
            <w:hideMark/>
          </w:tcPr>
          <w:p w14:paraId="683ECE25" w14:textId="77777777" w:rsidR="0050115C" w:rsidRDefault="0050115C">
            <w:pPr>
              <w:rPr>
                <w:rFonts w:ascii="Cambria" w:hAnsi="Cambria" w:cs="Calibri"/>
                <w:color w:val="000000"/>
                <w:sz w:val="20"/>
                <w:szCs w:val="20"/>
              </w:rPr>
            </w:pPr>
            <w:r>
              <w:rPr>
                <w:rFonts w:ascii="Sylfaen" w:hAnsi="Sylfaen" w:cs="Sylfaen"/>
                <w:color w:val="000000"/>
                <w:sz w:val="20"/>
                <w:szCs w:val="20"/>
              </w:rPr>
              <w:t>Ասֆալտբետոնյա</w:t>
            </w:r>
            <w:r>
              <w:rPr>
                <w:rFonts w:ascii="Cambria" w:hAnsi="Cambria" w:cs="Calibri"/>
                <w:color w:val="000000"/>
                <w:sz w:val="20"/>
                <w:szCs w:val="20"/>
              </w:rPr>
              <w:t xml:space="preserve"> </w:t>
            </w:r>
            <w:r>
              <w:rPr>
                <w:rFonts w:ascii="Sylfaen" w:hAnsi="Sylfaen" w:cs="Sylfaen"/>
                <w:color w:val="000000"/>
                <w:sz w:val="20"/>
                <w:szCs w:val="20"/>
              </w:rPr>
              <w:t>ծածկի</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հիմքի</w:t>
            </w:r>
            <w:r>
              <w:rPr>
                <w:rFonts w:ascii="Cambria" w:hAnsi="Cambria" w:cs="Calibri"/>
                <w:color w:val="000000"/>
                <w:sz w:val="20"/>
                <w:szCs w:val="20"/>
              </w:rPr>
              <w:t xml:space="preserve"> </w:t>
            </w:r>
            <w:r>
              <w:rPr>
                <w:rFonts w:ascii="Sylfaen" w:hAnsi="Sylfaen" w:cs="Sylfaen"/>
                <w:color w:val="000000"/>
                <w:sz w:val="20"/>
                <w:szCs w:val="20"/>
              </w:rPr>
              <w:t>քանդում</w:t>
            </w:r>
            <w:r>
              <w:rPr>
                <w:rFonts w:ascii="Cambria" w:hAnsi="Cambria" w:cs="Calibri"/>
                <w:color w:val="000000"/>
                <w:sz w:val="20"/>
                <w:szCs w:val="20"/>
              </w:rPr>
              <w:t xml:space="preserve">, </w:t>
            </w:r>
            <w:r>
              <w:rPr>
                <w:rFonts w:ascii="Sylfaen" w:hAnsi="Sylfaen" w:cs="Sylfaen"/>
                <w:color w:val="000000"/>
                <w:sz w:val="20"/>
                <w:szCs w:val="20"/>
              </w:rPr>
              <w:t>բարձում</w:t>
            </w:r>
            <w:r>
              <w:rPr>
                <w:rFonts w:ascii="Cambria" w:hAnsi="Cambria" w:cs="Calibri"/>
                <w:color w:val="000000"/>
                <w:sz w:val="20"/>
                <w:szCs w:val="20"/>
              </w:rPr>
              <w:t xml:space="preserve">, </w:t>
            </w:r>
            <w:r>
              <w:rPr>
                <w:rFonts w:ascii="Sylfaen" w:hAnsi="Sylfaen" w:cs="Sylfaen"/>
                <w:color w:val="000000"/>
                <w:sz w:val="20"/>
                <w:szCs w:val="20"/>
              </w:rPr>
              <w:t>տեղափոխում</w:t>
            </w:r>
            <w:r>
              <w:rPr>
                <w:rFonts w:ascii="Cambria" w:hAnsi="Cambria" w:cs="Calibri"/>
                <w:color w:val="000000"/>
                <w:sz w:val="20"/>
                <w:szCs w:val="20"/>
              </w:rPr>
              <w:t xml:space="preserve"> </w:t>
            </w:r>
            <w:r>
              <w:rPr>
                <w:rFonts w:ascii="Sylfaen" w:hAnsi="Sylfaen" w:cs="Sylfaen"/>
                <w:color w:val="000000"/>
                <w:sz w:val="20"/>
                <w:szCs w:val="20"/>
              </w:rPr>
              <w:t>թափոնատեղ</w:t>
            </w:r>
            <w:r>
              <w:rPr>
                <w:rFonts w:ascii="Cambria" w:hAnsi="Cambria" w:cs="Calibri"/>
                <w:color w:val="000000"/>
                <w:sz w:val="20"/>
                <w:szCs w:val="20"/>
              </w:rPr>
              <w:t xml:space="preserve">, </w:t>
            </w:r>
            <w:r>
              <w:rPr>
                <w:rFonts w:ascii="Sylfaen" w:hAnsi="Sylfaen" w:cs="Sylfaen"/>
                <w:color w:val="000000"/>
                <w:sz w:val="20"/>
                <w:szCs w:val="20"/>
              </w:rPr>
              <w:t>հիմքերի</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կողային</w:t>
            </w:r>
            <w:r>
              <w:rPr>
                <w:rFonts w:ascii="Cambria" w:hAnsi="Cambria" w:cs="Calibri"/>
                <w:color w:val="000000"/>
                <w:sz w:val="20"/>
                <w:szCs w:val="20"/>
              </w:rPr>
              <w:t xml:space="preserve"> </w:t>
            </w:r>
            <w:r>
              <w:rPr>
                <w:rFonts w:ascii="Sylfaen" w:hAnsi="Sylfaen" w:cs="Sylfaen"/>
                <w:color w:val="000000"/>
                <w:sz w:val="20"/>
                <w:szCs w:val="20"/>
              </w:rPr>
              <w:t>տարածքի</w:t>
            </w:r>
            <w:r>
              <w:rPr>
                <w:rFonts w:ascii="Cambria" w:hAnsi="Cambria" w:cs="Calibri"/>
                <w:color w:val="000000"/>
                <w:sz w:val="20"/>
                <w:szCs w:val="20"/>
              </w:rPr>
              <w:t xml:space="preserve"> </w:t>
            </w:r>
            <w:r>
              <w:rPr>
                <w:rFonts w:ascii="Sylfaen" w:hAnsi="Sylfaen" w:cs="Sylfaen"/>
                <w:color w:val="000000"/>
                <w:sz w:val="20"/>
                <w:szCs w:val="20"/>
              </w:rPr>
              <w:t>բետոնապատում</w:t>
            </w:r>
            <w:r>
              <w:rPr>
                <w:rFonts w:ascii="Cambria" w:hAnsi="Cambria" w:cs="Calibri"/>
                <w:color w:val="000000"/>
                <w:sz w:val="20"/>
                <w:szCs w:val="20"/>
              </w:rPr>
              <w:t xml:space="preserve"> </w:t>
            </w:r>
            <w:r>
              <w:rPr>
                <w:rFonts w:ascii="Sylfaen" w:hAnsi="Sylfaen" w:cs="Sylfaen"/>
                <w:color w:val="000000"/>
                <w:sz w:val="20"/>
                <w:szCs w:val="20"/>
              </w:rPr>
              <w:t>մինչև</w:t>
            </w:r>
            <w:r>
              <w:rPr>
                <w:rFonts w:ascii="Cambria" w:hAnsi="Cambria" w:cs="Calibri"/>
                <w:color w:val="000000"/>
                <w:sz w:val="20"/>
                <w:szCs w:val="20"/>
              </w:rPr>
              <w:t xml:space="preserve"> </w:t>
            </w:r>
            <w:r>
              <w:rPr>
                <w:rFonts w:ascii="Sylfaen" w:hAnsi="Sylfaen" w:cs="Sylfaen"/>
                <w:color w:val="000000"/>
                <w:sz w:val="20"/>
                <w:szCs w:val="20"/>
              </w:rPr>
              <w:t>հ</w:t>
            </w:r>
            <w:r>
              <w:rPr>
                <w:rFonts w:ascii="Cambria" w:hAnsi="Cambria" w:cs="Calibri"/>
                <w:color w:val="000000"/>
                <w:sz w:val="20"/>
                <w:szCs w:val="20"/>
              </w:rPr>
              <w:t>=15</w:t>
            </w:r>
            <w:r>
              <w:rPr>
                <w:rFonts w:ascii="Sylfaen" w:hAnsi="Sylfaen" w:cs="Sylfaen"/>
                <w:color w:val="000000"/>
                <w:sz w:val="20"/>
                <w:szCs w:val="20"/>
              </w:rPr>
              <w:t>սմ</w:t>
            </w:r>
            <w:r>
              <w:rPr>
                <w:rFonts w:ascii="Cambria" w:hAnsi="Cambria" w:cs="Calibri"/>
                <w:color w:val="000000"/>
                <w:sz w:val="20"/>
                <w:szCs w:val="20"/>
              </w:rPr>
              <w:t xml:space="preserve">, </w:t>
            </w:r>
            <w:r>
              <w:rPr>
                <w:rFonts w:ascii="Sylfaen" w:hAnsi="Sylfaen" w:cs="Sylfaen"/>
                <w:color w:val="000000"/>
                <w:sz w:val="20"/>
                <w:szCs w:val="20"/>
              </w:rPr>
              <w:t>անձրևորսիչի</w:t>
            </w:r>
            <w:r>
              <w:rPr>
                <w:rFonts w:ascii="Cambria" w:hAnsi="Cambria" w:cs="Calibri"/>
                <w:color w:val="000000"/>
                <w:sz w:val="20"/>
                <w:szCs w:val="20"/>
              </w:rPr>
              <w:t xml:space="preserve"> </w:t>
            </w:r>
            <w:r>
              <w:rPr>
                <w:rFonts w:ascii="Sylfaen" w:hAnsi="Sylfaen" w:cs="Sylfaen"/>
                <w:color w:val="000000"/>
                <w:sz w:val="20"/>
                <w:szCs w:val="20"/>
              </w:rPr>
              <w:t>վերատեղադրում</w:t>
            </w:r>
            <w:r>
              <w:rPr>
                <w:rFonts w:ascii="Cambria" w:hAnsi="Cambria" w:cs="Calibri"/>
                <w:color w:val="000000"/>
                <w:sz w:val="20"/>
                <w:szCs w:val="20"/>
              </w:rPr>
              <w:t xml:space="preserve">, </w:t>
            </w:r>
            <w:r>
              <w:rPr>
                <w:rFonts w:ascii="Sylfaen" w:hAnsi="Sylfaen" w:cs="Sylfaen"/>
                <w:color w:val="000000"/>
                <w:sz w:val="20"/>
                <w:szCs w:val="20"/>
              </w:rPr>
              <w:t>մակերեսի</w:t>
            </w:r>
            <w:r>
              <w:rPr>
                <w:rFonts w:ascii="Cambria" w:hAnsi="Cambria" w:cs="Calibri"/>
                <w:color w:val="000000"/>
                <w:sz w:val="20"/>
                <w:szCs w:val="20"/>
              </w:rPr>
              <w:t xml:space="preserve"> </w:t>
            </w:r>
            <w:r>
              <w:rPr>
                <w:rFonts w:ascii="Sylfaen" w:hAnsi="Sylfaen" w:cs="Sylfaen"/>
                <w:color w:val="000000"/>
                <w:sz w:val="20"/>
                <w:szCs w:val="20"/>
              </w:rPr>
              <w:t>մշակում</w:t>
            </w:r>
            <w:r>
              <w:rPr>
                <w:rFonts w:ascii="Cambria" w:hAnsi="Cambria" w:cs="Calibri"/>
                <w:color w:val="000000"/>
                <w:sz w:val="20"/>
                <w:szCs w:val="20"/>
              </w:rPr>
              <w:t xml:space="preserve"> </w:t>
            </w:r>
            <w:r>
              <w:rPr>
                <w:rFonts w:ascii="Sylfaen" w:hAnsi="Sylfaen" w:cs="Sylfaen"/>
                <w:color w:val="000000"/>
                <w:sz w:val="20"/>
                <w:szCs w:val="20"/>
              </w:rPr>
              <w:t>բիտումային</w:t>
            </w:r>
            <w:r>
              <w:rPr>
                <w:rFonts w:ascii="Cambria" w:hAnsi="Cambria" w:cs="Calibri"/>
                <w:color w:val="000000"/>
                <w:sz w:val="20"/>
                <w:szCs w:val="20"/>
              </w:rPr>
              <w:t xml:space="preserve"> </w:t>
            </w:r>
            <w:r>
              <w:rPr>
                <w:rFonts w:ascii="Sylfaen" w:hAnsi="Sylfaen" w:cs="Sylfaen"/>
                <w:color w:val="000000"/>
                <w:sz w:val="20"/>
                <w:szCs w:val="20"/>
              </w:rPr>
              <w:t>էմուլսիայով</w:t>
            </w:r>
            <w:r>
              <w:rPr>
                <w:rFonts w:ascii="Cambria" w:hAnsi="Cambria" w:cs="Calibri"/>
                <w:color w:val="000000"/>
                <w:sz w:val="20"/>
                <w:szCs w:val="20"/>
              </w:rPr>
              <w:t xml:space="preserve">, </w:t>
            </w:r>
            <w:r>
              <w:rPr>
                <w:rFonts w:ascii="Sylfaen" w:hAnsi="Sylfaen" w:cs="Sylfaen"/>
                <w:color w:val="000000"/>
                <w:sz w:val="20"/>
                <w:szCs w:val="20"/>
              </w:rPr>
              <w:t>ասֆալտբետոնյա</w:t>
            </w:r>
            <w:r>
              <w:rPr>
                <w:rFonts w:ascii="Cambria" w:hAnsi="Cambria" w:cs="Calibri"/>
                <w:color w:val="000000"/>
                <w:sz w:val="20"/>
                <w:szCs w:val="20"/>
              </w:rPr>
              <w:t xml:space="preserve"> </w:t>
            </w:r>
            <w:r>
              <w:rPr>
                <w:rFonts w:ascii="Sylfaen" w:hAnsi="Sylfaen" w:cs="Sylfaen"/>
                <w:color w:val="000000"/>
                <w:sz w:val="20"/>
                <w:szCs w:val="20"/>
              </w:rPr>
              <w:t>ծածկի</w:t>
            </w:r>
            <w:r>
              <w:rPr>
                <w:rFonts w:ascii="Cambria" w:hAnsi="Cambria" w:cs="Calibri"/>
                <w:color w:val="000000"/>
                <w:sz w:val="20"/>
                <w:szCs w:val="20"/>
              </w:rPr>
              <w:t xml:space="preserve"> </w:t>
            </w:r>
            <w:r>
              <w:rPr>
                <w:rFonts w:ascii="Sylfaen" w:hAnsi="Sylfaen" w:cs="Sylfaen"/>
                <w:color w:val="000000"/>
                <w:sz w:val="20"/>
                <w:szCs w:val="20"/>
              </w:rPr>
              <w:t>վերին</w:t>
            </w:r>
            <w:r>
              <w:rPr>
                <w:rFonts w:ascii="Cambria" w:hAnsi="Cambria" w:cs="Calibri"/>
                <w:color w:val="000000"/>
                <w:sz w:val="20"/>
                <w:szCs w:val="20"/>
              </w:rPr>
              <w:t xml:space="preserve"> </w:t>
            </w:r>
            <w:r>
              <w:rPr>
                <w:rFonts w:ascii="Sylfaen" w:hAnsi="Sylfaen" w:cs="Sylfaen"/>
                <w:color w:val="000000"/>
                <w:sz w:val="20"/>
                <w:szCs w:val="20"/>
              </w:rPr>
              <w:t>շերտի</w:t>
            </w:r>
            <w:r>
              <w:rPr>
                <w:rFonts w:ascii="Cambria" w:hAnsi="Cambria" w:cs="Calibri"/>
                <w:color w:val="000000"/>
                <w:sz w:val="20"/>
                <w:szCs w:val="20"/>
              </w:rPr>
              <w:t xml:space="preserve"> </w:t>
            </w:r>
            <w:r>
              <w:rPr>
                <w:rFonts w:ascii="Sylfaen" w:hAnsi="Sylfaen" w:cs="Sylfaen"/>
                <w:color w:val="000000"/>
                <w:sz w:val="20"/>
                <w:szCs w:val="20"/>
              </w:rPr>
              <w:t>իրականացում</w:t>
            </w:r>
            <w:r>
              <w:rPr>
                <w:rFonts w:ascii="Cambria" w:hAnsi="Cambria" w:cs="Calibri"/>
                <w:color w:val="000000"/>
                <w:sz w:val="20"/>
                <w:szCs w:val="20"/>
              </w:rPr>
              <w:t xml:space="preserve"> </w:t>
            </w:r>
            <w:r>
              <w:rPr>
                <w:rFonts w:ascii="Sylfaen" w:hAnsi="Sylfaen" w:cs="Sylfaen"/>
                <w:color w:val="000000"/>
                <w:sz w:val="20"/>
                <w:szCs w:val="20"/>
              </w:rPr>
              <w:t>հ</w:t>
            </w:r>
            <w:r>
              <w:rPr>
                <w:rFonts w:ascii="Sylfaen" w:hAnsi="Sylfaen" w:cs="Sylfaen"/>
                <w:color w:val="000000"/>
                <w:sz w:val="20"/>
                <w:szCs w:val="20"/>
                <w:vertAlign w:val="subscript"/>
              </w:rPr>
              <w:t>միջ</w:t>
            </w:r>
            <w:r>
              <w:rPr>
                <w:rFonts w:ascii="Cambria" w:hAnsi="Cambria" w:cs="Calibri"/>
                <w:color w:val="000000"/>
                <w:sz w:val="20"/>
                <w:szCs w:val="20"/>
              </w:rPr>
              <w:t xml:space="preserve"> =5</w:t>
            </w:r>
            <w:r>
              <w:rPr>
                <w:rFonts w:ascii="Sylfaen" w:hAnsi="Sylfaen" w:cs="Sylfaen"/>
                <w:color w:val="000000"/>
                <w:sz w:val="20"/>
                <w:szCs w:val="20"/>
              </w:rPr>
              <w:t>սմ</w:t>
            </w:r>
            <w:r>
              <w:rPr>
                <w:rFonts w:ascii="Cambria" w:hAnsi="Cambria" w:cs="Calibri"/>
                <w:color w:val="000000"/>
                <w:sz w:val="20"/>
                <w:szCs w:val="20"/>
              </w:rPr>
              <w:t xml:space="preserve"> </w:t>
            </w:r>
            <w:r>
              <w:rPr>
                <w:rFonts w:ascii="Sylfaen" w:hAnsi="Sylfaen" w:cs="Sylfaen"/>
                <w:color w:val="000000"/>
                <w:sz w:val="20"/>
                <w:szCs w:val="20"/>
              </w:rPr>
              <w:t>հաստությամբ</w:t>
            </w:r>
          </w:p>
        </w:tc>
        <w:tc>
          <w:tcPr>
            <w:tcW w:w="820" w:type="dxa"/>
            <w:tcBorders>
              <w:top w:val="nil"/>
              <w:left w:val="nil"/>
              <w:bottom w:val="single" w:sz="4" w:space="0" w:color="auto"/>
              <w:right w:val="single" w:sz="4" w:space="0" w:color="auto"/>
            </w:tcBorders>
            <w:shd w:val="clear" w:color="auto" w:fill="auto"/>
            <w:vAlign w:val="center"/>
            <w:hideMark/>
          </w:tcPr>
          <w:p w14:paraId="4C7743F9" w14:textId="77777777" w:rsidR="0050115C" w:rsidRDefault="0050115C">
            <w:pPr>
              <w:jc w:val="center"/>
              <w:rPr>
                <w:rFonts w:ascii="Calibri" w:hAnsi="Calibri" w:cs="Calibri"/>
                <w:color w:val="000000"/>
                <w:sz w:val="20"/>
                <w:szCs w:val="20"/>
              </w:rPr>
            </w:pPr>
            <w:r>
              <w:rPr>
                <w:rFonts w:ascii="Sylfaen" w:hAnsi="Sylfaen" w:cs="Sylfaen"/>
                <w:color w:val="000000"/>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14:paraId="16777BD4" w14:textId="77777777" w:rsidR="0050115C" w:rsidRDefault="0050115C">
            <w:pPr>
              <w:jc w:val="center"/>
              <w:rPr>
                <w:rFonts w:ascii="Calibri" w:hAnsi="Calibri" w:cs="Calibri"/>
                <w:sz w:val="20"/>
                <w:szCs w:val="20"/>
              </w:rPr>
            </w:pPr>
            <w:r>
              <w:rPr>
                <w:rFonts w:ascii="Calibri" w:hAnsi="Calibri" w:cs="Calibri"/>
                <w:sz w:val="20"/>
                <w:szCs w:val="20"/>
              </w:rPr>
              <w:t>5</w:t>
            </w:r>
          </w:p>
        </w:tc>
        <w:tc>
          <w:tcPr>
            <w:tcW w:w="1060" w:type="dxa"/>
            <w:tcBorders>
              <w:top w:val="nil"/>
              <w:left w:val="nil"/>
              <w:bottom w:val="single" w:sz="4" w:space="0" w:color="auto"/>
              <w:right w:val="single" w:sz="4" w:space="0" w:color="auto"/>
            </w:tcBorders>
            <w:shd w:val="clear" w:color="auto" w:fill="auto"/>
            <w:vAlign w:val="center"/>
          </w:tcPr>
          <w:p w14:paraId="00D63BBA" w14:textId="7868316B" w:rsidR="0050115C" w:rsidRDefault="0050115C">
            <w:pPr>
              <w:jc w:val="center"/>
              <w:rPr>
                <w:rFonts w:ascii="Calibri" w:hAnsi="Calibri" w:cs="Calibri"/>
                <w:color w:val="000000"/>
                <w:sz w:val="20"/>
                <w:szCs w:val="20"/>
              </w:rPr>
            </w:pPr>
          </w:p>
        </w:tc>
        <w:tc>
          <w:tcPr>
            <w:tcW w:w="1360" w:type="dxa"/>
            <w:tcBorders>
              <w:top w:val="nil"/>
              <w:left w:val="nil"/>
              <w:bottom w:val="nil"/>
              <w:right w:val="single" w:sz="4" w:space="0" w:color="auto"/>
            </w:tcBorders>
            <w:shd w:val="clear" w:color="auto" w:fill="auto"/>
            <w:noWrap/>
            <w:vAlign w:val="center"/>
          </w:tcPr>
          <w:p w14:paraId="35BDFB87" w14:textId="1F3CBE96" w:rsidR="0050115C" w:rsidRDefault="0050115C">
            <w:pPr>
              <w:jc w:val="center"/>
              <w:rPr>
                <w:rFonts w:ascii="Calibri" w:hAnsi="Calibri" w:cs="Calibri"/>
                <w:color w:val="000000"/>
                <w:sz w:val="22"/>
                <w:szCs w:val="22"/>
              </w:rPr>
            </w:pPr>
          </w:p>
        </w:tc>
      </w:tr>
      <w:tr w:rsidR="0050115C" w14:paraId="05069591" w14:textId="77777777" w:rsidTr="0050115C">
        <w:trPr>
          <w:trHeight w:val="31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88D1346" w14:textId="77777777" w:rsidR="0050115C" w:rsidRDefault="0050115C">
            <w:pPr>
              <w:jc w:val="center"/>
              <w:rPr>
                <w:rFonts w:ascii="Cambria" w:hAnsi="Cambria" w:cs="Calibri"/>
                <w:color w:val="000000"/>
              </w:rPr>
            </w:pPr>
            <w:r>
              <w:rPr>
                <w:rFonts w:ascii="Cambria" w:hAnsi="Cambria" w:cs="Calibri"/>
                <w:color w:val="000000"/>
              </w:rPr>
              <w:t> </w:t>
            </w:r>
          </w:p>
        </w:tc>
        <w:tc>
          <w:tcPr>
            <w:tcW w:w="4600" w:type="dxa"/>
            <w:tcBorders>
              <w:top w:val="nil"/>
              <w:left w:val="nil"/>
              <w:bottom w:val="single" w:sz="4" w:space="0" w:color="auto"/>
              <w:right w:val="single" w:sz="4" w:space="0" w:color="auto"/>
            </w:tcBorders>
            <w:shd w:val="clear" w:color="auto" w:fill="auto"/>
            <w:vAlign w:val="center"/>
            <w:hideMark/>
          </w:tcPr>
          <w:p w14:paraId="77293067" w14:textId="77777777" w:rsidR="0050115C" w:rsidRDefault="0050115C">
            <w:pPr>
              <w:jc w:val="center"/>
              <w:rPr>
                <w:rFonts w:ascii="Cambria" w:hAnsi="Cambria" w:cs="Calibri"/>
                <w:color w:val="000000"/>
                <w:sz w:val="22"/>
                <w:szCs w:val="22"/>
              </w:rPr>
            </w:pPr>
            <w:r>
              <w:rPr>
                <w:rFonts w:ascii="Cambria" w:hAnsi="Cambria" w:cs="Calibri"/>
                <w:color w:val="000000"/>
                <w:sz w:val="22"/>
                <w:szCs w:val="22"/>
              </w:rPr>
              <w:t> </w:t>
            </w:r>
          </w:p>
        </w:tc>
        <w:tc>
          <w:tcPr>
            <w:tcW w:w="820" w:type="dxa"/>
            <w:tcBorders>
              <w:top w:val="nil"/>
              <w:left w:val="nil"/>
              <w:bottom w:val="single" w:sz="4" w:space="0" w:color="auto"/>
              <w:right w:val="single" w:sz="4" w:space="0" w:color="auto"/>
            </w:tcBorders>
            <w:shd w:val="clear" w:color="auto" w:fill="auto"/>
            <w:noWrap/>
            <w:vAlign w:val="center"/>
            <w:hideMark/>
          </w:tcPr>
          <w:p w14:paraId="0232E6AB"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0.16</w:t>
            </w:r>
          </w:p>
        </w:tc>
        <w:tc>
          <w:tcPr>
            <w:tcW w:w="940" w:type="dxa"/>
            <w:tcBorders>
              <w:top w:val="nil"/>
              <w:left w:val="nil"/>
              <w:bottom w:val="single" w:sz="4" w:space="0" w:color="auto"/>
              <w:right w:val="single" w:sz="4" w:space="0" w:color="auto"/>
            </w:tcBorders>
            <w:shd w:val="clear" w:color="auto" w:fill="auto"/>
            <w:noWrap/>
            <w:vAlign w:val="center"/>
            <w:hideMark/>
          </w:tcPr>
          <w:p w14:paraId="75C7DC59" w14:textId="77777777" w:rsidR="0050115C" w:rsidRDefault="0050115C">
            <w:pPr>
              <w:rPr>
                <w:rFonts w:ascii="Calibri" w:hAnsi="Calibri" w:cs="Calibri"/>
                <w:color w:val="000000"/>
                <w:sz w:val="22"/>
                <w:szCs w:val="22"/>
              </w:rPr>
            </w:pPr>
            <w:r>
              <w:rPr>
                <w:rFonts w:ascii="Calibri" w:hAnsi="Calibri" w:cs="Calibri"/>
                <w:color w:val="000000"/>
                <w:sz w:val="22"/>
                <w:szCs w:val="22"/>
              </w:rPr>
              <w:t>%</w:t>
            </w:r>
          </w:p>
        </w:tc>
        <w:tc>
          <w:tcPr>
            <w:tcW w:w="1060" w:type="dxa"/>
            <w:tcBorders>
              <w:top w:val="nil"/>
              <w:left w:val="nil"/>
              <w:bottom w:val="single" w:sz="4" w:space="0" w:color="auto"/>
              <w:right w:val="single" w:sz="4" w:space="0" w:color="auto"/>
            </w:tcBorders>
            <w:shd w:val="clear" w:color="auto" w:fill="auto"/>
            <w:noWrap/>
            <w:vAlign w:val="bottom"/>
          </w:tcPr>
          <w:p w14:paraId="0F5D4550" w14:textId="46B1624F" w:rsidR="0050115C" w:rsidRDefault="0050115C">
            <w:pPr>
              <w:rPr>
                <w:rFonts w:ascii="Calibri" w:hAnsi="Calibri" w:cs="Calibri"/>
                <w:color w:val="000000"/>
                <w:sz w:val="22"/>
                <w:szCs w:val="22"/>
              </w:rPr>
            </w:pPr>
          </w:p>
        </w:tc>
        <w:tc>
          <w:tcPr>
            <w:tcW w:w="1360" w:type="dxa"/>
            <w:tcBorders>
              <w:top w:val="single" w:sz="4" w:space="0" w:color="auto"/>
              <w:left w:val="nil"/>
              <w:bottom w:val="single" w:sz="4" w:space="0" w:color="auto"/>
              <w:right w:val="single" w:sz="4" w:space="0" w:color="auto"/>
            </w:tcBorders>
            <w:shd w:val="clear" w:color="auto" w:fill="auto"/>
            <w:noWrap/>
            <w:vAlign w:val="center"/>
          </w:tcPr>
          <w:p w14:paraId="0838C5BD" w14:textId="503CC729" w:rsidR="0050115C" w:rsidRDefault="0050115C">
            <w:pPr>
              <w:jc w:val="center"/>
              <w:rPr>
                <w:rFonts w:ascii="Calibri" w:hAnsi="Calibri" w:cs="Calibri"/>
                <w:color w:val="000000"/>
                <w:sz w:val="22"/>
                <w:szCs w:val="22"/>
              </w:rPr>
            </w:pPr>
          </w:p>
        </w:tc>
      </w:tr>
      <w:tr w:rsidR="0050115C" w14:paraId="505530E4" w14:textId="77777777" w:rsidTr="0050115C">
        <w:trPr>
          <w:trHeight w:val="52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8A48E1A" w14:textId="77777777" w:rsidR="0050115C" w:rsidRDefault="0050115C">
            <w:pPr>
              <w:jc w:val="center"/>
              <w:rPr>
                <w:rFonts w:ascii="Cambria" w:hAnsi="Cambria" w:cs="Calibri"/>
                <w:color w:val="000000"/>
              </w:rPr>
            </w:pPr>
            <w:r>
              <w:rPr>
                <w:rFonts w:ascii="Cambria" w:hAnsi="Cambria" w:cs="Calibri"/>
                <w:color w:val="000000"/>
              </w:rPr>
              <w:t>4</w:t>
            </w:r>
          </w:p>
        </w:tc>
        <w:tc>
          <w:tcPr>
            <w:tcW w:w="4600" w:type="dxa"/>
            <w:tcBorders>
              <w:top w:val="nil"/>
              <w:left w:val="nil"/>
              <w:bottom w:val="single" w:sz="4" w:space="0" w:color="auto"/>
              <w:right w:val="single" w:sz="4" w:space="0" w:color="auto"/>
            </w:tcBorders>
            <w:shd w:val="clear" w:color="auto" w:fill="auto"/>
            <w:vAlign w:val="center"/>
            <w:hideMark/>
          </w:tcPr>
          <w:p w14:paraId="0BEC5EA7" w14:textId="77777777" w:rsidR="0050115C" w:rsidRDefault="0050115C">
            <w:pPr>
              <w:jc w:val="center"/>
              <w:rPr>
                <w:rFonts w:ascii="Cambria" w:hAnsi="Cambria" w:cs="Calibri"/>
                <w:b/>
                <w:bCs/>
                <w:color w:val="000000"/>
                <w:sz w:val="22"/>
                <w:szCs w:val="22"/>
              </w:rPr>
            </w:pPr>
            <w:r>
              <w:rPr>
                <w:rFonts w:ascii="Sylfaen" w:hAnsi="Sylfaen" w:cs="Sylfaen"/>
                <w:b/>
                <w:bCs/>
                <w:color w:val="000000"/>
                <w:sz w:val="22"/>
                <w:szCs w:val="22"/>
              </w:rPr>
              <w:t>Խճի</w:t>
            </w:r>
            <w:r>
              <w:rPr>
                <w:rFonts w:ascii="Cambria" w:hAnsi="Cambria" w:cs="Calibri"/>
                <w:b/>
                <w:bCs/>
                <w:color w:val="000000"/>
                <w:sz w:val="22"/>
                <w:szCs w:val="22"/>
              </w:rPr>
              <w:t xml:space="preserve"> </w:t>
            </w:r>
            <w:r>
              <w:rPr>
                <w:rFonts w:ascii="Sylfaen" w:hAnsi="Sylfaen" w:cs="Sylfaen"/>
                <w:b/>
                <w:bCs/>
                <w:color w:val="000000"/>
                <w:sz w:val="22"/>
                <w:szCs w:val="22"/>
              </w:rPr>
              <w:t>շերտի</w:t>
            </w:r>
            <w:r>
              <w:rPr>
                <w:rFonts w:ascii="Cambria" w:hAnsi="Cambria" w:cs="Calibri"/>
                <w:b/>
                <w:bCs/>
                <w:color w:val="000000"/>
                <w:sz w:val="22"/>
                <w:szCs w:val="22"/>
              </w:rPr>
              <w:t xml:space="preserve"> </w:t>
            </w:r>
            <w:r>
              <w:rPr>
                <w:rFonts w:ascii="Sylfaen" w:hAnsi="Sylfaen" w:cs="Sylfaen"/>
                <w:b/>
                <w:bCs/>
                <w:color w:val="000000"/>
                <w:sz w:val="22"/>
                <w:szCs w:val="22"/>
              </w:rPr>
              <w:t>իրականացում</w:t>
            </w:r>
          </w:p>
        </w:tc>
        <w:tc>
          <w:tcPr>
            <w:tcW w:w="820" w:type="dxa"/>
            <w:tcBorders>
              <w:top w:val="nil"/>
              <w:left w:val="nil"/>
              <w:bottom w:val="single" w:sz="4" w:space="0" w:color="auto"/>
              <w:right w:val="single" w:sz="4" w:space="0" w:color="auto"/>
            </w:tcBorders>
            <w:shd w:val="clear" w:color="auto" w:fill="auto"/>
            <w:noWrap/>
            <w:vAlign w:val="center"/>
            <w:hideMark/>
          </w:tcPr>
          <w:p w14:paraId="05F7F308"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 </w:t>
            </w:r>
          </w:p>
        </w:tc>
        <w:tc>
          <w:tcPr>
            <w:tcW w:w="940" w:type="dxa"/>
            <w:tcBorders>
              <w:top w:val="nil"/>
              <w:left w:val="nil"/>
              <w:bottom w:val="single" w:sz="4" w:space="0" w:color="auto"/>
              <w:right w:val="single" w:sz="4" w:space="0" w:color="auto"/>
            </w:tcBorders>
            <w:shd w:val="clear" w:color="auto" w:fill="auto"/>
            <w:noWrap/>
            <w:vAlign w:val="center"/>
            <w:hideMark/>
          </w:tcPr>
          <w:p w14:paraId="14331C87"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center"/>
          </w:tcPr>
          <w:p w14:paraId="07DA1760" w14:textId="33F2E99F" w:rsidR="0050115C" w:rsidRDefault="0050115C">
            <w:pPr>
              <w:jc w:val="center"/>
              <w:rPr>
                <w:rFonts w:ascii="Calibri" w:hAnsi="Calibri" w:cs="Calibri"/>
                <w:color w:val="000000"/>
                <w:sz w:val="22"/>
                <w:szCs w:val="22"/>
              </w:rPr>
            </w:pPr>
          </w:p>
        </w:tc>
        <w:tc>
          <w:tcPr>
            <w:tcW w:w="1360" w:type="dxa"/>
            <w:tcBorders>
              <w:top w:val="nil"/>
              <w:left w:val="nil"/>
              <w:bottom w:val="single" w:sz="4" w:space="0" w:color="auto"/>
              <w:right w:val="single" w:sz="4" w:space="0" w:color="auto"/>
            </w:tcBorders>
            <w:shd w:val="clear" w:color="auto" w:fill="auto"/>
            <w:noWrap/>
            <w:vAlign w:val="center"/>
          </w:tcPr>
          <w:p w14:paraId="54BF776B" w14:textId="1E15588D" w:rsidR="0050115C" w:rsidRDefault="0050115C">
            <w:pPr>
              <w:jc w:val="center"/>
              <w:rPr>
                <w:rFonts w:ascii="Calibri" w:hAnsi="Calibri" w:cs="Calibri"/>
                <w:color w:val="000000"/>
                <w:sz w:val="22"/>
                <w:szCs w:val="22"/>
              </w:rPr>
            </w:pPr>
          </w:p>
        </w:tc>
      </w:tr>
      <w:tr w:rsidR="0050115C" w14:paraId="4C648B2B" w14:textId="77777777" w:rsidTr="0050115C">
        <w:trPr>
          <w:trHeight w:val="91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F417FAE" w14:textId="77777777" w:rsidR="0050115C" w:rsidRDefault="0050115C">
            <w:pPr>
              <w:jc w:val="center"/>
              <w:rPr>
                <w:rFonts w:ascii="Cambria" w:hAnsi="Cambria" w:cs="Calibri"/>
                <w:color w:val="000000"/>
              </w:rPr>
            </w:pPr>
            <w:r>
              <w:rPr>
                <w:rFonts w:ascii="Cambria" w:hAnsi="Cambria" w:cs="Calibri"/>
                <w:color w:val="000000"/>
              </w:rPr>
              <w:t> </w:t>
            </w:r>
          </w:p>
        </w:tc>
        <w:tc>
          <w:tcPr>
            <w:tcW w:w="4600" w:type="dxa"/>
            <w:tcBorders>
              <w:top w:val="nil"/>
              <w:left w:val="nil"/>
              <w:bottom w:val="single" w:sz="4" w:space="0" w:color="auto"/>
              <w:right w:val="single" w:sz="4" w:space="0" w:color="auto"/>
            </w:tcBorders>
            <w:shd w:val="clear" w:color="auto" w:fill="auto"/>
            <w:vAlign w:val="center"/>
            <w:hideMark/>
          </w:tcPr>
          <w:p w14:paraId="3ECC22C8" w14:textId="77777777" w:rsidR="0050115C" w:rsidRDefault="0050115C">
            <w:pPr>
              <w:rPr>
                <w:rFonts w:ascii="Cambria" w:hAnsi="Cambria" w:cs="Calibri"/>
                <w:color w:val="000000"/>
                <w:sz w:val="20"/>
                <w:szCs w:val="20"/>
              </w:rPr>
            </w:pPr>
            <w:r>
              <w:rPr>
                <w:rFonts w:ascii="Sylfaen" w:hAnsi="Sylfaen" w:cs="Sylfaen"/>
                <w:color w:val="000000"/>
                <w:sz w:val="20"/>
                <w:szCs w:val="20"/>
              </w:rPr>
              <w:t>Ասֆալտբետոնյա</w:t>
            </w:r>
            <w:r>
              <w:rPr>
                <w:rFonts w:ascii="Cambria" w:hAnsi="Cambria" w:cs="Calibri"/>
                <w:color w:val="000000"/>
                <w:sz w:val="20"/>
                <w:szCs w:val="20"/>
              </w:rPr>
              <w:t xml:space="preserve"> </w:t>
            </w:r>
            <w:r>
              <w:rPr>
                <w:rFonts w:ascii="Sylfaen" w:hAnsi="Sylfaen" w:cs="Sylfaen"/>
                <w:color w:val="000000"/>
                <w:sz w:val="20"/>
                <w:szCs w:val="20"/>
              </w:rPr>
              <w:t>ծածկի</w:t>
            </w:r>
            <w:r>
              <w:rPr>
                <w:rFonts w:ascii="Cambria" w:hAnsi="Cambria" w:cs="Calibri"/>
                <w:color w:val="000000"/>
                <w:sz w:val="20"/>
                <w:szCs w:val="20"/>
              </w:rPr>
              <w:t xml:space="preserve"> </w:t>
            </w:r>
            <w:r>
              <w:rPr>
                <w:rFonts w:ascii="Sylfaen" w:hAnsi="Sylfaen" w:cs="Sylfaen"/>
                <w:color w:val="000000"/>
                <w:sz w:val="20"/>
                <w:szCs w:val="20"/>
              </w:rPr>
              <w:t>խճային</w:t>
            </w:r>
            <w:r>
              <w:rPr>
                <w:rFonts w:ascii="Cambria" w:hAnsi="Cambria" w:cs="Calibri"/>
                <w:color w:val="000000"/>
                <w:sz w:val="20"/>
                <w:szCs w:val="20"/>
              </w:rPr>
              <w:t xml:space="preserve"> </w:t>
            </w:r>
            <w:r>
              <w:rPr>
                <w:rFonts w:ascii="Sylfaen" w:hAnsi="Sylfaen" w:cs="Sylfaen"/>
                <w:color w:val="000000"/>
                <w:sz w:val="20"/>
                <w:szCs w:val="20"/>
              </w:rPr>
              <w:t>հիմքի</w:t>
            </w:r>
            <w:r>
              <w:rPr>
                <w:rFonts w:ascii="Cambria" w:hAnsi="Cambria" w:cs="Calibri"/>
                <w:color w:val="000000"/>
                <w:sz w:val="20"/>
                <w:szCs w:val="20"/>
              </w:rPr>
              <w:t xml:space="preserve"> </w:t>
            </w:r>
            <w:r>
              <w:rPr>
                <w:rFonts w:ascii="Sylfaen" w:hAnsi="Sylfaen" w:cs="Sylfaen"/>
                <w:color w:val="000000"/>
                <w:sz w:val="20"/>
                <w:szCs w:val="20"/>
              </w:rPr>
              <w:t>իրականացում</w:t>
            </w:r>
            <w:r>
              <w:rPr>
                <w:rFonts w:ascii="Cambria" w:hAnsi="Cambria" w:cs="Calibri"/>
                <w:color w:val="000000"/>
                <w:sz w:val="20"/>
                <w:szCs w:val="20"/>
              </w:rPr>
              <w:t xml:space="preserve"> 5-7 </w:t>
            </w:r>
            <w:r>
              <w:rPr>
                <w:rFonts w:ascii="Sylfaen" w:hAnsi="Sylfaen" w:cs="Sylfaen"/>
                <w:color w:val="000000"/>
                <w:sz w:val="20"/>
                <w:szCs w:val="20"/>
              </w:rPr>
              <w:t>սմ</w:t>
            </w:r>
            <w:r>
              <w:rPr>
                <w:rFonts w:ascii="Cambria" w:hAnsi="Cambria" w:cs="Calibri"/>
                <w:color w:val="000000"/>
                <w:sz w:val="20"/>
                <w:szCs w:val="20"/>
              </w:rPr>
              <w:t xml:space="preserve"> </w:t>
            </w:r>
            <w:r>
              <w:rPr>
                <w:rFonts w:ascii="Sylfaen" w:hAnsi="Sylfaen" w:cs="Sylfaen"/>
                <w:color w:val="000000"/>
                <w:sz w:val="20"/>
                <w:szCs w:val="20"/>
              </w:rPr>
              <w:t>հաստությամբ</w:t>
            </w:r>
            <w:r>
              <w:rPr>
                <w:rFonts w:ascii="Cambria" w:hAnsi="Cambria" w:cs="Calibri"/>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385F3424" w14:textId="77777777" w:rsidR="0050115C" w:rsidRDefault="0050115C">
            <w:pPr>
              <w:jc w:val="center"/>
              <w:rPr>
                <w:rFonts w:ascii="Calibri" w:hAnsi="Calibri" w:cs="Calibri"/>
                <w:color w:val="000000"/>
                <w:sz w:val="22"/>
                <w:szCs w:val="22"/>
              </w:rPr>
            </w:pPr>
            <w:r>
              <w:rPr>
                <w:rFonts w:ascii="Sylfaen" w:hAnsi="Sylfaen" w:cs="Sylfaen"/>
                <w:color w:val="000000"/>
                <w:sz w:val="22"/>
                <w:szCs w:val="22"/>
              </w:rPr>
              <w:t>խմ</w:t>
            </w:r>
          </w:p>
        </w:tc>
        <w:tc>
          <w:tcPr>
            <w:tcW w:w="940" w:type="dxa"/>
            <w:tcBorders>
              <w:top w:val="nil"/>
              <w:left w:val="nil"/>
              <w:bottom w:val="single" w:sz="4" w:space="0" w:color="auto"/>
              <w:right w:val="single" w:sz="4" w:space="0" w:color="auto"/>
            </w:tcBorders>
            <w:shd w:val="clear" w:color="auto" w:fill="auto"/>
            <w:noWrap/>
            <w:vAlign w:val="center"/>
            <w:hideMark/>
          </w:tcPr>
          <w:p w14:paraId="3760089E"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105</w:t>
            </w:r>
          </w:p>
        </w:tc>
        <w:tc>
          <w:tcPr>
            <w:tcW w:w="1060" w:type="dxa"/>
            <w:tcBorders>
              <w:top w:val="nil"/>
              <w:left w:val="nil"/>
              <w:bottom w:val="single" w:sz="4" w:space="0" w:color="auto"/>
              <w:right w:val="single" w:sz="4" w:space="0" w:color="auto"/>
            </w:tcBorders>
            <w:shd w:val="clear" w:color="auto" w:fill="auto"/>
            <w:noWrap/>
            <w:vAlign w:val="center"/>
          </w:tcPr>
          <w:p w14:paraId="7A37706F" w14:textId="5F501636" w:rsidR="0050115C" w:rsidRDefault="0050115C">
            <w:pPr>
              <w:jc w:val="center"/>
              <w:rPr>
                <w:rFonts w:ascii="Calibri" w:hAnsi="Calibri" w:cs="Calibri"/>
                <w:color w:val="000000"/>
                <w:sz w:val="22"/>
                <w:szCs w:val="22"/>
              </w:rPr>
            </w:pPr>
          </w:p>
        </w:tc>
        <w:tc>
          <w:tcPr>
            <w:tcW w:w="1360" w:type="dxa"/>
            <w:tcBorders>
              <w:top w:val="nil"/>
              <w:left w:val="nil"/>
              <w:bottom w:val="nil"/>
              <w:right w:val="single" w:sz="4" w:space="0" w:color="auto"/>
            </w:tcBorders>
            <w:shd w:val="clear" w:color="auto" w:fill="auto"/>
            <w:noWrap/>
            <w:vAlign w:val="center"/>
          </w:tcPr>
          <w:p w14:paraId="3BE146C3" w14:textId="08F94EC8" w:rsidR="0050115C" w:rsidRDefault="0050115C">
            <w:pPr>
              <w:jc w:val="center"/>
              <w:rPr>
                <w:rFonts w:ascii="Calibri" w:hAnsi="Calibri" w:cs="Calibri"/>
                <w:color w:val="000000"/>
                <w:sz w:val="22"/>
                <w:szCs w:val="22"/>
              </w:rPr>
            </w:pPr>
          </w:p>
        </w:tc>
      </w:tr>
      <w:tr w:rsidR="0050115C" w14:paraId="6376FEE9" w14:textId="77777777" w:rsidTr="0050115C">
        <w:trPr>
          <w:trHeight w:val="31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83BD2C7" w14:textId="77777777" w:rsidR="0050115C" w:rsidRDefault="0050115C">
            <w:pPr>
              <w:jc w:val="center"/>
              <w:rPr>
                <w:rFonts w:ascii="Cambria" w:hAnsi="Cambria" w:cs="Calibri"/>
                <w:color w:val="000000"/>
              </w:rPr>
            </w:pPr>
            <w:r>
              <w:rPr>
                <w:rFonts w:ascii="Cambria" w:hAnsi="Cambria" w:cs="Calibri"/>
                <w:color w:val="000000"/>
              </w:rPr>
              <w:t> </w:t>
            </w:r>
          </w:p>
        </w:tc>
        <w:tc>
          <w:tcPr>
            <w:tcW w:w="4600" w:type="dxa"/>
            <w:tcBorders>
              <w:top w:val="nil"/>
              <w:left w:val="nil"/>
              <w:bottom w:val="single" w:sz="4" w:space="0" w:color="auto"/>
              <w:right w:val="single" w:sz="4" w:space="0" w:color="auto"/>
            </w:tcBorders>
            <w:shd w:val="clear" w:color="auto" w:fill="auto"/>
            <w:vAlign w:val="center"/>
            <w:hideMark/>
          </w:tcPr>
          <w:p w14:paraId="3A11F42F" w14:textId="77777777" w:rsidR="0050115C" w:rsidRDefault="0050115C">
            <w:pPr>
              <w:rPr>
                <w:rFonts w:ascii="Cambria" w:hAnsi="Cambria" w:cs="Calibri"/>
                <w:color w:val="000000"/>
                <w:sz w:val="22"/>
                <w:szCs w:val="22"/>
              </w:rPr>
            </w:pPr>
            <w:r>
              <w:rPr>
                <w:rFonts w:ascii="Cambria" w:hAnsi="Cambria" w:cs="Calibri"/>
                <w:color w:val="000000"/>
                <w:sz w:val="22"/>
                <w:szCs w:val="22"/>
              </w:rPr>
              <w:t> </w:t>
            </w:r>
          </w:p>
        </w:tc>
        <w:tc>
          <w:tcPr>
            <w:tcW w:w="820" w:type="dxa"/>
            <w:tcBorders>
              <w:top w:val="nil"/>
              <w:left w:val="nil"/>
              <w:bottom w:val="single" w:sz="4" w:space="0" w:color="auto"/>
              <w:right w:val="single" w:sz="4" w:space="0" w:color="auto"/>
            </w:tcBorders>
            <w:shd w:val="clear" w:color="auto" w:fill="auto"/>
            <w:noWrap/>
            <w:vAlign w:val="center"/>
            <w:hideMark/>
          </w:tcPr>
          <w:p w14:paraId="5DD18B62"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0.08</w:t>
            </w:r>
          </w:p>
        </w:tc>
        <w:tc>
          <w:tcPr>
            <w:tcW w:w="940" w:type="dxa"/>
            <w:tcBorders>
              <w:top w:val="nil"/>
              <w:left w:val="nil"/>
              <w:bottom w:val="single" w:sz="4" w:space="0" w:color="auto"/>
              <w:right w:val="single" w:sz="4" w:space="0" w:color="auto"/>
            </w:tcBorders>
            <w:shd w:val="clear" w:color="auto" w:fill="auto"/>
            <w:noWrap/>
            <w:vAlign w:val="center"/>
            <w:hideMark/>
          </w:tcPr>
          <w:p w14:paraId="4ADD2669" w14:textId="77777777" w:rsidR="0050115C" w:rsidRDefault="0050115C">
            <w:pPr>
              <w:rPr>
                <w:rFonts w:ascii="Calibri" w:hAnsi="Calibri" w:cs="Calibri"/>
                <w:color w:val="000000"/>
                <w:sz w:val="22"/>
                <w:szCs w:val="22"/>
              </w:rPr>
            </w:pPr>
            <w:r>
              <w:rPr>
                <w:rFonts w:ascii="Calibri" w:hAnsi="Calibri" w:cs="Calibri"/>
                <w:color w:val="000000"/>
                <w:sz w:val="22"/>
                <w:szCs w:val="22"/>
              </w:rPr>
              <w:t>%</w:t>
            </w:r>
          </w:p>
        </w:tc>
        <w:tc>
          <w:tcPr>
            <w:tcW w:w="1060" w:type="dxa"/>
            <w:tcBorders>
              <w:top w:val="nil"/>
              <w:left w:val="nil"/>
              <w:bottom w:val="single" w:sz="4" w:space="0" w:color="auto"/>
              <w:right w:val="single" w:sz="4" w:space="0" w:color="auto"/>
            </w:tcBorders>
            <w:shd w:val="clear" w:color="auto" w:fill="auto"/>
            <w:noWrap/>
            <w:vAlign w:val="bottom"/>
            <w:hideMark/>
          </w:tcPr>
          <w:p w14:paraId="211774FF" w14:textId="77777777" w:rsidR="0050115C" w:rsidRDefault="0050115C">
            <w:pPr>
              <w:rPr>
                <w:rFonts w:ascii="Calibri" w:hAnsi="Calibri" w:cs="Calibri"/>
                <w:color w:val="000000"/>
                <w:sz w:val="22"/>
                <w:szCs w:val="22"/>
              </w:rPr>
            </w:pPr>
            <w:r>
              <w:rPr>
                <w:rFonts w:ascii="Calibri" w:hAnsi="Calibri" w:cs="Calibri"/>
                <w:color w:val="000000"/>
                <w:sz w:val="22"/>
                <w:szCs w:val="22"/>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1BF00EDD"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 </w:t>
            </w:r>
          </w:p>
        </w:tc>
      </w:tr>
      <w:tr w:rsidR="0050115C" w14:paraId="6AA216A3" w14:textId="77777777" w:rsidTr="0050115C">
        <w:trPr>
          <w:trHeight w:val="31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671E2D8C" w14:textId="77777777" w:rsidR="0050115C" w:rsidRDefault="0050115C">
            <w:pPr>
              <w:jc w:val="center"/>
              <w:rPr>
                <w:rFonts w:ascii="Cambria" w:hAnsi="Cambria" w:cs="Calibri"/>
                <w:color w:val="000000"/>
              </w:rPr>
            </w:pPr>
            <w:r>
              <w:rPr>
                <w:rFonts w:ascii="Cambria" w:hAnsi="Cambria" w:cs="Calibri"/>
                <w:color w:val="000000"/>
              </w:rPr>
              <w:t> </w:t>
            </w:r>
          </w:p>
        </w:tc>
        <w:tc>
          <w:tcPr>
            <w:tcW w:w="4600" w:type="dxa"/>
            <w:tcBorders>
              <w:top w:val="nil"/>
              <w:left w:val="nil"/>
              <w:bottom w:val="single" w:sz="4" w:space="0" w:color="auto"/>
              <w:right w:val="single" w:sz="4" w:space="0" w:color="auto"/>
            </w:tcBorders>
            <w:shd w:val="clear" w:color="000000" w:fill="FFFFFF"/>
            <w:noWrap/>
            <w:vAlign w:val="center"/>
            <w:hideMark/>
          </w:tcPr>
          <w:p w14:paraId="0BC64C33" w14:textId="77777777" w:rsidR="0050115C" w:rsidRDefault="0050115C">
            <w:pPr>
              <w:rPr>
                <w:rFonts w:ascii="Cambria" w:hAnsi="Cambria" w:cs="Calibri"/>
                <w:sz w:val="20"/>
                <w:szCs w:val="20"/>
              </w:rPr>
            </w:pPr>
            <w:r>
              <w:rPr>
                <w:rFonts w:ascii="Sylfaen" w:hAnsi="Sylfaen" w:cs="Sylfaen"/>
                <w:sz w:val="20"/>
                <w:szCs w:val="20"/>
              </w:rPr>
              <w:t>Ընդամենը՝</w:t>
            </w:r>
            <w:r>
              <w:rPr>
                <w:rFonts w:ascii="Cambria" w:hAnsi="Cambria" w:cs="Calibri"/>
                <w:sz w:val="20"/>
                <w:szCs w:val="20"/>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5165E910" w14:textId="77777777" w:rsidR="0050115C" w:rsidRDefault="0050115C">
            <w:pPr>
              <w:jc w:val="center"/>
              <w:rPr>
                <w:rFonts w:ascii="Calibri" w:hAnsi="Calibri" w:cs="Calibri"/>
                <w:color w:val="000000"/>
              </w:rPr>
            </w:pPr>
            <w:r>
              <w:rPr>
                <w:rFonts w:ascii="Calibri" w:hAnsi="Calibri" w:cs="Calibri"/>
                <w:color w:val="000000"/>
              </w:rPr>
              <w:t> </w:t>
            </w:r>
          </w:p>
        </w:tc>
        <w:tc>
          <w:tcPr>
            <w:tcW w:w="940" w:type="dxa"/>
            <w:tcBorders>
              <w:top w:val="nil"/>
              <w:left w:val="nil"/>
              <w:bottom w:val="single" w:sz="4" w:space="0" w:color="auto"/>
              <w:right w:val="single" w:sz="4" w:space="0" w:color="auto"/>
            </w:tcBorders>
            <w:shd w:val="clear" w:color="auto" w:fill="auto"/>
            <w:noWrap/>
            <w:vAlign w:val="bottom"/>
            <w:hideMark/>
          </w:tcPr>
          <w:p w14:paraId="4DAAEEEB"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319C7AA0"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auto" w:fill="auto"/>
            <w:noWrap/>
            <w:vAlign w:val="center"/>
          </w:tcPr>
          <w:p w14:paraId="5B190A04" w14:textId="1E71015E" w:rsidR="0050115C" w:rsidRDefault="0050115C">
            <w:pPr>
              <w:jc w:val="center"/>
              <w:rPr>
                <w:rFonts w:ascii="Calibri" w:hAnsi="Calibri" w:cs="Calibri"/>
                <w:color w:val="000000"/>
                <w:sz w:val="22"/>
                <w:szCs w:val="22"/>
              </w:rPr>
            </w:pPr>
          </w:p>
        </w:tc>
      </w:tr>
      <w:tr w:rsidR="0050115C" w14:paraId="0D683A2D" w14:textId="77777777" w:rsidTr="0050115C">
        <w:trPr>
          <w:trHeight w:val="31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674B6D97" w14:textId="77777777" w:rsidR="0050115C" w:rsidRDefault="0050115C">
            <w:pPr>
              <w:jc w:val="center"/>
              <w:rPr>
                <w:rFonts w:ascii="Cambria" w:hAnsi="Cambria" w:cs="Calibri"/>
                <w:color w:val="000000"/>
              </w:rPr>
            </w:pPr>
            <w:r>
              <w:rPr>
                <w:rFonts w:ascii="Cambria" w:hAnsi="Cambria" w:cs="Calibri"/>
                <w:color w:val="000000"/>
              </w:rPr>
              <w:t> </w:t>
            </w:r>
          </w:p>
        </w:tc>
        <w:tc>
          <w:tcPr>
            <w:tcW w:w="4600" w:type="dxa"/>
            <w:tcBorders>
              <w:top w:val="nil"/>
              <w:left w:val="nil"/>
              <w:bottom w:val="single" w:sz="4" w:space="0" w:color="auto"/>
              <w:right w:val="single" w:sz="4" w:space="0" w:color="auto"/>
            </w:tcBorders>
            <w:shd w:val="clear" w:color="000000" w:fill="FFFFFF"/>
            <w:noWrap/>
            <w:vAlign w:val="center"/>
            <w:hideMark/>
          </w:tcPr>
          <w:p w14:paraId="53B815CB" w14:textId="77777777" w:rsidR="0050115C" w:rsidRDefault="0050115C">
            <w:pPr>
              <w:rPr>
                <w:rFonts w:ascii="Cambria" w:hAnsi="Cambria" w:cs="Calibri"/>
                <w:sz w:val="20"/>
                <w:szCs w:val="20"/>
              </w:rPr>
            </w:pPr>
            <w:r>
              <w:rPr>
                <w:rFonts w:ascii="Sylfaen" w:hAnsi="Sylfaen" w:cs="Sylfaen"/>
                <w:sz w:val="20"/>
                <w:szCs w:val="20"/>
              </w:rPr>
              <w:t>ԱԱՀ</w:t>
            </w:r>
            <w:r>
              <w:rPr>
                <w:rFonts w:ascii="Cambria" w:hAnsi="Cambria" w:cs="Calibri"/>
                <w:sz w:val="20"/>
                <w:szCs w:val="20"/>
              </w:rPr>
              <w:t xml:space="preserve"> (20%)           </w:t>
            </w:r>
          </w:p>
        </w:tc>
        <w:tc>
          <w:tcPr>
            <w:tcW w:w="820" w:type="dxa"/>
            <w:tcBorders>
              <w:top w:val="nil"/>
              <w:left w:val="nil"/>
              <w:bottom w:val="single" w:sz="4" w:space="0" w:color="auto"/>
              <w:right w:val="single" w:sz="4" w:space="0" w:color="auto"/>
            </w:tcBorders>
            <w:shd w:val="clear" w:color="auto" w:fill="auto"/>
            <w:noWrap/>
            <w:vAlign w:val="bottom"/>
            <w:hideMark/>
          </w:tcPr>
          <w:p w14:paraId="5828E1B7" w14:textId="77777777" w:rsidR="0050115C" w:rsidRDefault="0050115C">
            <w:pPr>
              <w:jc w:val="center"/>
              <w:rPr>
                <w:rFonts w:ascii="Calibri" w:hAnsi="Calibri" w:cs="Calibri"/>
                <w:color w:val="000000"/>
              </w:rPr>
            </w:pPr>
            <w:r>
              <w:rPr>
                <w:rFonts w:ascii="Calibri" w:hAnsi="Calibri" w:cs="Calibri"/>
                <w:color w:val="000000"/>
              </w:rPr>
              <w:t> </w:t>
            </w:r>
          </w:p>
        </w:tc>
        <w:tc>
          <w:tcPr>
            <w:tcW w:w="940" w:type="dxa"/>
            <w:tcBorders>
              <w:top w:val="nil"/>
              <w:left w:val="nil"/>
              <w:bottom w:val="single" w:sz="4" w:space="0" w:color="auto"/>
              <w:right w:val="single" w:sz="4" w:space="0" w:color="auto"/>
            </w:tcBorders>
            <w:shd w:val="clear" w:color="auto" w:fill="auto"/>
            <w:noWrap/>
            <w:vAlign w:val="bottom"/>
            <w:hideMark/>
          </w:tcPr>
          <w:p w14:paraId="33680292"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383773C1"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auto" w:fill="auto"/>
            <w:noWrap/>
            <w:vAlign w:val="center"/>
          </w:tcPr>
          <w:p w14:paraId="42608F5A" w14:textId="704E2E44" w:rsidR="0050115C" w:rsidRDefault="0050115C">
            <w:pPr>
              <w:jc w:val="center"/>
              <w:rPr>
                <w:rFonts w:ascii="Calibri" w:hAnsi="Calibri" w:cs="Calibri"/>
                <w:color w:val="000000"/>
                <w:sz w:val="22"/>
                <w:szCs w:val="22"/>
              </w:rPr>
            </w:pPr>
          </w:p>
        </w:tc>
      </w:tr>
      <w:tr w:rsidR="0050115C" w14:paraId="18AED731" w14:textId="77777777" w:rsidTr="0050115C">
        <w:trPr>
          <w:trHeight w:val="31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728C98F3" w14:textId="77777777" w:rsidR="0050115C" w:rsidRDefault="0050115C">
            <w:pPr>
              <w:jc w:val="center"/>
              <w:rPr>
                <w:rFonts w:ascii="Cambria" w:hAnsi="Cambria" w:cs="Calibri"/>
                <w:color w:val="000000"/>
              </w:rPr>
            </w:pPr>
            <w:r>
              <w:rPr>
                <w:rFonts w:ascii="Cambria" w:hAnsi="Cambria" w:cs="Calibri"/>
                <w:color w:val="000000"/>
              </w:rPr>
              <w:t> </w:t>
            </w:r>
          </w:p>
        </w:tc>
        <w:tc>
          <w:tcPr>
            <w:tcW w:w="4600" w:type="dxa"/>
            <w:tcBorders>
              <w:top w:val="nil"/>
              <w:left w:val="nil"/>
              <w:bottom w:val="single" w:sz="4" w:space="0" w:color="auto"/>
              <w:right w:val="single" w:sz="4" w:space="0" w:color="auto"/>
            </w:tcBorders>
            <w:shd w:val="clear" w:color="000000" w:fill="FFFFFF"/>
            <w:noWrap/>
            <w:vAlign w:val="center"/>
            <w:hideMark/>
          </w:tcPr>
          <w:p w14:paraId="16D4A2DB" w14:textId="77777777" w:rsidR="0050115C" w:rsidRDefault="0050115C">
            <w:pPr>
              <w:rPr>
                <w:rFonts w:ascii="Cambria" w:hAnsi="Cambria" w:cs="Calibri"/>
                <w:b/>
                <w:bCs/>
                <w:sz w:val="20"/>
                <w:szCs w:val="20"/>
              </w:rPr>
            </w:pPr>
            <w:r>
              <w:rPr>
                <w:rFonts w:ascii="Sylfaen" w:hAnsi="Sylfaen" w:cs="Sylfaen"/>
                <w:b/>
                <w:bCs/>
                <w:sz w:val="20"/>
                <w:szCs w:val="20"/>
              </w:rPr>
              <w:t>Ընդամենը՝</w:t>
            </w:r>
            <w:r>
              <w:rPr>
                <w:rFonts w:ascii="Cambria" w:hAnsi="Cambria" w:cs="Calibri"/>
                <w:b/>
                <w:bCs/>
                <w:sz w:val="20"/>
                <w:szCs w:val="20"/>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767879B5" w14:textId="77777777" w:rsidR="0050115C" w:rsidRDefault="0050115C">
            <w:pPr>
              <w:jc w:val="center"/>
              <w:rPr>
                <w:rFonts w:ascii="Calibri" w:hAnsi="Calibri" w:cs="Calibri"/>
                <w:color w:val="000000"/>
              </w:rPr>
            </w:pPr>
            <w:r>
              <w:rPr>
                <w:rFonts w:ascii="Calibri" w:hAnsi="Calibri" w:cs="Calibri"/>
                <w:color w:val="000000"/>
              </w:rPr>
              <w:t> </w:t>
            </w:r>
          </w:p>
        </w:tc>
        <w:tc>
          <w:tcPr>
            <w:tcW w:w="940" w:type="dxa"/>
            <w:tcBorders>
              <w:top w:val="nil"/>
              <w:left w:val="nil"/>
              <w:bottom w:val="single" w:sz="4" w:space="0" w:color="auto"/>
              <w:right w:val="single" w:sz="4" w:space="0" w:color="auto"/>
            </w:tcBorders>
            <w:shd w:val="clear" w:color="auto" w:fill="auto"/>
            <w:noWrap/>
            <w:vAlign w:val="bottom"/>
            <w:hideMark/>
          </w:tcPr>
          <w:p w14:paraId="06E1FFE8"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shd w:val="clear" w:color="auto" w:fill="auto"/>
            <w:noWrap/>
            <w:vAlign w:val="bottom"/>
            <w:hideMark/>
          </w:tcPr>
          <w:p w14:paraId="2723112B"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14:paraId="075666B5" w14:textId="77777777" w:rsidR="0050115C" w:rsidRDefault="0050115C">
            <w:pPr>
              <w:jc w:val="center"/>
              <w:rPr>
                <w:rFonts w:ascii="Calibri" w:hAnsi="Calibri" w:cs="Calibri"/>
                <w:color w:val="000000"/>
                <w:sz w:val="22"/>
                <w:szCs w:val="22"/>
              </w:rPr>
            </w:pPr>
            <w:r>
              <w:rPr>
                <w:rFonts w:ascii="Calibri" w:hAnsi="Calibri" w:cs="Calibri"/>
                <w:color w:val="000000"/>
                <w:sz w:val="22"/>
                <w:szCs w:val="22"/>
              </w:rPr>
              <w:t>127427.69</w:t>
            </w:r>
          </w:p>
        </w:tc>
      </w:tr>
    </w:tbl>
    <w:p w14:paraId="2F336D5F" w14:textId="77777777" w:rsidR="0050115C" w:rsidRDefault="0050115C" w:rsidP="00BC2539">
      <w:pPr>
        <w:pStyle w:val="ListParagraph"/>
        <w:ind w:left="0" w:right="180"/>
        <w:contextualSpacing/>
        <w:jc w:val="both"/>
        <w:rPr>
          <w:rFonts w:ascii="Sylfaen" w:hAnsi="Sylfaen" w:cs="Sylfaen"/>
          <w:sz w:val="20"/>
          <w:szCs w:val="20"/>
          <w:lang w:val="hy-AM"/>
        </w:rPr>
      </w:pPr>
    </w:p>
    <w:p w14:paraId="55C6D54C" w14:textId="77777777" w:rsidR="0050115C" w:rsidRPr="00E36B21" w:rsidRDefault="0050115C" w:rsidP="00BC2539">
      <w:pPr>
        <w:pStyle w:val="ListParagraph"/>
        <w:ind w:left="0" w:right="180"/>
        <w:contextualSpacing/>
        <w:jc w:val="both"/>
        <w:rPr>
          <w:rFonts w:ascii="Sylfaen" w:hAnsi="Sylfaen" w:cs="Sylfaen"/>
          <w:sz w:val="20"/>
          <w:szCs w:val="20"/>
          <w:lang w:val="hy-AM"/>
        </w:rPr>
      </w:pPr>
    </w:p>
    <w:p w14:paraId="4ED54DCA" w14:textId="77777777" w:rsidR="00BC2539" w:rsidRDefault="00BC2539" w:rsidP="001C2133">
      <w:pPr>
        <w:ind w:firstLine="567"/>
        <w:jc w:val="center"/>
        <w:rPr>
          <w:rFonts w:ascii="GHEA Grapalat" w:hAnsi="GHEA Grapalat"/>
          <w:b/>
          <w:i/>
          <w:sz w:val="20"/>
          <w:lang w:val="hy-AM"/>
        </w:rPr>
      </w:pPr>
    </w:p>
    <w:p w14:paraId="0B4D9DA3" w14:textId="77777777" w:rsidR="001C2133" w:rsidRDefault="001C2133" w:rsidP="001C2133">
      <w:pPr>
        <w:ind w:firstLine="567"/>
        <w:jc w:val="center"/>
        <w:rPr>
          <w:rFonts w:ascii="GHEA Grapalat" w:hAnsi="GHEA Grapalat"/>
          <w:b/>
          <w:i/>
          <w:sz w:val="20"/>
          <w:lang w:val="hy-AM"/>
        </w:rPr>
      </w:pPr>
      <w:r w:rsidRPr="00A52B31">
        <w:rPr>
          <w:rFonts w:ascii="GHEA Grapalat" w:hAnsi="GHEA Grapalat"/>
          <w:b/>
          <w:i/>
          <w:sz w:val="20"/>
          <w:lang w:val="hy-AM"/>
        </w:rPr>
        <w:t>ՏԵԽՆԻԿԱԿԱՆ ԲՆՈՒԹԱԳԻՐ</w:t>
      </w:r>
    </w:p>
    <w:p w14:paraId="0251CC9C" w14:textId="77777777" w:rsidR="0050115C" w:rsidRDefault="0050115C" w:rsidP="001C2133">
      <w:pPr>
        <w:ind w:firstLine="567"/>
        <w:jc w:val="center"/>
        <w:rPr>
          <w:rFonts w:ascii="GHEA Grapalat" w:hAnsi="GHEA Grapalat"/>
          <w:b/>
          <w:i/>
          <w:sz w:val="20"/>
          <w:lang w:val="hy-AM"/>
        </w:rPr>
      </w:pPr>
    </w:p>
    <w:p w14:paraId="46A2B2D0" w14:textId="77777777" w:rsidR="0050115C" w:rsidRPr="0086229A" w:rsidRDefault="0050115C" w:rsidP="0050115C">
      <w:pPr>
        <w:ind w:right="180"/>
        <w:jc w:val="both"/>
        <w:rPr>
          <w:rFonts w:ascii="Sylfaen" w:hAnsi="Sylfaen"/>
          <w:sz w:val="18"/>
          <w:szCs w:val="18"/>
          <w:lang w:val="hy-AM"/>
        </w:rPr>
      </w:pPr>
      <w:r w:rsidRPr="0050115C">
        <w:rPr>
          <w:rFonts w:ascii="Sylfaen" w:hAnsi="Sylfaen"/>
          <w:sz w:val="18"/>
          <w:szCs w:val="18"/>
          <w:lang w:val="hy-AM"/>
        </w:rPr>
        <w:t>1.</w:t>
      </w:r>
      <w:r w:rsidRPr="0086229A">
        <w:rPr>
          <w:rFonts w:ascii="Sylfaen" w:hAnsi="Sylfaen"/>
          <w:sz w:val="18"/>
          <w:szCs w:val="18"/>
          <w:lang w:val="hy-AM"/>
        </w:rPr>
        <w:t>Նախապատրաստական աշխատանքներ ֆրեզով, բոբկատով, վերանորոգվող մակերեսի եզրերը մշակել ասֆալտ կտրող սղոցով,</w:t>
      </w:r>
    </w:p>
    <w:p w14:paraId="6AB2B000"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2.Դիտահորերի և անձրևաորսիչների նիշերի ուղղում`վերատեղադրմամբ,անհրաժեշտության դեպքում նորի տեղադրումով,</w:t>
      </w:r>
    </w:p>
    <w:p w14:paraId="6416D30E"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3.Բոլորճաքերի</w:t>
      </w:r>
      <w:r w:rsidRPr="0050115C">
        <w:rPr>
          <w:rFonts w:ascii="Sylfaen" w:hAnsi="Sylfaen"/>
          <w:sz w:val="18"/>
          <w:szCs w:val="18"/>
          <w:lang w:val="hy-AM"/>
        </w:rPr>
        <w:t xml:space="preserve"> </w:t>
      </w:r>
      <w:r w:rsidRPr="0086229A">
        <w:rPr>
          <w:rFonts w:ascii="Sylfaen" w:hAnsi="Sylfaen"/>
          <w:sz w:val="18"/>
          <w:szCs w:val="18"/>
          <w:lang w:val="hy-AM"/>
        </w:rPr>
        <w:t>համատարած</w:t>
      </w:r>
      <w:r w:rsidRPr="0050115C">
        <w:rPr>
          <w:rFonts w:ascii="Sylfaen" w:hAnsi="Sylfaen"/>
          <w:sz w:val="18"/>
          <w:szCs w:val="18"/>
          <w:lang w:val="hy-AM"/>
        </w:rPr>
        <w:t xml:space="preserve"> </w:t>
      </w:r>
      <w:r w:rsidRPr="0086229A">
        <w:rPr>
          <w:rFonts w:ascii="Sylfaen" w:hAnsi="Sylfaen"/>
          <w:sz w:val="18"/>
          <w:szCs w:val="18"/>
          <w:lang w:val="hy-AM"/>
        </w:rPr>
        <w:t>ճաքալցում, փոսայիննորոգում,</w:t>
      </w:r>
    </w:p>
    <w:p w14:paraId="5AAB9EDE"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4.Ասֆալտապատման ենթակա մակերեսի մաքրում աղբից, փոշուց (քաշող սարքերով (փոշեկուլով կամ այլ սարքերով) և առաջացած ասֆալտբետոնյա կտորներից, մակերևութի մշակում բիտումային էմուլսիայով, անհրաժեշտության դեպքում հիմքի ուղղում, համահարթեցում խճով կամ ֆրեզավորված ասֆալտբետոնով, ֆրեզավորված մակերեսում առկա ճաքերի ճաքալցում,</w:t>
      </w:r>
    </w:p>
    <w:p w14:paraId="04FAA23D"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5.Մայթերում անհրաժեշտության դեպքում ա/բ ծածկի քանդում, խճե հիմքի ուղղում խճով կամ ֆրեզավորված ասֆալտբետոնով,</w:t>
      </w:r>
    </w:p>
    <w:p w14:paraId="1E2EADBE"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6.Երթևեկելի մասի հիմնատակի մշակումբ իտումային էմուլսիայով,</w:t>
      </w:r>
    </w:p>
    <w:p w14:paraId="7FCC129C"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7.Վերոգրյալ աշխատանքների թաքնված աշխատանքների ակտը տեխնիկական հսկողություն նիրականացնող կազմակերպության և պատվիրատուի կողմից հաստատելուց հետո իրականացնել ասֆալտբետոնյա ծածկիվերին շերտի տեղադրում 3-4 սմհաստությամբ,</w:t>
      </w:r>
    </w:p>
    <w:p w14:paraId="52F2DA8A" w14:textId="77777777" w:rsidR="0050115C" w:rsidRPr="0086229A" w:rsidRDefault="0050115C" w:rsidP="0050115C">
      <w:pPr>
        <w:jc w:val="both"/>
        <w:rPr>
          <w:rFonts w:ascii="Sylfaen" w:hAnsi="Sylfaen"/>
          <w:sz w:val="18"/>
          <w:szCs w:val="18"/>
          <w:lang w:val="hy-AM"/>
        </w:rPr>
      </w:pPr>
      <w:r w:rsidRPr="0086229A">
        <w:rPr>
          <w:rFonts w:ascii="Sylfaen" w:hAnsi="Sylfaen"/>
          <w:sz w:val="18"/>
          <w:szCs w:val="18"/>
          <w:lang w:val="hy-AM"/>
        </w:rPr>
        <w:t>8.Ասֆալտբետոնյա ծածկի և հիմքի քանդում, բարձում, տեղափոխում թափոնատեղ, հիմքերի և կողային տարածքի բետոնապատում մինչև հ=15սմ, անձրևորսիչի վերատեղադրում, մակերեսի մշակում բիտումային էմուլսիայով, ասֆալտբետոնյա ծածկի վերին շերտի իրականացում հմիջ =5սմհաստությամբ</w:t>
      </w:r>
    </w:p>
    <w:p w14:paraId="49B6C151" w14:textId="77777777" w:rsidR="0050115C" w:rsidRPr="0086229A" w:rsidRDefault="0050115C" w:rsidP="0050115C">
      <w:pPr>
        <w:jc w:val="both"/>
        <w:rPr>
          <w:rFonts w:ascii="Sylfaen" w:hAnsi="Sylfaen"/>
          <w:sz w:val="18"/>
          <w:szCs w:val="18"/>
          <w:lang w:val="hy-AM"/>
        </w:rPr>
      </w:pPr>
      <w:r w:rsidRPr="0086229A">
        <w:rPr>
          <w:rFonts w:ascii="Sylfaen" w:hAnsi="Sylfaen"/>
          <w:sz w:val="18"/>
          <w:szCs w:val="18"/>
          <w:lang w:val="hy-AM"/>
        </w:rPr>
        <w:t>9.Ասֆալտբետոնյա ծածկի և հիմքի քանդում, բարձում, տեղափոխում թափոնատեղ, հիմքերիև կողային տարածքի բետոնապատում մինչև հ=30սմ, ծածկի սալի վերատեղադրում, մակերեսի մշակումբ իտումային էմուլսիայով, ասֆալտբետոնյա ծածկի վերին շերտի իրականացում հմիջ = 5սմհաստությամբ</w:t>
      </w:r>
    </w:p>
    <w:p w14:paraId="03230A75"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10.Շին աղբի բարձում և տեղափոխում</w:t>
      </w:r>
    </w:p>
    <w:p w14:paraId="7254EFA9"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 xml:space="preserve">11.Դիտահորերի ծածկի սալի նիշերի ուղղում    </w:t>
      </w:r>
    </w:p>
    <w:p w14:paraId="3F7B1956"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12.Անձրևորսիչների նիշերի ուղղում</w:t>
      </w:r>
    </w:p>
    <w:p w14:paraId="7087DB38"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13.Նախապատրաստական աշխատանքների ավարտից հետո՝ վերանորոգվող մակերեսի սխեմատիկ հատակագծերը կամ կատարողական գծագրերը տեխնիկական հսկողությունն իրականացնող կազմակերպության և պատվիրատուի կողմից ընդունվելուց ու հաստատվելուց հետո, իրականացնել ասֆալտապատման աշխատանքները,</w:t>
      </w:r>
    </w:p>
    <w:p w14:paraId="26F1F186"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lastRenderedPageBreak/>
        <w:t>14.Շին.աշխատանքների ժամանակ ճանապարհների վերանորոգվող հատվածների փակում և առանձնացում ժապավեններով և ճանապարհային նշաններով, համապատասխան ցուցանակների տեղադրում՝ կազմակերպության անվանումով, աշխատանքների բնութագրի,  պայմանագրի և ժամկետների նշումով,</w:t>
      </w:r>
    </w:p>
    <w:p w14:paraId="2ACB7706"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15.Նշված աշխատանքները պետք է իրականացվեն Երևանի քաղաքապետարանի կողմից տրվող պատվեր–առաջադրանքների հիման վրա,</w:t>
      </w:r>
    </w:p>
    <w:p w14:paraId="5AA1F6BF"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16.Պատվիրատուի հանձնարարությամբ հնարավոր է փոփոխվեն ծավալաթերթ-նախահաշվով նախատեսված վերանորոգվող փոսային և համատարած մակերեսները,</w:t>
      </w:r>
    </w:p>
    <w:p w14:paraId="1283E7DD"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17.Ասֆալտբետոնյա ծածկի խճային հիմքի իրականացում 5-7 սմ հաստությամբ</w:t>
      </w:r>
    </w:p>
    <w:p w14:paraId="6962C108" w14:textId="77777777" w:rsidR="0050115C" w:rsidRPr="009B7C27" w:rsidRDefault="0050115C" w:rsidP="0050115C">
      <w:pPr>
        <w:ind w:right="180"/>
        <w:jc w:val="both"/>
        <w:rPr>
          <w:rFonts w:ascii="Sylfaen" w:hAnsi="Sylfaen"/>
          <w:sz w:val="18"/>
          <w:szCs w:val="18"/>
          <w:lang w:val="hy-AM"/>
        </w:rPr>
      </w:pPr>
      <w:r w:rsidRPr="0086229A">
        <w:rPr>
          <w:rFonts w:ascii="Sylfaen" w:hAnsi="Sylfaen"/>
          <w:sz w:val="18"/>
          <w:szCs w:val="18"/>
          <w:lang w:val="hy-AM"/>
        </w:rPr>
        <w:t>18.Նշվածաշխատանքները</w:t>
      </w:r>
      <w:r w:rsidRPr="009B7C27">
        <w:rPr>
          <w:rFonts w:ascii="Sylfaen" w:hAnsi="Sylfaen"/>
          <w:sz w:val="18"/>
          <w:szCs w:val="18"/>
          <w:lang w:val="hy-AM"/>
        </w:rPr>
        <w:t xml:space="preserve"> </w:t>
      </w:r>
      <w:r w:rsidRPr="0086229A">
        <w:rPr>
          <w:rFonts w:ascii="Sylfaen" w:hAnsi="Sylfaen"/>
          <w:sz w:val="18"/>
          <w:szCs w:val="18"/>
          <w:lang w:val="hy-AM"/>
        </w:rPr>
        <w:t>պետք</w:t>
      </w:r>
      <w:r w:rsidRPr="009B7C27">
        <w:rPr>
          <w:rFonts w:ascii="Sylfaen" w:hAnsi="Sylfaen"/>
          <w:sz w:val="18"/>
          <w:szCs w:val="18"/>
          <w:lang w:val="hy-AM"/>
        </w:rPr>
        <w:t xml:space="preserve"> </w:t>
      </w:r>
      <w:r w:rsidRPr="0086229A">
        <w:rPr>
          <w:rFonts w:ascii="Sylfaen" w:hAnsi="Sylfaen"/>
          <w:sz w:val="18"/>
          <w:szCs w:val="18"/>
          <w:lang w:val="hy-AM"/>
        </w:rPr>
        <w:t>է</w:t>
      </w:r>
      <w:r w:rsidRPr="009B7C27">
        <w:rPr>
          <w:rFonts w:ascii="Sylfaen" w:hAnsi="Sylfaen"/>
          <w:sz w:val="18"/>
          <w:szCs w:val="18"/>
          <w:lang w:val="hy-AM"/>
        </w:rPr>
        <w:t xml:space="preserve"> </w:t>
      </w:r>
      <w:r w:rsidRPr="0086229A">
        <w:rPr>
          <w:rFonts w:ascii="Sylfaen" w:hAnsi="Sylfaen"/>
          <w:sz w:val="18"/>
          <w:szCs w:val="18"/>
          <w:lang w:val="hy-AM"/>
        </w:rPr>
        <w:t>իրականացվեն</w:t>
      </w:r>
      <w:r w:rsidRPr="009B7C27">
        <w:rPr>
          <w:rFonts w:ascii="Sylfaen" w:hAnsi="Sylfaen"/>
          <w:sz w:val="18"/>
          <w:szCs w:val="18"/>
          <w:lang w:val="hy-AM"/>
        </w:rPr>
        <w:t xml:space="preserve"> </w:t>
      </w:r>
      <w:r w:rsidRPr="0086229A">
        <w:rPr>
          <w:rFonts w:ascii="Sylfaen" w:hAnsi="Sylfaen"/>
          <w:sz w:val="18"/>
          <w:szCs w:val="18"/>
          <w:lang w:val="hy-AM"/>
        </w:rPr>
        <w:t>վարչական</w:t>
      </w:r>
      <w:r w:rsidRPr="009B7C27">
        <w:rPr>
          <w:rFonts w:ascii="Sylfaen" w:hAnsi="Sylfaen"/>
          <w:sz w:val="18"/>
          <w:szCs w:val="18"/>
          <w:lang w:val="hy-AM"/>
        </w:rPr>
        <w:t xml:space="preserve"> </w:t>
      </w:r>
      <w:r w:rsidRPr="0086229A">
        <w:rPr>
          <w:rFonts w:ascii="Sylfaen" w:hAnsi="Sylfaen"/>
          <w:sz w:val="18"/>
          <w:szCs w:val="18"/>
          <w:lang w:val="hy-AM"/>
        </w:rPr>
        <w:t>շրջանի</w:t>
      </w:r>
      <w:r w:rsidRPr="009B7C27">
        <w:rPr>
          <w:rFonts w:ascii="Sylfaen" w:hAnsi="Sylfaen"/>
          <w:sz w:val="18"/>
          <w:szCs w:val="18"/>
          <w:lang w:val="hy-AM"/>
        </w:rPr>
        <w:t xml:space="preserve"> </w:t>
      </w:r>
      <w:r w:rsidRPr="0086229A">
        <w:rPr>
          <w:rFonts w:ascii="Sylfaen" w:hAnsi="Sylfaen"/>
          <w:sz w:val="18"/>
          <w:szCs w:val="18"/>
          <w:lang w:val="hy-AM"/>
        </w:rPr>
        <w:t>կողմից</w:t>
      </w:r>
      <w:r w:rsidRPr="009B7C27">
        <w:rPr>
          <w:rFonts w:ascii="Sylfaen" w:hAnsi="Sylfaen"/>
          <w:sz w:val="18"/>
          <w:szCs w:val="18"/>
          <w:lang w:val="hy-AM"/>
        </w:rPr>
        <w:t xml:space="preserve"> </w:t>
      </w:r>
      <w:r w:rsidRPr="0086229A">
        <w:rPr>
          <w:rFonts w:ascii="Sylfaen" w:hAnsi="Sylfaen"/>
          <w:sz w:val="18"/>
          <w:szCs w:val="18"/>
          <w:lang w:val="hy-AM"/>
        </w:rPr>
        <w:t>տրվող</w:t>
      </w:r>
      <w:r w:rsidRPr="009B7C27">
        <w:rPr>
          <w:rFonts w:ascii="Sylfaen" w:hAnsi="Sylfaen"/>
          <w:sz w:val="18"/>
          <w:szCs w:val="18"/>
          <w:lang w:val="hy-AM"/>
        </w:rPr>
        <w:t xml:space="preserve"> </w:t>
      </w:r>
      <w:r w:rsidRPr="0086229A">
        <w:rPr>
          <w:rFonts w:ascii="Sylfaen" w:hAnsi="Sylfaen"/>
          <w:sz w:val="18"/>
          <w:szCs w:val="18"/>
          <w:lang w:val="hy-AM"/>
        </w:rPr>
        <w:t>պատվեր–առաջադրանքների հիման վրա:</w:t>
      </w:r>
    </w:p>
    <w:p w14:paraId="0C942F25" w14:textId="77777777" w:rsidR="0050115C" w:rsidRPr="00CF4D0F" w:rsidRDefault="0050115C" w:rsidP="0050115C">
      <w:pPr>
        <w:ind w:right="180"/>
        <w:jc w:val="both"/>
        <w:rPr>
          <w:rFonts w:ascii="Sylfaen" w:hAnsi="Sylfaen"/>
          <w:sz w:val="16"/>
          <w:szCs w:val="16"/>
          <w:lang w:val="hy-AM"/>
        </w:rPr>
      </w:pPr>
      <w:r w:rsidRPr="00CF4D0F">
        <w:rPr>
          <w:rFonts w:ascii="Sylfaen" w:hAnsi="Sylfaen"/>
          <w:sz w:val="16"/>
          <w:szCs w:val="16"/>
          <w:lang w:val="hy-AM"/>
        </w:rPr>
        <w:t xml:space="preserve">          </w:t>
      </w:r>
    </w:p>
    <w:p w14:paraId="2BE14CC0" w14:textId="77777777" w:rsidR="0050115C" w:rsidRPr="00142664" w:rsidRDefault="0050115C" w:rsidP="0050115C">
      <w:pPr>
        <w:jc w:val="both"/>
        <w:rPr>
          <w:rFonts w:ascii="Sylfaen" w:hAnsi="Sylfaen" w:cs="Sylfaen"/>
          <w:b/>
          <w:sz w:val="22"/>
          <w:lang w:val="hy-AM"/>
        </w:rPr>
      </w:pPr>
      <w:r w:rsidRPr="004C57B2">
        <w:rPr>
          <w:rFonts w:ascii="Sylfaen" w:hAnsi="Sylfaen" w:cs="Times Armenian Unicode"/>
          <w:sz w:val="22"/>
          <w:szCs w:val="22"/>
          <w:lang w:val="hy-AM"/>
        </w:rPr>
        <w:t xml:space="preserve"> </w:t>
      </w:r>
      <w:r w:rsidRPr="0050115C">
        <w:rPr>
          <w:rFonts w:ascii="Sylfaen" w:hAnsi="Sylfaen" w:cs="Times Armenian Unicode"/>
          <w:sz w:val="22"/>
          <w:szCs w:val="22"/>
          <w:lang w:val="hy-AM"/>
        </w:rPr>
        <w:t xml:space="preserve">    </w:t>
      </w:r>
      <w:r w:rsidRPr="004C57B2">
        <w:rPr>
          <w:rFonts w:ascii="Sylfaen" w:hAnsi="Sylfaen" w:cs="Sylfaen"/>
          <w:b/>
          <w:sz w:val="22"/>
          <w:lang w:val="hy-AM"/>
        </w:rPr>
        <w:t>ՏԵԽՆԻԿԱԿԱՆԱՌԱՋԱԴՐԱՆՔ</w:t>
      </w:r>
    </w:p>
    <w:p w14:paraId="7D4A1EF7"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1.Աշխատանքներն իրականացնել շինարարական նորմերին, կանոններին ու տեխնիկական Պայմաններին համապատասխան,</w:t>
      </w:r>
    </w:p>
    <w:p w14:paraId="1F92D2EF"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2.Կապալառուն,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5EB2CF33"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3.Կապալառուն աշխատանքները սկսելուց առաջ տեխնիկական հսկողություն իրականացնող կազմակերպության և Պատվիրատուին 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0CC3B019"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4.Օբյեկտի ավարտը փաստագրելո ւհամար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(երկուօրինակից),</w:t>
      </w:r>
    </w:p>
    <w:p w14:paraId="4A475705"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5.Օբյեկտը ավարտված է համարվում օբյեկտի ավարտը փաստագրող համապատասխան ակտը Պատվիրատուի կողմից հաստատելուց հետո:</w:t>
      </w:r>
    </w:p>
    <w:p w14:paraId="2DE22D8A"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6.Կատարված աշխատանքները ընդունելու համար Կապալառուն ներկայացնում է կատարողական գծագրերը, գործընթացի լուսանկարները, թաքնված աշխատանքների ակտերը, օգտագործված շինարարական նյութերի (ասֆալտբետոնե խառնուրդ,բիտում, բազալտե խիճ, կվարցային ավազ) որակը հավաստող փաստաթղթերը (երկու օրինակից), անհրաժեշտության դեպքում՝ պատվիրատուի հանձնարարությամբ լաբորատոր փորձարկումների եզրակացությունները:</w:t>
      </w:r>
    </w:p>
    <w:p w14:paraId="58F9CEFD"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7.Ֆրեզով նախապատրաստական աշխատանքների ավարտից հետո ա/բ տաշվածքը տեղափոխել պատվիրատուի կողմից առաջադրված վայրը։ Կատարել ա/բ տաշվածքի հարթեցում մեխանիզմով և խտացում գլդոնով:</w:t>
      </w:r>
    </w:p>
    <w:p w14:paraId="0286A12C"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8.Վարձակալությամբ ձեռք բերվող մեքենասարքավորումները վարձակալությանժամանակահատվածում չեն օգտագործվելու վարձատուի կողմից և (կամ) չեն տրամադրվի այլ կազմակերպությանը և (կամ) անհատին:</w:t>
      </w:r>
    </w:p>
    <w:p w14:paraId="01E1BF9F" w14:textId="77777777" w:rsidR="0050115C" w:rsidRPr="0086229A" w:rsidRDefault="0050115C" w:rsidP="0050115C">
      <w:pPr>
        <w:ind w:right="180"/>
        <w:jc w:val="both"/>
        <w:rPr>
          <w:rFonts w:ascii="Sylfaen" w:hAnsi="Sylfaen"/>
          <w:sz w:val="18"/>
          <w:szCs w:val="18"/>
          <w:lang w:val="hy-AM"/>
        </w:rPr>
      </w:pPr>
      <w:r w:rsidRPr="0086229A">
        <w:rPr>
          <w:rFonts w:ascii="Sylfaen" w:hAnsi="Sylfaen"/>
          <w:sz w:val="18"/>
          <w:szCs w:val="18"/>
          <w:lang w:val="hy-AM"/>
        </w:rPr>
        <w:t>9.Անհրաժեշտության դեպքում գիշերային ժամերին աշխատելու ժամանակ շին.հրապարակը կահավորել անվտանգության նշաններով և լուսային սարքերով:</w:t>
      </w:r>
    </w:p>
    <w:p w14:paraId="4C80F7CD" w14:textId="77777777" w:rsidR="0050115C" w:rsidRPr="0086229A" w:rsidRDefault="0050115C" w:rsidP="0050115C">
      <w:pPr>
        <w:pStyle w:val="ListParagraph"/>
        <w:ind w:left="0"/>
        <w:contextualSpacing/>
        <w:jc w:val="both"/>
        <w:rPr>
          <w:rFonts w:ascii="Sylfaen" w:hAnsi="Sylfaen"/>
          <w:sz w:val="18"/>
          <w:szCs w:val="18"/>
          <w:lang w:val="hy-AM" w:eastAsia="en-US"/>
        </w:rPr>
      </w:pPr>
      <w:r w:rsidRPr="0086229A">
        <w:rPr>
          <w:rFonts w:ascii="Sylfaen" w:hAnsi="Sylfaen"/>
          <w:sz w:val="18"/>
          <w:szCs w:val="18"/>
          <w:lang w:val="hy-AM" w:eastAsia="en-US"/>
        </w:rPr>
        <w:t>10.Շինարարական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17233159" w14:textId="77777777" w:rsidR="0050115C" w:rsidRDefault="0050115C" w:rsidP="001C2133">
      <w:pPr>
        <w:ind w:firstLine="567"/>
        <w:jc w:val="center"/>
        <w:rPr>
          <w:rFonts w:ascii="GHEA Grapalat" w:hAnsi="GHEA Grapalat"/>
          <w:b/>
          <w:i/>
          <w:sz w:val="20"/>
          <w:lang w:val="hy-AM"/>
        </w:rPr>
      </w:pPr>
    </w:p>
    <w:tbl>
      <w:tblPr>
        <w:tblW w:w="10547" w:type="dxa"/>
        <w:tblInd w:w="15" w:type="dxa"/>
        <w:tblLook w:val="04A0" w:firstRow="1" w:lastRow="0" w:firstColumn="1" w:lastColumn="0" w:noHBand="0" w:noVBand="1"/>
      </w:tblPr>
      <w:tblGrid>
        <w:gridCol w:w="486"/>
        <w:gridCol w:w="517"/>
        <w:gridCol w:w="4935"/>
        <w:gridCol w:w="1058"/>
        <w:gridCol w:w="1013"/>
        <w:gridCol w:w="1110"/>
        <w:gridCol w:w="1428"/>
      </w:tblGrid>
      <w:tr w:rsidR="0050115C" w:rsidRPr="00AB1754" w14:paraId="3D785AC1" w14:textId="77777777" w:rsidTr="00AB1754">
        <w:trPr>
          <w:trHeight w:val="315"/>
        </w:trPr>
        <w:tc>
          <w:tcPr>
            <w:tcW w:w="10547" w:type="dxa"/>
            <w:gridSpan w:val="7"/>
            <w:tcBorders>
              <w:top w:val="nil"/>
              <w:left w:val="nil"/>
              <w:bottom w:val="nil"/>
              <w:right w:val="nil"/>
            </w:tcBorders>
            <w:shd w:val="clear" w:color="auto" w:fill="auto"/>
            <w:noWrap/>
            <w:vAlign w:val="bottom"/>
            <w:hideMark/>
          </w:tcPr>
          <w:p w14:paraId="3866091C" w14:textId="77777777" w:rsidR="0050115C" w:rsidRPr="0050115C" w:rsidRDefault="0050115C">
            <w:pPr>
              <w:jc w:val="center"/>
              <w:rPr>
                <w:rFonts w:ascii="Times Armenian" w:hAnsi="Times Armenian" w:cs="Arial"/>
                <w:b/>
                <w:bCs/>
                <w:u w:val="single"/>
                <w:lang w:val="hy-AM"/>
              </w:rPr>
            </w:pPr>
            <w:r w:rsidRPr="0050115C">
              <w:rPr>
                <w:rFonts w:ascii="Sylfaen" w:hAnsi="Sylfaen" w:cs="Sylfaen"/>
                <w:b/>
                <w:bCs/>
                <w:u w:val="single"/>
                <w:lang w:val="hy-AM"/>
              </w:rPr>
              <w:t>Ծ</w:t>
            </w:r>
            <w:r w:rsidRPr="0050115C">
              <w:rPr>
                <w:rFonts w:ascii="Times Armenian" w:hAnsi="Times Armenian" w:cs="Arial"/>
                <w:b/>
                <w:bCs/>
                <w:u w:val="single"/>
                <w:lang w:val="hy-AM"/>
              </w:rPr>
              <w:t xml:space="preserve"> </w:t>
            </w:r>
            <w:r w:rsidRPr="0050115C">
              <w:rPr>
                <w:rFonts w:ascii="Sylfaen" w:hAnsi="Sylfaen" w:cs="Sylfaen"/>
                <w:b/>
                <w:bCs/>
                <w:u w:val="single"/>
                <w:lang w:val="hy-AM"/>
              </w:rPr>
              <w:t>Ա</w:t>
            </w:r>
            <w:r w:rsidRPr="0050115C">
              <w:rPr>
                <w:rFonts w:ascii="Times Armenian" w:hAnsi="Times Armenian" w:cs="Arial"/>
                <w:b/>
                <w:bCs/>
                <w:u w:val="single"/>
                <w:lang w:val="hy-AM"/>
              </w:rPr>
              <w:t xml:space="preserve"> </w:t>
            </w:r>
            <w:r w:rsidRPr="0050115C">
              <w:rPr>
                <w:rFonts w:ascii="Sylfaen" w:hAnsi="Sylfaen" w:cs="Sylfaen"/>
                <w:b/>
                <w:bCs/>
                <w:u w:val="single"/>
                <w:lang w:val="hy-AM"/>
              </w:rPr>
              <w:t>Վ</w:t>
            </w:r>
            <w:r w:rsidRPr="0050115C">
              <w:rPr>
                <w:rFonts w:ascii="Times Armenian" w:hAnsi="Times Armenian" w:cs="Arial"/>
                <w:b/>
                <w:bCs/>
                <w:u w:val="single"/>
                <w:lang w:val="hy-AM"/>
              </w:rPr>
              <w:t xml:space="preserve"> </w:t>
            </w:r>
            <w:r w:rsidRPr="0050115C">
              <w:rPr>
                <w:rFonts w:ascii="Sylfaen" w:hAnsi="Sylfaen" w:cs="Sylfaen"/>
                <w:b/>
                <w:bCs/>
                <w:u w:val="single"/>
                <w:lang w:val="hy-AM"/>
              </w:rPr>
              <w:t>Ա</w:t>
            </w:r>
            <w:r w:rsidRPr="0050115C">
              <w:rPr>
                <w:rFonts w:ascii="Times Armenian" w:hAnsi="Times Armenian" w:cs="Arial"/>
                <w:b/>
                <w:bCs/>
                <w:u w:val="single"/>
                <w:lang w:val="hy-AM"/>
              </w:rPr>
              <w:t xml:space="preserve"> </w:t>
            </w:r>
            <w:r w:rsidRPr="0050115C">
              <w:rPr>
                <w:rFonts w:ascii="Sylfaen" w:hAnsi="Sylfaen" w:cs="Sylfaen"/>
                <w:b/>
                <w:bCs/>
                <w:u w:val="single"/>
                <w:lang w:val="hy-AM"/>
              </w:rPr>
              <w:t>Լ</w:t>
            </w:r>
            <w:r w:rsidRPr="0050115C">
              <w:rPr>
                <w:rFonts w:ascii="Times Armenian" w:hAnsi="Times Armenian" w:cs="Arial"/>
                <w:b/>
                <w:bCs/>
                <w:u w:val="single"/>
                <w:lang w:val="hy-AM"/>
              </w:rPr>
              <w:t xml:space="preserve"> </w:t>
            </w:r>
            <w:r w:rsidRPr="0050115C">
              <w:rPr>
                <w:rFonts w:ascii="Sylfaen" w:hAnsi="Sylfaen" w:cs="Sylfaen"/>
                <w:b/>
                <w:bCs/>
                <w:u w:val="single"/>
                <w:lang w:val="hy-AM"/>
              </w:rPr>
              <w:t>Ա</w:t>
            </w:r>
            <w:r w:rsidRPr="0050115C">
              <w:rPr>
                <w:rFonts w:ascii="Times Armenian" w:hAnsi="Times Armenian" w:cs="Arial"/>
                <w:b/>
                <w:bCs/>
                <w:u w:val="single"/>
                <w:lang w:val="hy-AM"/>
              </w:rPr>
              <w:t xml:space="preserve"> </w:t>
            </w:r>
            <w:r w:rsidRPr="0050115C">
              <w:rPr>
                <w:rFonts w:ascii="Sylfaen" w:hAnsi="Sylfaen" w:cs="Sylfaen"/>
                <w:b/>
                <w:bCs/>
                <w:u w:val="single"/>
                <w:lang w:val="hy-AM"/>
              </w:rPr>
              <w:t>Թ</w:t>
            </w:r>
            <w:r w:rsidRPr="0050115C">
              <w:rPr>
                <w:rFonts w:ascii="Times Armenian" w:hAnsi="Times Armenian" w:cs="Arial"/>
                <w:b/>
                <w:bCs/>
                <w:u w:val="single"/>
                <w:lang w:val="hy-AM"/>
              </w:rPr>
              <w:t xml:space="preserve"> </w:t>
            </w:r>
            <w:r w:rsidRPr="0050115C">
              <w:rPr>
                <w:rFonts w:ascii="Sylfaen" w:hAnsi="Sylfaen" w:cs="Sylfaen"/>
                <w:b/>
                <w:bCs/>
                <w:u w:val="single"/>
                <w:lang w:val="hy-AM"/>
              </w:rPr>
              <w:t>Ե</w:t>
            </w:r>
            <w:r w:rsidRPr="0050115C">
              <w:rPr>
                <w:rFonts w:ascii="Times Armenian" w:hAnsi="Times Armenian" w:cs="Arial"/>
                <w:b/>
                <w:bCs/>
                <w:u w:val="single"/>
                <w:lang w:val="hy-AM"/>
              </w:rPr>
              <w:t xml:space="preserve"> </w:t>
            </w:r>
            <w:r w:rsidRPr="0050115C">
              <w:rPr>
                <w:rFonts w:ascii="Sylfaen" w:hAnsi="Sylfaen" w:cs="Sylfaen"/>
                <w:b/>
                <w:bCs/>
                <w:u w:val="single"/>
                <w:lang w:val="hy-AM"/>
              </w:rPr>
              <w:t>Ր</w:t>
            </w:r>
            <w:r w:rsidRPr="0050115C">
              <w:rPr>
                <w:rFonts w:ascii="Times Armenian" w:hAnsi="Times Armenian" w:cs="Arial"/>
                <w:b/>
                <w:bCs/>
                <w:u w:val="single"/>
                <w:lang w:val="hy-AM"/>
              </w:rPr>
              <w:t xml:space="preserve"> </w:t>
            </w:r>
            <w:r w:rsidRPr="0050115C">
              <w:rPr>
                <w:rFonts w:ascii="Sylfaen" w:hAnsi="Sylfaen" w:cs="Sylfaen"/>
                <w:b/>
                <w:bCs/>
                <w:u w:val="single"/>
                <w:lang w:val="hy-AM"/>
              </w:rPr>
              <w:t>Թ</w:t>
            </w:r>
            <w:r w:rsidRPr="0050115C">
              <w:rPr>
                <w:rFonts w:ascii="Times Armenian" w:hAnsi="Times Armenian" w:cs="Arial"/>
                <w:b/>
                <w:bCs/>
                <w:u w:val="single"/>
                <w:lang w:val="hy-AM"/>
              </w:rPr>
              <w:t xml:space="preserve"> -</w:t>
            </w:r>
            <w:r w:rsidRPr="0050115C">
              <w:rPr>
                <w:rFonts w:ascii="Sylfaen" w:hAnsi="Sylfaen" w:cs="Sylfaen"/>
                <w:b/>
                <w:bCs/>
                <w:u w:val="single"/>
                <w:lang w:val="hy-AM"/>
              </w:rPr>
              <w:t>Ն</w:t>
            </w:r>
            <w:r w:rsidRPr="0050115C">
              <w:rPr>
                <w:rFonts w:ascii="Times Armenian" w:hAnsi="Times Armenian" w:cs="Arial"/>
                <w:b/>
                <w:bCs/>
                <w:u w:val="single"/>
                <w:lang w:val="hy-AM"/>
              </w:rPr>
              <w:t xml:space="preserve"> </w:t>
            </w:r>
            <w:r w:rsidRPr="0050115C">
              <w:rPr>
                <w:rFonts w:ascii="Sylfaen" w:hAnsi="Sylfaen" w:cs="Sylfaen"/>
                <w:b/>
                <w:bCs/>
                <w:u w:val="single"/>
                <w:lang w:val="hy-AM"/>
              </w:rPr>
              <w:t>Ա</w:t>
            </w:r>
            <w:r w:rsidRPr="0050115C">
              <w:rPr>
                <w:rFonts w:ascii="Times Armenian" w:hAnsi="Times Armenian" w:cs="Arial"/>
                <w:b/>
                <w:bCs/>
                <w:u w:val="single"/>
                <w:lang w:val="hy-AM"/>
              </w:rPr>
              <w:t xml:space="preserve"> </w:t>
            </w:r>
            <w:r w:rsidRPr="0050115C">
              <w:rPr>
                <w:rFonts w:ascii="Sylfaen" w:hAnsi="Sylfaen" w:cs="Sylfaen"/>
                <w:b/>
                <w:bCs/>
                <w:u w:val="single"/>
                <w:lang w:val="hy-AM"/>
              </w:rPr>
              <w:t>Խ</w:t>
            </w:r>
            <w:r w:rsidRPr="0050115C">
              <w:rPr>
                <w:rFonts w:ascii="Times Armenian" w:hAnsi="Times Armenian" w:cs="Arial"/>
                <w:b/>
                <w:bCs/>
                <w:u w:val="single"/>
                <w:lang w:val="hy-AM"/>
              </w:rPr>
              <w:t xml:space="preserve"> </w:t>
            </w:r>
            <w:r w:rsidRPr="0050115C">
              <w:rPr>
                <w:rFonts w:ascii="Sylfaen" w:hAnsi="Sylfaen" w:cs="Sylfaen"/>
                <w:b/>
                <w:bCs/>
                <w:u w:val="single"/>
                <w:lang w:val="hy-AM"/>
              </w:rPr>
              <w:t>Ա</w:t>
            </w:r>
            <w:r w:rsidRPr="0050115C">
              <w:rPr>
                <w:rFonts w:ascii="Times Armenian" w:hAnsi="Times Armenian" w:cs="Arial"/>
                <w:b/>
                <w:bCs/>
                <w:u w:val="single"/>
                <w:lang w:val="hy-AM"/>
              </w:rPr>
              <w:t xml:space="preserve"> </w:t>
            </w:r>
            <w:r w:rsidRPr="0050115C">
              <w:rPr>
                <w:rFonts w:ascii="Sylfaen" w:hAnsi="Sylfaen" w:cs="Sylfaen"/>
                <w:b/>
                <w:bCs/>
                <w:u w:val="single"/>
                <w:lang w:val="hy-AM"/>
              </w:rPr>
              <w:t>Հ</w:t>
            </w:r>
            <w:r w:rsidRPr="0050115C">
              <w:rPr>
                <w:rFonts w:ascii="Times Armenian" w:hAnsi="Times Armenian" w:cs="Arial"/>
                <w:b/>
                <w:bCs/>
                <w:u w:val="single"/>
                <w:lang w:val="hy-AM"/>
              </w:rPr>
              <w:t xml:space="preserve"> </w:t>
            </w:r>
            <w:r w:rsidRPr="0050115C">
              <w:rPr>
                <w:rFonts w:ascii="Sylfaen" w:hAnsi="Sylfaen" w:cs="Sylfaen"/>
                <w:b/>
                <w:bCs/>
                <w:u w:val="single"/>
                <w:lang w:val="hy-AM"/>
              </w:rPr>
              <w:t>Ա</w:t>
            </w:r>
            <w:r w:rsidRPr="0050115C">
              <w:rPr>
                <w:rFonts w:ascii="Times Armenian" w:hAnsi="Times Armenian" w:cs="Arial"/>
                <w:b/>
                <w:bCs/>
                <w:u w:val="single"/>
                <w:lang w:val="hy-AM"/>
              </w:rPr>
              <w:t xml:space="preserve"> </w:t>
            </w:r>
            <w:r w:rsidRPr="0050115C">
              <w:rPr>
                <w:rFonts w:ascii="Sylfaen" w:hAnsi="Sylfaen" w:cs="Sylfaen"/>
                <w:b/>
                <w:bCs/>
                <w:u w:val="single"/>
                <w:lang w:val="hy-AM"/>
              </w:rPr>
              <w:t>Շ</w:t>
            </w:r>
            <w:r w:rsidRPr="0050115C">
              <w:rPr>
                <w:rFonts w:ascii="Times Armenian" w:hAnsi="Times Armenian" w:cs="Arial"/>
                <w:b/>
                <w:bCs/>
                <w:u w:val="single"/>
                <w:lang w:val="hy-AM"/>
              </w:rPr>
              <w:t xml:space="preserve"> </w:t>
            </w:r>
            <w:r w:rsidRPr="0050115C">
              <w:rPr>
                <w:rFonts w:ascii="Sylfaen" w:hAnsi="Sylfaen" w:cs="Sylfaen"/>
                <w:b/>
                <w:bCs/>
                <w:u w:val="single"/>
                <w:lang w:val="hy-AM"/>
              </w:rPr>
              <w:t>Ի</w:t>
            </w:r>
            <w:r w:rsidRPr="0050115C">
              <w:rPr>
                <w:rFonts w:ascii="Times Armenian" w:hAnsi="Times Armenian" w:cs="Arial"/>
                <w:b/>
                <w:bCs/>
                <w:u w:val="single"/>
                <w:lang w:val="hy-AM"/>
              </w:rPr>
              <w:t xml:space="preserve"> </w:t>
            </w:r>
            <w:r w:rsidRPr="0050115C">
              <w:rPr>
                <w:rFonts w:ascii="Sylfaen" w:hAnsi="Sylfaen" w:cs="Sylfaen"/>
                <w:b/>
                <w:bCs/>
                <w:u w:val="single"/>
                <w:lang w:val="hy-AM"/>
              </w:rPr>
              <w:t>Վ</w:t>
            </w:r>
          </w:p>
        </w:tc>
      </w:tr>
      <w:tr w:rsidR="0050115C" w:rsidRPr="00AB1754" w14:paraId="6D1A2503" w14:textId="77777777" w:rsidTr="00AB1754">
        <w:trPr>
          <w:trHeight w:val="210"/>
        </w:trPr>
        <w:tc>
          <w:tcPr>
            <w:tcW w:w="10547" w:type="dxa"/>
            <w:gridSpan w:val="7"/>
            <w:tcBorders>
              <w:top w:val="nil"/>
              <w:left w:val="nil"/>
              <w:bottom w:val="nil"/>
              <w:right w:val="nil"/>
            </w:tcBorders>
            <w:shd w:val="clear" w:color="auto" w:fill="auto"/>
            <w:vAlign w:val="bottom"/>
            <w:hideMark/>
          </w:tcPr>
          <w:p w14:paraId="4D3E60F3" w14:textId="77777777" w:rsidR="0050115C" w:rsidRPr="0050115C" w:rsidRDefault="0050115C">
            <w:pPr>
              <w:jc w:val="center"/>
              <w:rPr>
                <w:rFonts w:ascii="Times Armenian" w:hAnsi="Times Armenian" w:cs="Arial"/>
                <w:b/>
                <w:bCs/>
                <w:u w:val="single"/>
                <w:lang w:val="hy-AM"/>
              </w:rPr>
            </w:pPr>
          </w:p>
        </w:tc>
      </w:tr>
      <w:tr w:rsidR="0050115C" w:rsidRPr="00AB1754" w14:paraId="383AE25D" w14:textId="77777777" w:rsidTr="00AB1754">
        <w:trPr>
          <w:trHeight w:val="360"/>
        </w:trPr>
        <w:tc>
          <w:tcPr>
            <w:tcW w:w="486" w:type="dxa"/>
            <w:tcBorders>
              <w:top w:val="nil"/>
              <w:left w:val="nil"/>
              <w:bottom w:val="nil"/>
              <w:right w:val="nil"/>
            </w:tcBorders>
            <w:shd w:val="clear" w:color="auto" w:fill="auto"/>
            <w:noWrap/>
            <w:vAlign w:val="bottom"/>
            <w:hideMark/>
          </w:tcPr>
          <w:p w14:paraId="1F0AE305" w14:textId="77777777" w:rsidR="0050115C" w:rsidRPr="0050115C" w:rsidRDefault="0050115C">
            <w:pPr>
              <w:rPr>
                <w:sz w:val="20"/>
                <w:szCs w:val="20"/>
                <w:lang w:val="hy-AM"/>
              </w:rPr>
            </w:pPr>
          </w:p>
        </w:tc>
        <w:tc>
          <w:tcPr>
            <w:tcW w:w="10061" w:type="dxa"/>
            <w:gridSpan w:val="6"/>
            <w:tcBorders>
              <w:top w:val="nil"/>
              <w:left w:val="nil"/>
              <w:bottom w:val="nil"/>
              <w:right w:val="nil"/>
            </w:tcBorders>
            <w:shd w:val="clear" w:color="auto" w:fill="auto"/>
            <w:vAlign w:val="bottom"/>
            <w:hideMark/>
          </w:tcPr>
          <w:p w14:paraId="7FB40543" w14:textId="77777777" w:rsidR="0050115C" w:rsidRPr="0050115C" w:rsidRDefault="0050115C">
            <w:pPr>
              <w:jc w:val="center"/>
              <w:rPr>
                <w:rFonts w:ascii="Times Armenian" w:hAnsi="Times Armenian" w:cs="Arial"/>
                <w:b/>
                <w:bCs/>
                <w:sz w:val="22"/>
                <w:szCs w:val="22"/>
                <w:lang w:val="hy-AM"/>
              </w:rPr>
            </w:pPr>
            <w:r w:rsidRPr="0050115C">
              <w:rPr>
                <w:rFonts w:ascii="Times Armenian" w:hAnsi="Times Armenian" w:cs="Arial"/>
                <w:b/>
                <w:bCs/>
                <w:sz w:val="22"/>
                <w:szCs w:val="22"/>
                <w:lang w:val="hy-AM"/>
              </w:rPr>
              <w:t>2022</w:t>
            </w:r>
            <w:r w:rsidRPr="0050115C">
              <w:rPr>
                <w:rFonts w:ascii="Sylfaen" w:hAnsi="Sylfaen" w:cs="Sylfaen"/>
                <w:b/>
                <w:bCs/>
                <w:sz w:val="22"/>
                <w:szCs w:val="22"/>
                <w:lang w:val="hy-AM"/>
              </w:rPr>
              <w:t>թ</w:t>
            </w:r>
            <w:r w:rsidRPr="0050115C">
              <w:rPr>
                <w:rFonts w:ascii="Times Armenian" w:hAnsi="Times Armenian" w:cs="Arial"/>
                <w:b/>
                <w:bCs/>
                <w:sz w:val="22"/>
                <w:szCs w:val="22"/>
                <w:lang w:val="hy-AM"/>
              </w:rPr>
              <w:t xml:space="preserve">. </w:t>
            </w:r>
            <w:r w:rsidRPr="0050115C">
              <w:rPr>
                <w:rFonts w:ascii="Sylfaen" w:hAnsi="Sylfaen" w:cs="Sylfaen"/>
                <w:b/>
                <w:bCs/>
                <w:sz w:val="22"/>
                <w:szCs w:val="22"/>
                <w:lang w:val="hy-AM"/>
              </w:rPr>
              <w:t>Երևանի</w:t>
            </w:r>
            <w:r w:rsidRPr="0050115C">
              <w:rPr>
                <w:rFonts w:ascii="Times Armenian" w:hAnsi="Times Armenian" w:cs="Arial"/>
                <w:b/>
                <w:bCs/>
                <w:sz w:val="22"/>
                <w:szCs w:val="22"/>
                <w:lang w:val="hy-AM"/>
              </w:rPr>
              <w:t xml:space="preserve"> </w:t>
            </w:r>
            <w:r w:rsidRPr="0050115C">
              <w:rPr>
                <w:rFonts w:ascii="Sylfaen" w:hAnsi="Sylfaen" w:cs="Sylfaen"/>
                <w:b/>
                <w:bCs/>
                <w:sz w:val="22"/>
                <w:szCs w:val="22"/>
                <w:lang w:val="hy-AM"/>
              </w:rPr>
              <w:t>Քանաքեռ</w:t>
            </w:r>
            <w:r w:rsidRPr="0050115C">
              <w:rPr>
                <w:rFonts w:ascii="Times Armenian" w:hAnsi="Times Armenian" w:cs="Arial"/>
                <w:b/>
                <w:bCs/>
                <w:sz w:val="22"/>
                <w:szCs w:val="22"/>
                <w:lang w:val="hy-AM"/>
              </w:rPr>
              <w:t>-</w:t>
            </w:r>
            <w:r w:rsidRPr="0050115C">
              <w:rPr>
                <w:rFonts w:ascii="Sylfaen" w:hAnsi="Sylfaen" w:cs="Sylfaen"/>
                <w:b/>
                <w:bCs/>
                <w:sz w:val="22"/>
                <w:szCs w:val="22"/>
                <w:lang w:val="hy-AM"/>
              </w:rPr>
              <w:t>Զեյթուն</w:t>
            </w:r>
            <w:r w:rsidRPr="0050115C">
              <w:rPr>
                <w:rFonts w:ascii="Times Armenian" w:hAnsi="Times Armenian" w:cs="Arial"/>
                <w:b/>
                <w:bCs/>
                <w:sz w:val="22"/>
                <w:szCs w:val="22"/>
                <w:lang w:val="hy-AM"/>
              </w:rPr>
              <w:t xml:space="preserve"> </w:t>
            </w:r>
            <w:r w:rsidRPr="0050115C">
              <w:rPr>
                <w:rFonts w:ascii="Sylfaen" w:hAnsi="Sylfaen" w:cs="Sylfaen"/>
                <w:b/>
                <w:bCs/>
                <w:sz w:val="22"/>
                <w:szCs w:val="22"/>
                <w:lang w:val="hy-AM"/>
              </w:rPr>
              <w:t>վարչական</w:t>
            </w:r>
            <w:r w:rsidRPr="0050115C">
              <w:rPr>
                <w:rFonts w:ascii="Times Armenian" w:hAnsi="Times Armenian" w:cs="Arial"/>
                <w:b/>
                <w:bCs/>
                <w:sz w:val="22"/>
                <w:szCs w:val="22"/>
                <w:lang w:val="hy-AM"/>
              </w:rPr>
              <w:t xml:space="preserve"> </w:t>
            </w:r>
            <w:r w:rsidRPr="0050115C">
              <w:rPr>
                <w:rFonts w:ascii="Sylfaen" w:hAnsi="Sylfaen" w:cs="Sylfaen"/>
                <w:b/>
                <w:bCs/>
                <w:sz w:val="22"/>
                <w:szCs w:val="22"/>
                <w:lang w:val="hy-AM"/>
              </w:rPr>
              <w:t>շրջանի</w:t>
            </w:r>
            <w:r w:rsidRPr="0050115C">
              <w:rPr>
                <w:rFonts w:ascii="Times Armenian" w:hAnsi="Times Armenian" w:cs="Arial"/>
                <w:b/>
                <w:bCs/>
                <w:sz w:val="22"/>
                <w:szCs w:val="22"/>
                <w:lang w:val="hy-AM"/>
              </w:rPr>
              <w:t xml:space="preserve"> </w:t>
            </w:r>
            <w:r w:rsidRPr="0050115C">
              <w:rPr>
                <w:rFonts w:ascii="Sylfaen" w:hAnsi="Sylfaen" w:cs="Sylfaen"/>
                <w:b/>
                <w:bCs/>
                <w:sz w:val="22"/>
                <w:szCs w:val="22"/>
                <w:lang w:val="hy-AM"/>
              </w:rPr>
              <w:t>փողոցների</w:t>
            </w:r>
            <w:r w:rsidRPr="0050115C">
              <w:rPr>
                <w:rFonts w:ascii="Times Armenian" w:hAnsi="Times Armenian" w:cs="Arial"/>
                <w:b/>
                <w:bCs/>
                <w:sz w:val="22"/>
                <w:szCs w:val="22"/>
                <w:lang w:val="hy-AM"/>
              </w:rPr>
              <w:t xml:space="preserve">, </w:t>
            </w:r>
            <w:r w:rsidRPr="0050115C">
              <w:rPr>
                <w:rFonts w:ascii="Sylfaen" w:hAnsi="Sylfaen" w:cs="Sylfaen"/>
                <w:b/>
                <w:bCs/>
                <w:sz w:val="22"/>
                <w:szCs w:val="22"/>
                <w:lang w:val="hy-AM"/>
              </w:rPr>
              <w:t>մայթերի</w:t>
            </w:r>
            <w:r w:rsidRPr="0050115C">
              <w:rPr>
                <w:rFonts w:ascii="Times Armenian" w:hAnsi="Times Armenian" w:cs="Arial"/>
                <w:b/>
                <w:bCs/>
                <w:sz w:val="22"/>
                <w:szCs w:val="22"/>
                <w:lang w:val="hy-AM"/>
              </w:rPr>
              <w:t xml:space="preserve"> </w:t>
            </w:r>
            <w:r w:rsidRPr="0050115C">
              <w:rPr>
                <w:rFonts w:ascii="Sylfaen" w:hAnsi="Sylfaen" w:cs="Sylfaen"/>
                <w:b/>
                <w:bCs/>
                <w:sz w:val="22"/>
                <w:szCs w:val="22"/>
                <w:lang w:val="hy-AM"/>
              </w:rPr>
              <w:t>և</w:t>
            </w:r>
            <w:r w:rsidRPr="0050115C">
              <w:rPr>
                <w:rFonts w:ascii="Times Armenian" w:hAnsi="Times Armenian" w:cs="Arial"/>
                <w:b/>
                <w:bCs/>
                <w:sz w:val="22"/>
                <w:szCs w:val="22"/>
                <w:lang w:val="hy-AM"/>
              </w:rPr>
              <w:t xml:space="preserve"> </w:t>
            </w:r>
            <w:r w:rsidRPr="0050115C">
              <w:rPr>
                <w:rFonts w:ascii="Sylfaen" w:hAnsi="Sylfaen" w:cs="Sylfaen"/>
                <w:b/>
                <w:bCs/>
                <w:sz w:val="22"/>
                <w:szCs w:val="22"/>
                <w:lang w:val="hy-AM"/>
              </w:rPr>
              <w:t>բակային</w:t>
            </w:r>
          </w:p>
        </w:tc>
      </w:tr>
      <w:tr w:rsidR="0050115C" w:rsidRPr="00AB1754" w14:paraId="6B16738C" w14:textId="77777777" w:rsidTr="00AB1754">
        <w:trPr>
          <w:trHeight w:val="285"/>
        </w:trPr>
        <w:tc>
          <w:tcPr>
            <w:tcW w:w="486" w:type="dxa"/>
            <w:tcBorders>
              <w:top w:val="nil"/>
              <w:left w:val="nil"/>
              <w:bottom w:val="nil"/>
              <w:right w:val="nil"/>
            </w:tcBorders>
            <w:shd w:val="clear" w:color="auto" w:fill="auto"/>
            <w:noWrap/>
            <w:vAlign w:val="bottom"/>
            <w:hideMark/>
          </w:tcPr>
          <w:p w14:paraId="460AC98D" w14:textId="77777777" w:rsidR="0050115C" w:rsidRPr="0050115C" w:rsidRDefault="0050115C">
            <w:pPr>
              <w:jc w:val="center"/>
              <w:rPr>
                <w:rFonts w:ascii="Times Armenian" w:hAnsi="Times Armenian" w:cs="Arial"/>
                <w:b/>
                <w:bCs/>
                <w:sz w:val="22"/>
                <w:szCs w:val="22"/>
                <w:lang w:val="hy-AM"/>
              </w:rPr>
            </w:pPr>
          </w:p>
        </w:tc>
        <w:tc>
          <w:tcPr>
            <w:tcW w:w="10061" w:type="dxa"/>
            <w:gridSpan w:val="6"/>
            <w:tcBorders>
              <w:top w:val="nil"/>
              <w:left w:val="nil"/>
              <w:bottom w:val="nil"/>
              <w:right w:val="nil"/>
            </w:tcBorders>
            <w:shd w:val="clear" w:color="auto" w:fill="auto"/>
            <w:vAlign w:val="bottom"/>
            <w:hideMark/>
          </w:tcPr>
          <w:p w14:paraId="26E2EFCE" w14:textId="77777777" w:rsidR="0050115C" w:rsidRPr="0050115C" w:rsidRDefault="0050115C">
            <w:pPr>
              <w:jc w:val="center"/>
              <w:rPr>
                <w:rFonts w:ascii="Times Armenian" w:hAnsi="Times Armenian" w:cs="Arial"/>
                <w:b/>
                <w:bCs/>
                <w:sz w:val="22"/>
                <w:szCs w:val="22"/>
                <w:lang w:val="hy-AM"/>
              </w:rPr>
            </w:pPr>
            <w:r w:rsidRPr="0050115C">
              <w:rPr>
                <w:rFonts w:ascii="Sylfaen" w:hAnsi="Sylfaen" w:cs="Sylfaen"/>
                <w:b/>
                <w:bCs/>
                <w:sz w:val="22"/>
                <w:szCs w:val="22"/>
                <w:lang w:val="hy-AM"/>
              </w:rPr>
              <w:t>տարածքների</w:t>
            </w:r>
            <w:r w:rsidRPr="0050115C">
              <w:rPr>
                <w:rFonts w:ascii="Times Armenian" w:hAnsi="Times Armenian" w:cs="Arial"/>
                <w:b/>
                <w:bCs/>
                <w:sz w:val="22"/>
                <w:szCs w:val="22"/>
                <w:lang w:val="hy-AM"/>
              </w:rPr>
              <w:t xml:space="preserve"> </w:t>
            </w:r>
            <w:r w:rsidRPr="0050115C">
              <w:rPr>
                <w:rFonts w:ascii="Sylfaen" w:hAnsi="Sylfaen" w:cs="Sylfaen"/>
                <w:b/>
                <w:bCs/>
                <w:sz w:val="22"/>
                <w:szCs w:val="22"/>
                <w:lang w:val="hy-AM"/>
              </w:rPr>
              <w:t>ասֆալտբետոնյա</w:t>
            </w:r>
            <w:r w:rsidRPr="0050115C">
              <w:rPr>
                <w:rFonts w:ascii="Times Armenian" w:hAnsi="Times Armenian" w:cs="Arial"/>
                <w:b/>
                <w:bCs/>
                <w:sz w:val="22"/>
                <w:szCs w:val="22"/>
                <w:lang w:val="hy-AM"/>
              </w:rPr>
              <w:t xml:space="preserve"> </w:t>
            </w:r>
            <w:r w:rsidRPr="0050115C">
              <w:rPr>
                <w:rFonts w:ascii="Sylfaen" w:hAnsi="Sylfaen" w:cs="Sylfaen"/>
                <w:b/>
                <w:bCs/>
                <w:sz w:val="22"/>
                <w:szCs w:val="22"/>
                <w:lang w:val="hy-AM"/>
              </w:rPr>
              <w:t>ծածկի</w:t>
            </w:r>
            <w:r w:rsidRPr="0050115C">
              <w:rPr>
                <w:rFonts w:ascii="Times Armenian" w:hAnsi="Times Armenian" w:cs="Arial"/>
                <w:b/>
                <w:bCs/>
                <w:sz w:val="22"/>
                <w:szCs w:val="22"/>
                <w:lang w:val="hy-AM"/>
              </w:rPr>
              <w:t xml:space="preserve"> </w:t>
            </w:r>
            <w:r w:rsidRPr="0050115C">
              <w:rPr>
                <w:rFonts w:ascii="Sylfaen" w:hAnsi="Sylfaen" w:cs="Sylfaen"/>
                <w:b/>
                <w:bCs/>
                <w:sz w:val="22"/>
                <w:szCs w:val="22"/>
                <w:lang w:val="hy-AM"/>
              </w:rPr>
              <w:t>վերանորոգման</w:t>
            </w:r>
            <w:r w:rsidRPr="0050115C">
              <w:rPr>
                <w:rFonts w:ascii="Times Armenian" w:hAnsi="Times Armenian" w:cs="Arial"/>
                <w:b/>
                <w:bCs/>
                <w:sz w:val="22"/>
                <w:szCs w:val="22"/>
                <w:lang w:val="hy-AM"/>
              </w:rPr>
              <w:t xml:space="preserve">  </w:t>
            </w:r>
            <w:r w:rsidRPr="0050115C">
              <w:rPr>
                <w:rFonts w:ascii="Sylfaen" w:hAnsi="Sylfaen" w:cs="Sylfaen"/>
                <w:b/>
                <w:bCs/>
                <w:sz w:val="22"/>
                <w:szCs w:val="22"/>
                <w:lang w:val="hy-AM"/>
              </w:rPr>
              <w:t>աշխատանքներ</w:t>
            </w:r>
          </w:p>
        </w:tc>
      </w:tr>
      <w:tr w:rsidR="0050115C" w:rsidRPr="00AB1754" w14:paraId="37A03810" w14:textId="77777777" w:rsidTr="00AB1754">
        <w:trPr>
          <w:trHeight w:val="150"/>
        </w:trPr>
        <w:tc>
          <w:tcPr>
            <w:tcW w:w="486" w:type="dxa"/>
            <w:tcBorders>
              <w:top w:val="nil"/>
              <w:left w:val="nil"/>
              <w:bottom w:val="nil"/>
              <w:right w:val="nil"/>
            </w:tcBorders>
            <w:shd w:val="clear" w:color="auto" w:fill="auto"/>
            <w:noWrap/>
            <w:vAlign w:val="bottom"/>
            <w:hideMark/>
          </w:tcPr>
          <w:p w14:paraId="575BA729" w14:textId="77777777" w:rsidR="0050115C" w:rsidRPr="0050115C" w:rsidRDefault="0050115C">
            <w:pPr>
              <w:jc w:val="center"/>
              <w:rPr>
                <w:rFonts w:ascii="Times Armenian" w:hAnsi="Times Armenian" w:cs="Arial"/>
                <w:b/>
                <w:bCs/>
                <w:sz w:val="22"/>
                <w:szCs w:val="22"/>
                <w:lang w:val="hy-AM"/>
              </w:rPr>
            </w:pPr>
          </w:p>
        </w:tc>
        <w:tc>
          <w:tcPr>
            <w:tcW w:w="517" w:type="dxa"/>
            <w:tcBorders>
              <w:top w:val="nil"/>
              <w:left w:val="nil"/>
              <w:bottom w:val="nil"/>
              <w:right w:val="nil"/>
            </w:tcBorders>
            <w:shd w:val="clear" w:color="auto" w:fill="auto"/>
            <w:vAlign w:val="bottom"/>
            <w:hideMark/>
          </w:tcPr>
          <w:p w14:paraId="7228BFE9" w14:textId="77777777" w:rsidR="0050115C" w:rsidRPr="0050115C" w:rsidRDefault="0050115C">
            <w:pPr>
              <w:jc w:val="center"/>
              <w:rPr>
                <w:sz w:val="20"/>
                <w:szCs w:val="20"/>
                <w:lang w:val="hy-AM"/>
              </w:rPr>
            </w:pPr>
          </w:p>
        </w:tc>
        <w:tc>
          <w:tcPr>
            <w:tcW w:w="4935" w:type="dxa"/>
            <w:tcBorders>
              <w:top w:val="nil"/>
              <w:left w:val="nil"/>
              <w:bottom w:val="nil"/>
              <w:right w:val="nil"/>
            </w:tcBorders>
            <w:shd w:val="clear" w:color="auto" w:fill="auto"/>
            <w:vAlign w:val="bottom"/>
            <w:hideMark/>
          </w:tcPr>
          <w:p w14:paraId="20573CB1" w14:textId="77777777" w:rsidR="0050115C" w:rsidRPr="0050115C" w:rsidRDefault="0050115C">
            <w:pPr>
              <w:jc w:val="center"/>
              <w:rPr>
                <w:sz w:val="20"/>
                <w:szCs w:val="20"/>
                <w:lang w:val="hy-AM"/>
              </w:rPr>
            </w:pPr>
          </w:p>
        </w:tc>
        <w:tc>
          <w:tcPr>
            <w:tcW w:w="1058" w:type="dxa"/>
            <w:tcBorders>
              <w:top w:val="nil"/>
              <w:left w:val="nil"/>
              <w:bottom w:val="nil"/>
              <w:right w:val="nil"/>
            </w:tcBorders>
            <w:shd w:val="clear" w:color="auto" w:fill="auto"/>
            <w:vAlign w:val="bottom"/>
            <w:hideMark/>
          </w:tcPr>
          <w:p w14:paraId="4DC00D45" w14:textId="77777777" w:rsidR="0050115C" w:rsidRPr="0050115C" w:rsidRDefault="0050115C">
            <w:pPr>
              <w:jc w:val="center"/>
              <w:rPr>
                <w:sz w:val="20"/>
                <w:szCs w:val="20"/>
                <w:lang w:val="hy-AM"/>
              </w:rPr>
            </w:pPr>
          </w:p>
        </w:tc>
        <w:tc>
          <w:tcPr>
            <w:tcW w:w="1013" w:type="dxa"/>
            <w:tcBorders>
              <w:top w:val="nil"/>
              <w:left w:val="nil"/>
              <w:bottom w:val="nil"/>
              <w:right w:val="nil"/>
            </w:tcBorders>
            <w:shd w:val="clear" w:color="auto" w:fill="auto"/>
            <w:vAlign w:val="bottom"/>
            <w:hideMark/>
          </w:tcPr>
          <w:p w14:paraId="5BC9E808" w14:textId="77777777" w:rsidR="0050115C" w:rsidRPr="0050115C" w:rsidRDefault="0050115C">
            <w:pPr>
              <w:jc w:val="center"/>
              <w:rPr>
                <w:sz w:val="20"/>
                <w:szCs w:val="20"/>
                <w:lang w:val="hy-AM"/>
              </w:rPr>
            </w:pPr>
          </w:p>
        </w:tc>
        <w:tc>
          <w:tcPr>
            <w:tcW w:w="1110" w:type="dxa"/>
            <w:tcBorders>
              <w:top w:val="nil"/>
              <w:left w:val="nil"/>
              <w:bottom w:val="nil"/>
              <w:right w:val="nil"/>
            </w:tcBorders>
            <w:shd w:val="clear" w:color="auto" w:fill="auto"/>
            <w:vAlign w:val="bottom"/>
            <w:hideMark/>
          </w:tcPr>
          <w:p w14:paraId="6BD75E2F" w14:textId="77777777" w:rsidR="0050115C" w:rsidRPr="0050115C" w:rsidRDefault="0050115C">
            <w:pPr>
              <w:jc w:val="center"/>
              <w:rPr>
                <w:sz w:val="20"/>
                <w:szCs w:val="20"/>
                <w:lang w:val="hy-AM"/>
              </w:rPr>
            </w:pPr>
          </w:p>
        </w:tc>
        <w:tc>
          <w:tcPr>
            <w:tcW w:w="1428" w:type="dxa"/>
            <w:tcBorders>
              <w:top w:val="nil"/>
              <w:left w:val="nil"/>
              <w:bottom w:val="nil"/>
              <w:right w:val="nil"/>
            </w:tcBorders>
            <w:shd w:val="clear" w:color="auto" w:fill="auto"/>
            <w:vAlign w:val="bottom"/>
            <w:hideMark/>
          </w:tcPr>
          <w:p w14:paraId="404524C4" w14:textId="77777777" w:rsidR="0050115C" w:rsidRPr="0050115C" w:rsidRDefault="0050115C">
            <w:pPr>
              <w:jc w:val="center"/>
              <w:rPr>
                <w:sz w:val="20"/>
                <w:szCs w:val="20"/>
                <w:lang w:val="hy-AM"/>
              </w:rPr>
            </w:pPr>
          </w:p>
        </w:tc>
      </w:tr>
      <w:tr w:rsidR="0050115C" w14:paraId="113D8195" w14:textId="77777777" w:rsidTr="00AB1754">
        <w:trPr>
          <w:trHeight w:val="315"/>
        </w:trPr>
        <w:tc>
          <w:tcPr>
            <w:tcW w:w="486" w:type="dxa"/>
            <w:tcBorders>
              <w:top w:val="nil"/>
              <w:left w:val="nil"/>
              <w:bottom w:val="nil"/>
              <w:right w:val="nil"/>
            </w:tcBorders>
            <w:shd w:val="clear" w:color="auto" w:fill="auto"/>
            <w:vAlign w:val="center"/>
            <w:hideMark/>
          </w:tcPr>
          <w:p w14:paraId="189394E2" w14:textId="77777777" w:rsidR="0050115C" w:rsidRPr="0050115C" w:rsidRDefault="0050115C">
            <w:pPr>
              <w:jc w:val="center"/>
              <w:rPr>
                <w:sz w:val="20"/>
                <w:szCs w:val="20"/>
                <w:lang w:val="hy-AM"/>
              </w:rPr>
            </w:pPr>
          </w:p>
        </w:tc>
        <w:tc>
          <w:tcPr>
            <w:tcW w:w="517" w:type="dxa"/>
            <w:tcBorders>
              <w:top w:val="nil"/>
              <w:left w:val="nil"/>
              <w:bottom w:val="nil"/>
              <w:right w:val="nil"/>
            </w:tcBorders>
            <w:shd w:val="clear" w:color="auto" w:fill="auto"/>
            <w:vAlign w:val="center"/>
            <w:hideMark/>
          </w:tcPr>
          <w:p w14:paraId="70C3581F" w14:textId="77777777" w:rsidR="0050115C" w:rsidRPr="0050115C" w:rsidRDefault="0050115C">
            <w:pPr>
              <w:jc w:val="center"/>
              <w:rPr>
                <w:sz w:val="20"/>
                <w:szCs w:val="20"/>
                <w:lang w:val="hy-AM"/>
              </w:rPr>
            </w:pPr>
          </w:p>
        </w:tc>
        <w:tc>
          <w:tcPr>
            <w:tcW w:w="4935" w:type="dxa"/>
            <w:tcBorders>
              <w:top w:val="nil"/>
              <w:left w:val="nil"/>
              <w:bottom w:val="nil"/>
              <w:right w:val="nil"/>
            </w:tcBorders>
            <w:shd w:val="clear" w:color="auto" w:fill="auto"/>
            <w:vAlign w:val="center"/>
            <w:hideMark/>
          </w:tcPr>
          <w:p w14:paraId="11189C0B" w14:textId="77777777" w:rsidR="0050115C" w:rsidRPr="0050115C" w:rsidRDefault="0050115C">
            <w:pPr>
              <w:jc w:val="center"/>
              <w:rPr>
                <w:sz w:val="20"/>
                <w:szCs w:val="20"/>
                <w:lang w:val="hy-AM"/>
              </w:rPr>
            </w:pPr>
          </w:p>
        </w:tc>
        <w:tc>
          <w:tcPr>
            <w:tcW w:w="1058" w:type="dxa"/>
            <w:tcBorders>
              <w:top w:val="nil"/>
              <w:left w:val="nil"/>
              <w:bottom w:val="nil"/>
              <w:right w:val="nil"/>
            </w:tcBorders>
            <w:shd w:val="clear" w:color="auto" w:fill="auto"/>
            <w:vAlign w:val="center"/>
            <w:hideMark/>
          </w:tcPr>
          <w:p w14:paraId="7827125B" w14:textId="77777777" w:rsidR="0050115C" w:rsidRPr="0050115C" w:rsidRDefault="0050115C">
            <w:pPr>
              <w:jc w:val="center"/>
              <w:rPr>
                <w:sz w:val="20"/>
                <w:szCs w:val="20"/>
                <w:lang w:val="hy-AM"/>
              </w:rPr>
            </w:pPr>
          </w:p>
        </w:tc>
        <w:tc>
          <w:tcPr>
            <w:tcW w:w="1013" w:type="dxa"/>
            <w:tcBorders>
              <w:top w:val="nil"/>
              <w:left w:val="nil"/>
              <w:bottom w:val="nil"/>
              <w:right w:val="nil"/>
            </w:tcBorders>
            <w:shd w:val="clear" w:color="auto" w:fill="auto"/>
            <w:vAlign w:val="center"/>
            <w:hideMark/>
          </w:tcPr>
          <w:p w14:paraId="0DF82E63" w14:textId="77777777" w:rsidR="0050115C" w:rsidRPr="0050115C" w:rsidRDefault="0050115C">
            <w:pPr>
              <w:jc w:val="center"/>
              <w:rPr>
                <w:sz w:val="20"/>
                <w:szCs w:val="20"/>
                <w:lang w:val="hy-AM"/>
              </w:rPr>
            </w:pPr>
          </w:p>
        </w:tc>
        <w:tc>
          <w:tcPr>
            <w:tcW w:w="2538" w:type="dxa"/>
            <w:gridSpan w:val="2"/>
            <w:tcBorders>
              <w:top w:val="nil"/>
              <w:left w:val="nil"/>
              <w:bottom w:val="single" w:sz="4" w:space="0" w:color="auto"/>
              <w:right w:val="nil"/>
            </w:tcBorders>
            <w:shd w:val="clear" w:color="auto" w:fill="auto"/>
            <w:vAlign w:val="center"/>
            <w:hideMark/>
          </w:tcPr>
          <w:p w14:paraId="0518533A" w14:textId="77777777" w:rsidR="0050115C" w:rsidRDefault="0050115C">
            <w:pPr>
              <w:jc w:val="center"/>
              <w:rPr>
                <w:rFonts w:ascii="Times Armenian" w:hAnsi="Times Armenian" w:cs="Arial"/>
                <w:i/>
                <w:iCs/>
                <w:sz w:val="20"/>
                <w:szCs w:val="20"/>
              </w:rPr>
            </w:pPr>
            <w:r>
              <w:rPr>
                <w:rFonts w:ascii="Times Armenian" w:hAnsi="Times Armenian" w:cs="Arial"/>
                <w:i/>
                <w:iCs/>
                <w:sz w:val="20"/>
                <w:szCs w:val="20"/>
              </w:rPr>
              <w:t>(</w:t>
            </w:r>
            <w:r>
              <w:rPr>
                <w:rFonts w:ascii="Sylfaen" w:hAnsi="Sylfaen" w:cs="Sylfaen"/>
                <w:i/>
                <w:iCs/>
                <w:sz w:val="20"/>
                <w:szCs w:val="20"/>
              </w:rPr>
              <w:t>հազ</w:t>
            </w:r>
            <w:r>
              <w:rPr>
                <w:rFonts w:ascii="Times Armenian" w:hAnsi="Times Armenian" w:cs="Arial"/>
                <w:i/>
                <w:iCs/>
                <w:sz w:val="20"/>
                <w:szCs w:val="20"/>
              </w:rPr>
              <w:t xml:space="preserve">. </w:t>
            </w:r>
            <w:r>
              <w:rPr>
                <w:rFonts w:ascii="Sylfaen" w:hAnsi="Sylfaen" w:cs="Sylfaen"/>
                <w:i/>
                <w:iCs/>
                <w:sz w:val="20"/>
                <w:szCs w:val="20"/>
              </w:rPr>
              <w:t>դրամ</w:t>
            </w:r>
            <w:r>
              <w:rPr>
                <w:rFonts w:ascii="Times Armenian" w:hAnsi="Times Armenian" w:cs="Arial"/>
                <w:i/>
                <w:iCs/>
                <w:sz w:val="20"/>
                <w:szCs w:val="20"/>
              </w:rPr>
              <w:t>)</w:t>
            </w:r>
          </w:p>
        </w:tc>
      </w:tr>
      <w:tr w:rsidR="0050115C" w14:paraId="74E7FD1D" w14:textId="77777777" w:rsidTr="00AB1754">
        <w:trPr>
          <w:trHeight w:val="37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FA0FCBA" w14:textId="77777777" w:rsidR="0050115C" w:rsidRDefault="0050115C">
            <w:pPr>
              <w:jc w:val="center"/>
              <w:rPr>
                <w:rFonts w:ascii="Sylfaen" w:hAnsi="Sylfaen" w:cs="Arial"/>
                <w:b/>
                <w:bCs/>
                <w:sz w:val="20"/>
                <w:szCs w:val="20"/>
              </w:rPr>
            </w:pPr>
            <w:r>
              <w:rPr>
                <w:rFonts w:ascii="Sylfaen" w:hAnsi="Sylfaen" w:cs="Arial"/>
                <w:b/>
                <w:bCs/>
                <w:sz w:val="20"/>
                <w:szCs w:val="20"/>
              </w:rPr>
              <w:t>Հ/Հ</w:t>
            </w:r>
          </w:p>
        </w:tc>
        <w:tc>
          <w:tcPr>
            <w:tcW w:w="5452" w:type="dxa"/>
            <w:gridSpan w:val="2"/>
            <w:tcBorders>
              <w:top w:val="single" w:sz="4" w:space="0" w:color="auto"/>
              <w:left w:val="nil"/>
              <w:bottom w:val="nil"/>
              <w:right w:val="single" w:sz="4" w:space="0" w:color="000000"/>
            </w:tcBorders>
            <w:shd w:val="clear" w:color="auto" w:fill="auto"/>
            <w:noWrap/>
            <w:vAlign w:val="bottom"/>
            <w:hideMark/>
          </w:tcPr>
          <w:p w14:paraId="5E0C7656" w14:textId="77777777" w:rsidR="0050115C" w:rsidRDefault="0050115C">
            <w:pPr>
              <w:jc w:val="center"/>
              <w:rPr>
                <w:rFonts w:ascii="Times Armenian" w:hAnsi="Times Armenian" w:cs="Arial"/>
                <w:b/>
                <w:bCs/>
                <w:sz w:val="20"/>
                <w:szCs w:val="20"/>
              </w:rPr>
            </w:pPr>
            <w:r>
              <w:rPr>
                <w:rFonts w:ascii="Sylfaen" w:hAnsi="Sylfaen" w:cs="Sylfaen"/>
                <w:b/>
                <w:bCs/>
                <w:sz w:val="20"/>
                <w:szCs w:val="20"/>
              </w:rPr>
              <w:t>Աշխատանքների</w:t>
            </w:r>
            <w:r>
              <w:rPr>
                <w:rFonts w:ascii="Times Armenian" w:hAnsi="Times Armenian" w:cs="Arial"/>
                <w:b/>
                <w:bCs/>
                <w:sz w:val="20"/>
                <w:szCs w:val="20"/>
              </w:rPr>
              <w:t xml:space="preserve"> </w:t>
            </w:r>
            <w:r>
              <w:rPr>
                <w:rFonts w:ascii="Sylfaen" w:hAnsi="Sylfaen" w:cs="Sylfaen"/>
                <w:b/>
                <w:bCs/>
                <w:sz w:val="20"/>
                <w:szCs w:val="20"/>
              </w:rPr>
              <w:t>անվանումը</w:t>
            </w:r>
          </w:p>
        </w:tc>
        <w:tc>
          <w:tcPr>
            <w:tcW w:w="1058" w:type="dxa"/>
            <w:tcBorders>
              <w:top w:val="single" w:sz="4" w:space="0" w:color="auto"/>
              <w:left w:val="nil"/>
              <w:bottom w:val="nil"/>
              <w:right w:val="single" w:sz="4" w:space="0" w:color="auto"/>
            </w:tcBorders>
            <w:shd w:val="clear" w:color="auto" w:fill="auto"/>
            <w:noWrap/>
            <w:vAlign w:val="bottom"/>
            <w:hideMark/>
          </w:tcPr>
          <w:p w14:paraId="1F24AA5E" w14:textId="77777777" w:rsidR="0050115C" w:rsidRDefault="0050115C">
            <w:pPr>
              <w:jc w:val="center"/>
              <w:rPr>
                <w:rFonts w:ascii="Times Armenian" w:hAnsi="Times Armenian" w:cs="Arial"/>
                <w:b/>
                <w:bCs/>
                <w:sz w:val="20"/>
                <w:szCs w:val="20"/>
              </w:rPr>
            </w:pPr>
            <w:r>
              <w:rPr>
                <w:rFonts w:ascii="Sylfaen" w:hAnsi="Sylfaen" w:cs="Sylfaen"/>
                <w:b/>
                <w:bCs/>
                <w:sz w:val="20"/>
                <w:szCs w:val="20"/>
              </w:rPr>
              <w:t>Չափի</w:t>
            </w:r>
          </w:p>
        </w:tc>
        <w:tc>
          <w:tcPr>
            <w:tcW w:w="1013" w:type="dxa"/>
            <w:tcBorders>
              <w:top w:val="single" w:sz="4" w:space="0" w:color="auto"/>
              <w:left w:val="nil"/>
              <w:bottom w:val="nil"/>
              <w:right w:val="single" w:sz="4" w:space="0" w:color="auto"/>
            </w:tcBorders>
            <w:shd w:val="clear" w:color="auto" w:fill="auto"/>
            <w:noWrap/>
            <w:vAlign w:val="bottom"/>
            <w:hideMark/>
          </w:tcPr>
          <w:p w14:paraId="5CA8ABEB" w14:textId="77777777" w:rsidR="0050115C" w:rsidRDefault="0050115C">
            <w:pPr>
              <w:jc w:val="center"/>
              <w:rPr>
                <w:rFonts w:ascii="Times Armenian" w:hAnsi="Times Armenian" w:cs="Arial"/>
                <w:b/>
                <w:bCs/>
                <w:sz w:val="20"/>
                <w:szCs w:val="20"/>
              </w:rPr>
            </w:pPr>
            <w:r>
              <w:rPr>
                <w:rFonts w:ascii="Sylfaen" w:hAnsi="Sylfaen" w:cs="Sylfaen"/>
                <w:b/>
                <w:bCs/>
                <w:sz w:val="20"/>
                <w:szCs w:val="20"/>
              </w:rPr>
              <w:t>Քանակը</w:t>
            </w:r>
          </w:p>
        </w:tc>
        <w:tc>
          <w:tcPr>
            <w:tcW w:w="1110" w:type="dxa"/>
            <w:tcBorders>
              <w:top w:val="nil"/>
              <w:left w:val="nil"/>
              <w:bottom w:val="nil"/>
              <w:right w:val="single" w:sz="4" w:space="0" w:color="auto"/>
            </w:tcBorders>
            <w:shd w:val="clear" w:color="auto" w:fill="auto"/>
            <w:noWrap/>
            <w:vAlign w:val="bottom"/>
            <w:hideMark/>
          </w:tcPr>
          <w:p w14:paraId="4DD8330F" w14:textId="77777777" w:rsidR="0050115C" w:rsidRDefault="0050115C">
            <w:pPr>
              <w:jc w:val="center"/>
              <w:rPr>
                <w:rFonts w:ascii="Times Armenian" w:hAnsi="Times Armenian" w:cs="Arial"/>
                <w:b/>
                <w:bCs/>
                <w:sz w:val="20"/>
                <w:szCs w:val="20"/>
              </w:rPr>
            </w:pPr>
            <w:r>
              <w:rPr>
                <w:rFonts w:ascii="Sylfaen" w:hAnsi="Sylfaen" w:cs="Sylfaen"/>
                <w:b/>
                <w:bCs/>
                <w:sz w:val="20"/>
                <w:szCs w:val="20"/>
              </w:rPr>
              <w:t>Միավորի</w:t>
            </w:r>
          </w:p>
        </w:tc>
        <w:tc>
          <w:tcPr>
            <w:tcW w:w="1428" w:type="dxa"/>
            <w:tcBorders>
              <w:top w:val="nil"/>
              <w:left w:val="nil"/>
              <w:bottom w:val="nil"/>
              <w:right w:val="single" w:sz="4" w:space="0" w:color="auto"/>
            </w:tcBorders>
            <w:shd w:val="clear" w:color="auto" w:fill="auto"/>
            <w:noWrap/>
            <w:vAlign w:val="bottom"/>
            <w:hideMark/>
          </w:tcPr>
          <w:p w14:paraId="7A2B945F" w14:textId="77777777" w:rsidR="0050115C" w:rsidRDefault="0050115C">
            <w:pPr>
              <w:jc w:val="center"/>
              <w:rPr>
                <w:rFonts w:ascii="Times Armenian" w:hAnsi="Times Armenian" w:cs="Arial"/>
                <w:b/>
                <w:bCs/>
                <w:sz w:val="20"/>
                <w:szCs w:val="20"/>
              </w:rPr>
            </w:pPr>
            <w:r>
              <w:rPr>
                <w:rFonts w:ascii="Sylfaen" w:hAnsi="Sylfaen" w:cs="Sylfaen"/>
                <w:b/>
                <w:bCs/>
                <w:sz w:val="20"/>
                <w:szCs w:val="20"/>
              </w:rPr>
              <w:t>Ընդամենը</w:t>
            </w:r>
          </w:p>
        </w:tc>
      </w:tr>
      <w:tr w:rsidR="0050115C" w14:paraId="58BF7A6B" w14:textId="77777777" w:rsidTr="00AB1754">
        <w:trPr>
          <w:trHeight w:val="375"/>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02E64470" w14:textId="77777777" w:rsidR="0050115C" w:rsidRDefault="0050115C">
            <w:pPr>
              <w:rPr>
                <w:rFonts w:ascii="Sylfaen" w:hAnsi="Sylfaen" w:cs="Arial"/>
                <w:b/>
                <w:bCs/>
                <w:sz w:val="20"/>
                <w:szCs w:val="20"/>
              </w:rPr>
            </w:pPr>
          </w:p>
        </w:tc>
        <w:tc>
          <w:tcPr>
            <w:tcW w:w="5452" w:type="dxa"/>
            <w:gridSpan w:val="2"/>
            <w:tcBorders>
              <w:top w:val="nil"/>
              <w:left w:val="nil"/>
              <w:bottom w:val="nil"/>
              <w:right w:val="single" w:sz="4" w:space="0" w:color="000000"/>
            </w:tcBorders>
            <w:shd w:val="clear" w:color="auto" w:fill="auto"/>
            <w:noWrap/>
            <w:vAlign w:val="bottom"/>
            <w:hideMark/>
          </w:tcPr>
          <w:p w14:paraId="56DC3CC0"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058" w:type="dxa"/>
            <w:tcBorders>
              <w:top w:val="nil"/>
              <w:left w:val="nil"/>
              <w:bottom w:val="nil"/>
              <w:right w:val="single" w:sz="4" w:space="0" w:color="auto"/>
            </w:tcBorders>
            <w:shd w:val="clear" w:color="auto" w:fill="auto"/>
            <w:noWrap/>
            <w:vAlign w:val="bottom"/>
            <w:hideMark/>
          </w:tcPr>
          <w:p w14:paraId="5A137734" w14:textId="77777777" w:rsidR="0050115C" w:rsidRDefault="0050115C">
            <w:pPr>
              <w:jc w:val="center"/>
              <w:rPr>
                <w:rFonts w:ascii="Times Armenian" w:hAnsi="Times Armenian" w:cs="Arial"/>
                <w:b/>
                <w:bCs/>
                <w:sz w:val="20"/>
                <w:szCs w:val="20"/>
              </w:rPr>
            </w:pPr>
            <w:r>
              <w:rPr>
                <w:rFonts w:ascii="Sylfaen" w:hAnsi="Sylfaen" w:cs="Sylfaen"/>
                <w:b/>
                <w:bCs/>
                <w:sz w:val="20"/>
                <w:szCs w:val="20"/>
              </w:rPr>
              <w:t>միավորը</w:t>
            </w:r>
          </w:p>
        </w:tc>
        <w:tc>
          <w:tcPr>
            <w:tcW w:w="1013" w:type="dxa"/>
            <w:tcBorders>
              <w:top w:val="nil"/>
              <w:left w:val="nil"/>
              <w:bottom w:val="nil"/>
              <w:right w:val="single" w:sz="4" w:space="0" w:color="auto"/>
            </w:tcBorders>
            <w:shd w:val="clear" w:color="auto" w:fill="auto"/>
            <w:noWrap/>
            <w:vAlign w:val="bottom"/>
            <w:hideMark/>
          </w:tcPr>
          <w:p w14:paraId="37D0F47C" w14:textId="77777777" w:rsidR="0050115C" w:rsidRDefault="0050115C">
            <w:pPr>
              <w:jc w:val="center"/>
              <w:rPr>
                <w:rFonts w:ascii="Times Armenian" w:hAnsi="Times Armenian" w:cs="Arial"/>
                <w:b/>
                <w:bCs/>
                <w:sz w:val="20"/>
                <w:szCs w:val="20"/>
              </w:rPr>
            </w:pPr>
            <w:r>
              <w:rPr>
                <w:rFonts w:ascii="Times Armenian" w:hAnsi="Times Armenian" w:cs="Arial"/>
                <w:b/>
                <w:bCs/>
                <w:sz w:val="20"/>
                <w:szCs w:val="20"/>
              </w:rPr>
              <w:t> </w:t>
            </w:r>
          </w:p>
        </w:tc>
        <w:tc>
          <w:tcPr>
            <w:tcW w:w="1110" w:type="dxa"/>
            <w:tcBorders>
              <w:top w:val="nil"/>
              <w:left w:val="nil"/>
              <w:bottom w:val="nil"/>
              <w:right w:val="single" w:sz="4" w:space="0" w:color="auto"/>
            </w:tcBorders>
            <w:shd w:val="clear" w:color="auto" w:fill="auto"/>
            <w:noWrap/>
            <w:vAlign w:val="bottom"/>
            <w:hideMark/>
          </w:tcPr>
          <w:p w14:paraId="664016C8" w14:textId="77777777" w:rsidR="0050115C" w:rsidRDefault="0050115C">
            <w:pPr>
              <w:jc w:val="center"/>
              <w:rPr>
                <w:rFonts w:ascii="Times Armenian" w:hAnsi="Times Armenian" w:cs="Arial"/>
                <w:b/>
                <w:bCs/>
                <w:sz w:val="20"/>
                <w:szCs w:val="20"/>
              </w:rPr>
            </w:pPr>
            <w:r>
              <w:rPr>
                <w:rFonts w:ascii="Sylfaen" w:hAnsi="Sylfaen" w:cs="Sylfaen"/>
                <w:b/>
                <w:bCs/>
                <w:sz w:val="20"/>
                <w:szCs w:val="20"/>
              </w:rPr>
              <w:t>գինը</w:t>
            </w:r>
          </w:p>
        </w:tc>
        <w:tc>
          <w:tcPr>
            <w:tcW w:w="1428" w:type="dxa"/>
            <w:tcBorders>
              <w:top w:val="nil"/>
              <w:left w:val="nil"/>
              <w:bottom w:val="nil"/>
              <w:right w:val="single" w:sz="4" w:space="0" w:color="auto"/>
            </w:tcBorders>
            <w:shd w:val="clear" w:color="auto" w:fill="auto"/>
            <w:noWrap/>
            <w:vAlign w:val="bottom"/>
            <w:hideMark/>
          </w:tcPr>
          <w:p w14:paraId="43B6D969" w14:textId="77777777" w:rsidR="0050115C" w:rsidRDefault="0050115C">
            <w:pPr>
              <w:jc w:val="center"/>
              <w:rPr>
                <w:rFonts w:ascii="Times Armenian" w:hAnsi="Times Armenian" w:cs="Arial"/>
                <w:b/>
                <w:bCs/>
                <w:sz w:val="20"/>
                <w:szCs w:val="20"/>
              </w:rPr>
            </w:pPr>
            <w:r>
              <w:rPr>
                <w:rFonts w:ascii="Times Armenian" w:hAnsi="Times Armenian" w:cs="Arial"/>
                <w:b/>
                <w:bCs/>
                <w:sz w:val="20"/>
                <w:szCs w:val="20"/>
              </w:rPr>
              <w:t> </w:t>
            </w:r>
          </w:p>
        </w:tc>
      </w:tr>
      <w:tr w:rsidR="0050115C" w14:paraId="7444DE3C" w14:textId="77777777" w:rsidTr="00AB1754">
        <w:trPr>
          <w:trHeight w:val="54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44C83C94" w14:textId="77777777" w:rsidR="0050115C" w:rsidRDefault="0050115C">
            <w:pPr>
              <w:jc w:val="center"/>
              <w:rPr>
                <w:rFonts w:ascii="Times Armenian" w:hAnsi="Times Armenian" w:cs="Arial"/>
                <w:b/>
                <w:bCs/>
                <w:sz w:val="20"/>
                <w:szCs w:val="20"/>
              </w:rPr>
            </w:pPr>
            <w:r>
              <w:rPr>
                <w:rFonts w:ascii="Times Armenian" w:hAnsi="Times Armenian" w:cs="Arial"/>
                <w:b/>
                <w:bCs/>
                <w:sz w:val="20"/>
                <w:szCs w:val="20"/>
              </w:rPr>
              <w:t>1</w:t>
            </w:r>
          </w:p>
        </w:tc>
        <w:tc>
          <w:tcPr>
            <w:tcW w:w="5452" w:type="dxa"/>
            <w:gridSpan w:val="2"/>
            <w:tcBorders>
              <w:top w:val="single" w:sz="4" w:space="0" w:color="auto"/>
              <w:left w:val="nil"/>
              <w:bottom w:val="single" w:sz="4" w:space="0" w:color="auto"/>
              <w:right w:val="single" w:sz="4" w:space="0" w:color="000000"/>
            </w:tcBorders>
            <w:shd w:val="clear" w:color="auto" w:fill="auto"/>
            <w:vAlign w:val="center"/>
            <w:hideMark/>
          </w:tcPr>
          <w:p w14:paraId="50C8CE36" w14:textId="77777777" w:rsidR="0050115C" w:rsidRDefault="0050115C">
            <w:pPr>
              <w:rPr>
                <w:rFonts w:ascii="Times Armenian" w:hAnsi="Times Armenian" w:cs="Arial"/>
                <w:b/>
                <w:bCs/>
                <w:sz w:val="20"/>
                <w:szCs w:val="20"/>
              </w:rPr>
            </w:pPr>
            <w:r>
              <w:rPr>
                <w:rFonts w:ascii="Sylfaen" w:hAnsi="Sylfaen" w:cs="Sylfaen"/>
                <w:b/>
                <w:bCs/>
                <w:sz w:val="20"/>
                <w:szCs w:val="20"/>
              </w:rPr>
              <w:t>Դիտահորերի</w:t>
            </w:r>
            <w:r>
              <w:rPr>
                <w:rFonts w:ascii="Times Armenian" w:hAnsi="Times Armenian" w:cs="Arial"/>
                <w:b/>
                <w:bCs/>
                <w:sz w:val="20"/>
                <w:szCs w:val="20"/>
              </w:rPr>
              <w:t xml:space="preserve"> </w:t>
            </w:r>
            <w:r>
              <w:rPr>
                <w:rFonts w:ascii="Sylfaen" w:hAnsi="Sylfaen" w:cs="Sylfaen"/>
                <w:b/>
                <w:bCs/>
                <w:sz w:val="20"/>
                <w:szCs w:val="20"/>
              </w:rPr>
              <w:t>ծածկի</w:t>
            </w:r>
            <w:r>
              <w:rPr>
                <w:rFonts w:ascii="Times Armenian" w:hAnsi="Times Armenian" w:cs="Arial"/>
                <w:b/>
                <w:bCs/>
                <w:sz w:val="20"/>
                <w:szCs w:val="20"/>
              </w:rPr>
              <w:t xml:space="preserve"> </w:t>
            </w:r>
            <w:r>
              <w:rPr>
                <w:rFonts w:ascii="Sylfaen" w:hAnsi="Sylfaen" w:cs="Sylfaen"/>
                <w:b/>
                <w:bCs/>
                <w:sz w:val="20"/>
                <w:szCs w:val="20"/>
              </w:rPr>
              <w:t>սալերի</w:t>
            </w:r>
            <w:r>
              <w:rPr>
                <w:rFonts w:ascii="Times Armenian" w:hAnsi="Times Armenian" w:cs="Arial"/>
                <w:b/>
                <w:bCs/>
                <w:sz w:val="20"/>
                <w:szCs w:val="20"/>
              </w:rPr>
              <w:t xml:space="preserve"> </w:t>
            </w:r>
            <w:r>
              <w:rPr>
                <w:rFonts w:ascii="Sylfaen" w:hAnsi="Sylfaen" w:cs="Sylfaen"/>
                <w:b/>
                <w:bCs/>
                <w:sz w:val="20"/>
                <w:szCs w:val="20"/>
              </w:rPr>
              <w:t>նիշերի</w:t>
            </w:r>
            <w:r>
              <w:rPr>
                <w:rFonts w:ascii="Times Armenian" w:hAnsi="Times Armenian" w:cs="Arial"/>
                <w:b/>
                <w:bCs/>
                <w:sz w:val="20"/>
                <w:szCs w:val="20"/>
              </w:rPr>
              <w:t xml:space="preserve"> </w:t>
            </w:r>
            <w:r>
              <w:rPr>
                <w:rFonts w:ascii="Sylfaen" w:hAnsi="Sylfaen" w:cs="Sylfaen"/>
                <w:b/>
                <w:bCs/>
                <w:sz w:val="20"/>
                <w:szCs w:val="20"/>
              </w:rPr>
              <w:t>ուղղում</w:t>
            </w:r>
          </w:p>
        </w:tc>
        <w:tc>
          <w:tcPr>
            <w:tcW w:w="1058" w:type="dxa"/>
            <w:tcBorders>
              <w:top w:val="single" w:sz="4" w:space="0" w:color="auto"/>
              <w:left w:val="nil"/>
              <w:bottom w:val="nil"/>
              <w:right w:val="single" w:sz="4" w:space="0" w:color="auto"/>
            </w:tcBorders>
            <w:shd w:val="clear" w:color="auto" w:fill="auto"/>
            <w:noWrap/>
            <w:vAlign w:val="bottom"/>
            <w:hideMark/>
          </w:tcPr>
          <w:p w14:paraId="429BBC4B"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013" w:type="dxa"/>
            <w:tcBorders>
              <w:top w:val="single" w:sz="4" w:space="0" w:color="auto"/>
              <w:left w:val="nil"/>
              <w:bottom w:val="nil"/>
              <w:right w:val="single" w:sz="4" w:space="0" w:color="auto"/>
            </w:tcBorders>
            <w:shd w:val="clear" w:color="auto" w:fill="auto"/>
            <w:noWrap/>
            <w:vAlign w:val="bottom"/>
            <w:hideMark/>
          </w:tcPr>
          <w:p w14:paraId="6B935871"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110" w:type="dxa"/>
            <w:tcBorders>
              <w:top w:val="single" w:sz="4" w:space="0" w:color="auto"/>
              <w:left w:val="nil"/>
              <w:bottom w:val="nil"/>
              <w:right w:val="single" w:sz="4" w:space="0" w:color="auto"/>
            </w:tcBorders>
            <w:shd w:val="clear" w:color="auto" w:fill="auto"/>
            <w:noWrap/>
            <w:vAlign w:val="bottom"/>
            <w:hideMark/>
          </w:tcPr>
          <w:p w14:paraId="0EB4E708"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428" w:type="dxa"/>
            <w:tcBorders>
              <w:top w:val="single" w:sz="4" w:space="0" w:color="auto"/>
              <w:left w:val="nil"/>
              <w:bottom w:val="nil"/>
              <w:right w:val="single" w:sz="4" w:space="0" w:color="auto"/>
            </w:tcBorders>
            <w:shd w:val="clear" w:color="auto" w:fill="auto"/>
            <w:noWrap/>
            <w:vAlign w:val="bottom"/>
            <w:hideMark/>
          </w:tcPr>
          <w:p w14:paraId="4D0FDAAC"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r>
      <w:tr w:rsidR="0050115C" w14:paraId="7C1FB4E4" w14:textId="77777777" w:rsidTr="00AB1754">
        <w:trPr>
          <w:trHeight w:val="1575"/>
        </w:trPr>
        <w:tc>
          <w:tcPr>
            <w:tcW w:w="486" w:type="dxa"/>
            <w:tcBorders>
              <w:top w:val="nil"/>
              <w:left w:val="single" w:sz="4" w:space="0" w:color="auto"/>
              <w:bottom w:val="single" w:sz="4" w:space="0" w:color="auto"/>
              <w:right w:val="single" w:sz="4" w:space="0" w:color="auto"/>
            </w:tcBorders>
            <w:shd w:val="clear" w:color="auto" w:fill="auto"/>
            <w:hideMark/>
          </w:tcPr>
          <w:p w14:paraId="110E9744"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5452" w:type="dxa"/>
            <w:gridSpan w:val="2"/>
            <w:tcBorders>
              <w:top w:val="single" w:sz="4" w:space="0" w:color="auto"/>
              <w:left w:val="nil"/>
              <w:bottom w:val="single" w:sz="4" w:space="0" w:color="auto"/>
              <w:right w:val="single" w:sz="4" w:space="0" w:color="000000"/>
            </w:tcBorders>
            <w:shd w:val="clear" w:color="auto" w:fill="auto"/>
            <w:vAlign w:val="center"/>
            <w:hideMark/>
          </w:tcPr>
          <w:p w14:paraId="77CDBBBB" w14:textId="77777777" w:rsidR="0050115C" w:rsidRDefault="0050115C">
            <w:pPr>
              <w:rPr>
                <w:rFonts w:ascii="Times Armenian" w:hAnsi="Times Armenian" w:cs="Arial"/>
                <w:sz w:val="20"/>
                <w:szCs w:val="20"/>
              </w:rPr>
            </w:pPr>
            <w:r>
              <w:rPr>
                <w:rFonts w:ascii="Sylfaen" w:hAnsi="Sylfaen" w:cs="Sylfaen"/>
                <w:sz w:val="20"/>
                <w:szCs w:val="20"/>
              </w:rPr>
              <w:t>Ասֆալտբետոնյա</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հիմքի</w:t>
            </w:r>
            <w:r>
              <w:rPr>
                <w:rFonts w:ascii="Times Armenian" w:hAnsi="Times Armenian" w:cs="Arial"/>
                <w:sz w:val="20"/>
                <w:szCs w:val="20"/>
              </w:rPr>
              <w:t xml:space="preserve"> </w:t>
            </w:r>
            <w:r>
              <w:rPr>
                <w:rFonts w:ascii="Sylfaen" w:hAnsi="Sylfaen" w:cs="Sylfaen"/>
                <w:sz w:val="20"/>
                <w:szCs w:val="20"/>
              </w:rPr>
              <w:t>քանդում</w:t>
            </w:r>
            <w:r>
              <w:rPr>
                <w:rFonts w:ascii="Times Armenian" w:hAnsi="Times Armenian" w:cs="Arial"/>
                <w:sz w:val="20"/>
                <w:szCs w:val="20"/>
              </w:rPr>
              <w:t xml:space="preserve">, </w:t>
            </w:r>
            <w:r>
              <w:rPr>
                <w:rFonts w:ascii="Sylfaen" w:hAnsi="Sylfaen" w:cs="Sylfaen"/>
                <w:sz w:val="20"/>
                <w:szCs w:val="20"/>
              </w:rPr>
              <w:t>բարձում</w:t>
            </w:r>
            <w:r>
              <w:rPr>
                <w:rFonts w:ascii="Times Armenian" w:hAnsi="Times Armenian" w:cs="Arial"/>
                <w:sz w:val="20"/>
                <w:szCs w:val="20"/>
              </w:rPr>
              <w:t xml:space="preserve">, </w:t>
            </w:r>
            <w:r>
              <w:rPr>
                <w:rFonts w:ascii="Sylfaen" w:hAnsi="Sylfaen" w:cs="Sylfaen"/>
                <w:sz w:val="20"/>
                <w:szCs w:val="20"/>
              </w:rPr>
              <w:t>տեղափոխում</w:t>
            </w:r>
            <w:r>
              <w:rPr>
                <w:rFonts w:ascii="Times Armenian" w:hAnsi="Times Armenian" w:cs="Arial"/>
                <w:sz w:val="20"/>
                <w:szCs w:val="20"/>
              </w:rPr>
              <w:t xml:space="preserve"> </w:t>
            </w:r>
            <w:r>
              <w:rPr>
                <w:rFonts w:ascii="Sylfaen" w:hAnsi="Sylfaen" w:cs="Sylfaen"/>
                <w:sz w:val="20"/>
                <w:szCs w:val="20"/>
              </w:rPr>
              <w:t>թափոնատեղ</w:t>
            </w:r>
            <w:r>
              <w:rPr>
                <w:rFonts w:ascii="Times Armenian" w:hAnsi="Times Armenian" w:cs="Arial"/>
                <w:sz w:val="20"/>
                <w:szCs w:val="20"/>
              </w:rPr>
              <w:t xml:space="preserve">, </w:t>
            </w:r>
            <w:r>
              <w:rPr>
                <w:rFonts w:ascii="Sylfaen" w:hAnsi="Sylfaen" w:cs="Sylfaen"/>
                <w:sz w:val="20"/>
                <w:szCs w:val="20"/>
              </w:rPr>
              <w:t>հիմքերի</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կողային</w:t>
            </w:r>
            <w:r>
              <w:rPr>
                <w:rFonts w:ascii="Times Armenian" w:hAnsi="Times Armenian" w:cs="Arial"/>
                <w:sz w:val="20"/>
                <w:szCs w:val="20"/>
              </w:rPr>
              <w:t xml:space="preserve"> </w:t>
            </w:r>
            <w:r>
              <w:rPr>
                <w:rFonts w:ascii="Sylfaen" w:hAnsi="Sylfaen" w:cs="Sylfaen"/>
                <w:sz w:val="20"/>
                <w:szCs w:val="20"/>
              </w:rPr>
              <w:t>տարածքի</w:t>
            </w:r>
            <w:r>
              <w:rPr>
                <w:rFonts w:ascii="Times Armenian" w:hAnsi="Times Armenian" w:cs="Arial"/>
                <w:sz w:val="20"/>
                <w:szCs w:val="20"/>
              </w:rPr>
              <w:t xml:space="preserve"> </w:t>
            </w:r>
            <w:r>
              <w:rPr>
                <w:rFonts w:ascii="Sylfaen" w:hAnsi="Sylfaen" w:cs="Sylfaen"/>
                <w:sz w:val="20"/>
                <w:szCs w:val="20"/>
              </w:rPr>
              <w:t>բետոնապատում</w:t>
            </w:r>
            <w:r>
              <w:rPr>
                <w:rFonts w:ascii="Times Armenian" w:hAnsi="Times Armenian" w:cs="Arial"/>
                <w:sz w:val="20"/>
                <w:szCs w:val="20"/>
              </w:rPr>
              <w:t xml:space="preserve"> </w:t>
            </w:r>
            <w:r>
              <w:rPr>
                <w:rFonts w:ascii="Sylfaen" w:hAnsi="Sylfaen" w:cs="Sylfaen"/>
                <w:sz w:val="20"/>
                <w:szCs w:val="20"/>
              </w:rPr>
              <w:t>մինչև</w:t>
            </w:r>
            <w:r>
              <w:rPr>
                <w:rFonts w:ascii="Times Armenian" w:hAnsi="Times Armenian" w:cs="Arial"/>
                <w:sz w:val="20"/>
                <w:szCs w:val="20"/>
              </w:rPr>
              <w:t xml:space="preserve"> </w:t>
            </w:r>
            <w:r>
              <w:rPr>
                <w:rFonts w:ascii="Sylfaen" w:hAnsi="Sylfaen" w:cs="Sylfaen"/>
                <w:sz w:val="20"/>
                <w:szCs w:val="20"/>
              </w:rPr>
              <w:t>հ</w:t>
            </w:r>
            <w:r>
              <w:rPr>
                <w:rFonts w:ascii="Times Armenian" w:hAnsi="Times Armenian" w:cs="Arial"/>
                <w:sz w:val="20"/>
                <w:szCs w:val="20"/>
              </w:rPr>
              <w:t>=30</w:t>
            </w:r>
            <w:r>
              <w:rPr>
                <w:rFonts w:ascii="Sylfaen" w:hAnsi="Sylfaen" w:cs="Sylfaen"/>
                <w:sz w:val="20"/>
                <w:szCs w:val="20"/>
              </w:rPr>
              <w:t>սմ</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սալի</w:t>
            </w:r>
            <w:r>
              <w:rPr>
                <w:rFonts w:ascii="Times Armenian" w:hAnsi="Times Armenian" w:cs="Arial"/>
                <w:sz w:val="20"/>
                <w:szCs w:val="20"/>
              </w:rPr>
              <w:t xml:space="preserve"> </w:t>
            </w:r>
            <w:r>
              <w:rPr>
                <w:rFonts w:ascii="Sylfaen" w:hAnsi="Sylfaen" w:cs="Sylfaen"/>
                <w:sz w:val="20"/>
                <w:szCs w:val="20"/>
              </w:rPr>
              <w:t>վերատեղադրում</w:t>
            </w:r>
            <w:r>
              <w:rPr>
                <w:rFonts w:ascii="Times Armenian" w:hAnsi="Times Armenian" w:cs="Arial"/>
                <w:sz w:val="20"/>
                <w:szCs w:val="20"/>
              </w:rPr>
              <w:t xml:space="preserve">, </w:t>
            </w:r>
            <w:r>
              <w:rPr>
                <w:rFonts w:ascii="Sylfaen" w:hAnsi="Sylfaen" w:cs="Sylfaen"/>
                <w:sz w:val="20"/>
                <w:szCs w:val="20"/>
              </w:rPr>
              <w:t>մակերեսի</w:t>
            </w:r>
            <w:r>
              <w:rPr>
                <w:rFonts w:ascii="Times Armenian" w:hAnsi="Times Armenian" w:cs="Arial"/>
                <w:sz w:val="20"/>
                <w:szCs w:val="20"/>
              </w:rPr>
              <w:t xml:space="preserve"> </w:t>
            </w:r>
            <w:r>
              <w:rPr>
                <w:rFonts w:ascii="Sylfaen" w:hAnsi="Sylfaen" w:cs="Sylfaen"/>
                <w:sz w:val="20"/>
                <w:szCs w:val="20"/>
              </w:rPr>
              <w:t>մշակում</w:t>
            </w:r>
            <w:r>
              <w:rPr>
                <w:rFonts w:ascii="Times Armenian" w:hAnsi="Times Armenian" w:cs="Arial"/>
                <w:sz w:val="20"/>
                <w:szCs w:val="20"/>
              </w:rPr>
              <w:t xml:space="preserve"> </w:t>
            </w:r>
            <w:r>
              <w:rPr>
                <w:rFonts w:ascii="Sylfaen" w:hAnsi="Sylfaen" w:cs="Sylfaen"/>
                <w:sz w:val="20"/>
                <w:szCs w:val="20"/>
              </w:rPr>
              <w:t>բիտումային</w:t>
            </w:r>
            <w:r>
              <w:rPr>
                <w:rFonts w:ascii="Times Armenian" w:hAnsi="Times Armenian" w:cs="Arial"/>
                <w:sz w:val="20"/>
                <w:szCs w:val="20"/>
              </w:rPr>
              <w:t xml:space="preserve"> </w:t>
            </w:r>
            <w:r>
              <w:rPr>
                <w:rFonts w:ascii="Sylfaen" w:hAnsi="Sylfaen" w:cs="Sylfaen"/>
                <w:sz w:val="20"/>
                <w:szCs w:val="20"/>
              </w:rPr>
              <w:t>էմուլսիայով</w:t>
            </w:r>
            <w:r>
              <w:rPr>
                <w:rFonts w:ascii="Times Armenian" w:hAnsi="Times Armenian" w:cs="Arial"/>
                <w:sz w:val="20"/>
                <w:szCs w:val="20"/>
              </w:rPr>
              <w:t xml:space="preserve">, </w:t>
            </w:r>
            <w:r>
              <w:rPr>
                <w:rFonts w:ascii="Sylfaen" w:hAnsi="Sylfaen" w:cs="Sylfaen"/>
                <w:sz w:val="20"/>
                <w:szCs w:val="20"/>
              </w:rPr>
              <w:t>ասֆալտբետոնյա</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վերին</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հմիջ</w:t>
            </w:r>
            <w:r>
              <w:rPr>
                <w:rFonts w:ascii="Times Armenian" w:hAnsi="Times Armenian" w:cs="Arial"/>
                <w:sz w:val="20"/>
                <w:szCs w:val="20"/>
              </w:rPr>
              <w:t xml:space="preserve"> = 5</w:t>
            </w:r>
            <w:r>
              <w:rPr>
                <w:rFonts w:ascii="Sylfaen" w:hAnsi="Sylfaen" w:cs="Sylfaen"/>
                <w:sz w:val="20"/>
                <w:szCs w:val="20"/>
              </w:rPr>
              <w:t>սմ</w:t>
            </w:r>
            <w:r>
              <w:rPr>
                <w:rFonts w:ascii="Times Armenian" w:hAnsi="Times Armenian" w:cs="Arial"/>
                <w:sz w:val="20"/>
                <w:szCs w:val="20"/>
              </w:rPr>
              <w:t xml:space="preserve"> </w:t>
            </w:r>
            <w:r>
              <w:rPr>
                <w:rFonts w:ascii="Sylfaen" w:hAnsi="Sylfaen" w:cs="Sylfaen"/>
                <w:sz w:val="20"/>
                <w:szCs w:val="20"/>
              </w:rPr>
              <w:t>հաստությամբ</w:t>
            </w:r>
          </w:p>
        </w:tc>
        <w:tc>
          <w:tcPr>
            <w:tcW w:w="1058" w:type="dxa"/>
            <w:tcBorders>
              <w:top w:val="single" w:sz="4" w:space="0" w:color="auto"/>
              <w:left w:val="nil"/>
              <w:bottom w:val="nil"/>
              <w:right w:val="single" w:sz="4" w:space="0" w:color="auto"/>
            </w:tcBorders>
            <w:shd w:val="clear" w:color="auto" w:fill="auto"/>
            <w:noWrap/>
            <w:vAlign w:val="center"/>
            <w:hideMark/>
          </w:tcPr>
          <w:p w14:paraId="2AA7DF55" w14:textId="77777777" w:rsidR="0050115C" w:rsidRDefault="0050115C">
            <w:pPr>
              <w:jc w:val="center"/>
              <w:rPr>
                <w:rFonts w:ascii="Times Armenian" w:hAnsi="Times Armenian" w:cs="Arial"/>
                <w:sz w:val="20"/>
                <w:szCs w:val="20"/>
              </w:rPr>
            </w:pPr>
            <w:r>
              <w:rPr>
                <w:rFonts w:ascii="Sylfaen" w:hAnsi="Sylfaen" w:cs="Sylfaen"/>
                <w:sz w:val="20"/>
                <w:szCs w:val="20"/>
              </w:rPr>
              <w:t>հատ</w:t>
            </w:r>
          </w:p>
        </w:tc>
        <w:tc>
          <w:tcPr>
            <w:tcW w:w="1013" w:type="dxa"/>
            <w:tcBorders>
              <w:top w:val="single" w:sz="4" w:space="0" w:color="auto"/>
              <w:left w:val="nil"/>
              <w:bottom w:val="nil"/>
              <w:right w:val="single" w:sz="4" w:space="0" w:color="auto"/>
            </w:tcBorders>
            <w:shd w:val="clear" w:color="auto" w:fill="auto"/>
            <w:noWrap/>
            <w:vAlign w:val="center"/>
            <w:hideMark/>
          </w:tcPr>
          <w:p w14:paraId="052F9706" w14:textId="77777777" w:rsidR="0050115C" w:rsidRDefault="0050115C">
            <w:pPr>
              <w:jc w:val="center"/>
              <w:rPr>
                <w:rFonts w:ascii="Times Armenian" w:hAnsi="Times Armenian" w:cs="Arial"/>
                <w:sz w:val="20"/>
                <w:szCs w:val="20"/>
              </w:rPr>
            </w:pPr>
            <w:r>
              <w:rPr>
                <w:rFonts w:ascii="Times Armenian" w:hAnsi="Times Armenian" w:cs="Arial"/>
                <w:sz w:val="20"/>
                <w:szCs w:val="20"/>
              </w:rPr>
              <w:t>78.00</w:t>
            </w:r>
          </w:p>
        </w:tc>
        <w:tc>
          <w:tcPr>
            <w:tcW w:w="1110" w:type="dxa"/>
            <w:tcBorders>
              <w:top w:val="single" w:sz="4" w:space="0" w:color="auto"/>
              <w:left w:val="nil"/>
              <w:bottom w:val="nil"/>
              <w:right w:val="single" w:sz="4" w:space="0" w:color="auto"/>
            </w:tcBorders>
            <w:shd w:val="clear" w:color="auto" w:fill="auto"/>
            <w:noWrap/>
            <w:vAlign w:val="center"/>
          </w:tcPr>
          <w:p w14:paraId="0DC17E2D" w14:textId="10492254" w:rsidR="0050115C" w:rsidRDefault="0050115C">
            <w:pPr>
              <w:jc w:val="center"/>
              <w:rPr>
                <w:rFonts w:ascii="Times Armenian" w:hAnsi="Times Armenian" w:cs="Arial"/>
                <w:sz w:val="20"/>
                <w:szCs w:val="20"/>
              </w:rPr>
            </w:pPr>
          </w:p>
        </w:tc>
        <w:tc>
          <w:tcPr>
            <w:tcW w:w="1428" w:type="dxa"/>
            <w:tcBorders>
              <w:top w:val="single" w:sz="4" w:space="0" w:color="auto"/>
              <w:left w:val="nil"/>
              <w:bottom w:val="nil"/>
              <w:right w:val="single" w:sz="4" w:space="0" w:color="auto"/>
            </w:tcBorders>
            <w:shd w:val="clear" w:color="auto" w:fill="auto"/>
            <w:noWrap/>
            <w:vAlign w:val="center"/>
          </w:tcPr>
          <w:p w14:paraId="53123247" w14:textId="6DD7F118" w:rsidR="0050115C" w:rsidRDefault="0050115C">
            <w:pPr>
              <w:jc w:val="center"/>
              <w:rPr>
                <w:rFonts w:ascii="Times Armenian" w:hAnsi="Times Armenian" w:cs="Arial"/>
                <w:sz w:val="20"/>
                <w:szCs w:val="20"/>
              </w:rPr>
            </w:pPr>
          </w:p>
        </w:tc>
      </w:tr>
      <w:tr w:rsidR="0050115C" w14:paraId="3E80BDFE" w14:textId="77777777" w:rsidTr="00AB1754">
        <w:trPr>
          <w:trHeight w:val="54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676B8CA1" w14:textId="77777777" w:rsidR="0050115C" w:rsidRDefault="0050115C">
            <w:pPr>
              <w:jc w:val="center"/>
              <w:rPr>
                <w:rFonts w:ascii="Times Armenian" w:hAnsi="Times Armenian" w:cs="Arial"/>
                <w:b/>
                <w:bCs/>
                <w:sz w:val="20"/>
                <w:szCs w:val="20"/>
              </w:rPr>
            </w:pPr>
            <w:r>
              <w:rPr>
                <w:rFonts w:ascii="Times Armenian" w:hAnsi="Times Armenian" w:cs="Arial"/>
                <w:b/>
                <w:bCs/>
                <w:sz w:val="20"/>
                <w:szCs w:val="20"/>
              </w:rPr>
              <w:t>2</w:t>
            </w:r>
          </w:p>
        </w:tc>
        <w:tc>
          <w:tcPr>
            <w:tcW w:w="5452" w:type="dxa"/>
            <w:gridSpan w:val="2"/>
            <w:tcBorders>
              <w:top w:val="single" w:sz="4" w:space="0" w:color="auto"/>
              <w:left w:val="nil"/>
              <w:bottom w:val="single" w:sz="4" w:space="0" w:color="auto"/>
              <w:right w:val="single" w:sz="4" w:space="0" w:color="000000"/>
            </w:tcBorders>
            <w:shd w:val="clear" w:color="auto" w:fill="auto"/>
            <w:vAlign w:val="center"/>
            <w:hideMark/>
          </w:tcPr>
          <w:p w14:paraId="23FEFBCB" w14:textId="77777777" w:rsidR="0050115C" w:rsidRDefault="0050115C">
            <w:pPr>
              <w:rPr>
                <w:rFonts w:ascii="Times Armenian" w:hAnsi="Times Armenian" w:cs="Arial"/>
                <w:b/>
                <w:bCs/>
                <w:sz w:val="20"/>
                <w:szCs w:val="20"/>
              </w:rPr>
            </w:pPr>
            <w:r>
              <w:rPr>
                <w:rFonts w:ascii="Sylfaen" w:hAnsi="Sylfaen" w:cs="Sylfaen"/>
                <w:b/>
                <w:bCs/>
                <w:sz w:val="20"/>
                <w:szCs w:val="20"/>
              </w:rPr>
              <w:t>Անձրևորսիչների</w:t>
            </w:r>
            <w:r>
              <w:rPr>
                <w:rFonts w:ascii="Times Armenian" w:hAnsi="Times Armenian" w:cs="Arial"/>
                <w:b/>
                <w:bCs/>
                <w:sz w:val="20"/>
                <w:szCs w:val="20"/>
              </w:rPr>
              <w:t xml:space="preserve"> </w:t>
            </w:r>
            <w:r>
              <w:rPr>
                <w:rFonts w:ascii="Sylfaen" w:hAnsi="Sylfaen" w:cs="Sylfaen"/>
                <w:b/>
                <w:bCs/>
                <w:sz w:val="20"/>
                <w:szCs w:val="20"/>
              </w:rPr>
              <w:t>նիշերի</w:t>
            </w:r>
            <w:r>
              <w:rPr>
                <w:rFonts w:ascii="Times Armenian" w:hAnsi="Times Armenian" w:cs="Arial"/>
                <w:b/>
                <w:bCs/>
                <w:sz w:val="20"/>
                <w:szCs w:val="20"/>
              </w:rPr>
              <w:t xml:space="preserve"> </w:t>
            </w:r>
            <w:r>
              <w:rPr>
                <w:rFonts w:ascii="Sylfaen" w:hAnsi="Sylfaen" w:cs="Sylfaen"/>
                <w:b/>
                <w:bCs/>
                <w:sz w:val="20"/>
                <w:szCs w:val="20"/>
              </w:rPr>
              <w:t>ուղղում</w:t>
            </w:r>
          </w:p>
        </w:tc>
        <w:tc>
          <w:tcPr>
            <w:tcW w:w="1058" w:type="dxa"/>
            <w:tcBorders>
              <w:top w:val="single" w:sz="4" w:space="0" w:color="auto"/>
              <w:left w:val="nil"/>
              <w:bottom w:val="nil"/>
              <w:right w:val="single" w:sz="4" w:space="0" w:color="auto"/>
            </w:tcBorders>
            <w:shd w:val="clear" w:color="auto" w:fill="auto"/>
            <w:noWrap/>
            <w:vAlign w:val="bottom"/>
            <w:hideMark/>
          </w:tcPr>
          <w:p w14:paraId="080E6587"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013" w:type="dxa"/>
            <w:tcBorders>
              <w:top w:val="single" w:sz="4" w:space="0" w:color="auto"/>
              <w:left w:val="nil"/>
              <w:bottom w:val="nil"/>
              <w:right w:val="single" w:sz="4" w:space="0" w:color="auto"/>
            </w:tcBorders>
            <w:shd w:val="clear" w:color="auto" w:fill="auto"/>
            <w:noWrap/>
            <w:vAlign w:val="bottom"/>
            <w:hideMark/>
          </w:tcPr>
          <w:p w14:paraId="2B59AA29"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110" w:type="dxa"/>
            <w:tcBorders>
              <w:top w:val="single" w:sz="4" w:space="0" w:color="auto"/>
              <w:left w:val="nil"/>
              <w:bottom w:val="nil"/>
              <w:right w:val="single" w:sz="4" w:space="0" w:color="auto"/>
            </w:tcBorders>
            <w:shd w:val="clear" w:color="auto" w:fill="auto"/>
            <w:noWrap/>
            <w:vAlign w:val="bottom"/>
            <w:hideMark/>
          </w:tcPr>
          <w:p w14:paraId="29E1B0A0"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428" w:type="dxa"/>
            <w:tcBorders>
              <w:top w:val="single" w:sz="4" w:space="0" w:color="auto"/>
              <w:left w:val="nil"/>
              <w:bottom w:val="nil"/>
              <w:right w:val="single" w:sz="4" w:space="0" w:color="auto"/>
            </w:tcBorders>
            <w:shd w:val="clear" w:color="auto" w:fill="auto"/>
            <w:noWrap/>
            <w:vAlign w:val="bottom"/>
            <w:hideMark/>
          </w:tcPr>
          <w:p w14:paraId="5241B9C6"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r>
      <w:tr w:rsidR="0050115C" w14:paraId="3F445643" w14:textId="77777777" w:rsidTr="00AB1754">
        <w:trPr>
          <w:trHeight w:val="1605"/>
        </w:trPr>
        <w:tc>
          <w:tcPr>
            <w:tcW w:w="486" w:type="dxa"/>
            <w:tcBorders>
              <w:top w:val="nil"/>
              <w:left w:val="single" w:sz="4" w:space="0" w:color="auto"/>
              <w:bottom w:val="single" w:sz="4" w:space="0" w:color="auto"/>
              <w:right w:val="single" w:sz="4" w:space="0" w:color="auto"/>
            </w:tcBorders>
            <w:shd w:val="clear" w:color="auto" w:fill="auto"/>
            <w:hideMark/>
          </w:tcPr>
          <w:p w14:paraId="6C0583AD" w14:textId="77777777" w:rsidR="0050115C" w:rsidRDefault="0050115C">
            <w:pPr>
              <w:jc w:val="center"/>
              <w:rPr>
                <w:rFonts w:ascii="Times Armenian" w:hAnsi="Times Armenian" w:cs="Arial"/>
                <w:sz w:val="20"/>
                <w:szCs w:val="20"/>
              </w:rPr>
            </w:pPr>
            <w:r>
              <w:rPr>
                <w:rFonts w:ascii="Times Armenian" w:hAnsi="Times Armenian" w:cs="Arial"/>
                <w:sz w:val="20"/>
                <w:szCs w:val="20"/>
              </w:rPr>
              <w:lastRenderedPageBreak/>
              <w:t> </w:t>
            </w:r>
          </w:p>
        </w:tc>
        <w:tc>
          <w:tcPr>
            <w:tcW w:w="5452" w:type="dxa"/>
            <w:gridSpan w:val="2"/>
            <w:tcBorders>
              <w:top w:val="single" w:sz="4" w:space="0" w:color="auto"/>
              <w:left w:val="nil"/>
              <w:bottom w:val="single" w:sz="4" w:space="0" w:color="auto"/>
              <w:right w:val="single" w:sz="4" w:space="0" w:color="000000"/>
            </w:tcBorders>
            <w:shd w:val="clear" w:color="auto" w:fill="auto"/>
            <w:vAlign w:val="center"/>
            <w:hideMark/>
          </w:tcPr>
          <w:p w14:paraId="2A996BDA" w14:textId="77777777" w:rsidR="0050115C" w:rsidRDefault="0050115C">
            <w:pPr>
              <w:rPr>
                <w:rFonts w:ascii="Times Armenian" w:hAnsi="Times Armenian" w:cs="Arial"/>
                <w:sz w:val="20"/>
                <w:szCs w:val="20"/>
              </w:rPr>
            </w:pPr>
            <w:r>
              <w:rPr>
                <w:rFonts w:ascii="Sylfaen" w:hAnsi="Sylfaen" w:cs="Sylfaen"/>
                <w:sz w:val="20"/>
                <w:szCs w:val="20"/>
              </w:rPr>
              <w:t>Ասֆալտբետոնյա</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հիմքի</w:t>
            </w:r>
            <w:r>
              <w:rPr>
                <w:rFonts w:ascii="Times Armenian" w:hAnsi="Times Armenian" w:cs="Arial"/>
                <w:sz w:val="20"/>
                <w:szCs w:val="20"/>
              </w:rPr>
              <w:t xml:space="preserve"> </w:t>
            </w:r>
            <w:r>
              <w:rPr>
                <w:rFonts w:ascii="Sylfaen" w:hAnsi="Sylfaen" w:cs="Sylfaen"/>
                <w:sz w:val="20"/>
                <w:szCs w:val="20"/>
              </w:rPr>
              <w:t>քանդում</w:t>
            </w:r>
            <w:r>
              <w:rPr>
                <w:rFonts w:ascii="Times Armenian" w:hAnsi="Times Armenian" w:cs="Arial"/>
                <w:sz w:val="20"/>
                <w:szCs w:val="20"/>
              </w:rPr>
              <w:t xml:space="preserve">, </w:t>
            </w:r>
            <w:r>
              <w:rPr>
                <w:rFonts w:ascii="Sylfaen" w:hAnsi="Sylfaen" w:cs="Sylfaen"/>
                <w:sz w:val="20"/>
                <w:szCs w:val="20"/>
              </w:rPr>
              <w:t>բարձում</w:t>
            </w:r>
            <w:r>
              <w:rPr>
                <w:rFonts w:ascii="Times Armenian" w:hAnsi="Times Armenian" w:cs="Arial"/>
                <w:sz w:val="20"/>
                <w:szCs w:val="20"/>
              </w:rPr>
              <w:t xml:space="preserve">, </w:t>
            </w:r>
            <w:r>
              <w:rPr>
                <w:rFonts w:ascii="Sylfaen" w:hAnsi="Sylfaen" w:cs="Sylfaen"/>
                <w:sz w:val="20"/>
                <w:szCs w:val="20"/>
              </w:rPr>
              <w:t>տեղափոխում</w:t>
            </w:r>
            <w:r>
              <w:rPr>
                <w:rFonts w:ascii="Times Armenian" w:hAnsi="Times Armenian" w:cs="Arial"/>
                <w:sz w:val="20"/>
                <w:szCs w:val="20"/>
              </w:rPr>
              <w:t xml:space="preserve"> </w:t>
            </w:r>
            <w:r>
              <w:rPr>
                <w:rFonts w:ascii="Sylfaen" w:hAnsi="Sylfaen" w:cs="Sylfaen"/>
                <w:sz w:val="20"/>
                <w:szCs w:val="20"/>
              </w:rPr>
              <w:t>թափոնատեղ</w:t>
            </w:r>
            <w:r>
              <w:rPr>
                <w:rFonts w:ascii="Times Armenian" w:hAnsi="Times Armenian" w:cs="Arial"/>
                <w:sz w:val="20"/>
                <w:szCs w:val="20"/>
              </w:rPr>
              <w:t xml:space="preserve">, </w:t>
            </w:r>
            <w:r>
              <w:rPr>
                <w:rFonts w:ascii="Sylfaen" w:hAnsi="Sylfaen" w:cs="Sylfaen"/>
                <w:sz w:val="20"/>
                <w:szCs w:val="20"/>
              </w:rPr>
              <w:t>հիմքերի</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կողային</w:t>
            </w:r>
            <w:r>
              <w:rPr>
                <w:rFonts w:ascii="Times Armenian" w:hAnsi="Times Armenian" w:cs="Arial"/>
                <w:sz w:val="20"/>
                <w:szCs w:val="20"/>
              </w:rPr>
              <w:t xml:space="preserve"> </w:t>
            </w:r>
            <w:r>
              <w:rPr>
                <w:rFonts w:ascii="Sylfaen" w:hAnsi="Sylfaen" w:cs="Sylfaen"/>
                <w:sz w:val="20"/>
                <w:szCs w:val="20"/>
              </w:rPr>
              <w:t>տարածքի</w:t>
            </w:r>
            <w:r>
              <w:rPr>
                <w:rFonts w:ascii="Times Armenian" w:hAnsi="Times Armenian" w:cs="Arial"/>
                <w:sz w:val="20"/>
                <w:szCs w:val="20"/>
              </w:rPr>
              <w:t xml:space="preserve"> </w:t>
            </w:r>
            <w:r>
              <w:rPr>
                <w:rFonts w:ascii="Sylfaen" w:hAnsi="Sylfaen" w:cs="Sylfaen"/>
                <w:sz w:val="20"/>
                <w:szCs w:val="20"/>
              </w:rPr>
              <w:t>բետոնապատում</w:t>
            </w:r>
            <w:r>
              <w:rPr>
                <w:rFonts w:ascii="Times Armenian" w:hAnsi="Times Armenian" w:cs="Arial"/>
                <w:sz w:val="20"/>
                <w:szCs w:val="20"/>
              </w:rPr>
              <w:t xml:space="preserve"> </w:t>
            </w:r>
            <w:r>
              <w:rPr>
                <w:rFonts w:ascii="Sylfaen" w:hAnsi="Sylfaen" w:cs="Sylfaen"/>
                <w:sz w:val="20"/>
                <w:szCs w:val="20"/>
              </w:rPr>
              <w:t>մինչև</w:t>
            </w:r>
            <w:r>
              <w:rPr>
                <w:rFonts w:ascii="Times Armenian" w:hAnsi="Times Armenian" w:cs="Arial"/>
                <w:sz w:val="20"/>
                <w:szCs w:val="20"/>
              </w:rPr>
              <w:t xml:space="preserve"> </w:t>
            </w:r>
            <w:r>
              <w:rPr>
                <w:rFonts w:ascii="Sylfaen" w:hAnsi="Sylfaen" w:cs="Sylfaen"/>
                <w:sz w:val="20"/>
                <w:szCs w:val="20"/>
              </w:rPr>
              <w:t>հ</w:t>
            </w:r>
            <w:r>
              <w:rPr>
                <w:rFonts w:ascii="Times Armenian" w:hAnsi="Times Armenian" w:cs="Arial"/>
                <w:sz w:val="20"/>
                <w:szCs w:val="20"/>
              </w:rPr>
              <w:t>=15</w:t>
            </w:r>
            <w:r>
              <w:rPr>
                <w:rFonts w:ascii="Sylfaen" w:hAnsi="Sylfaen" w:cs="Sylfaen"/>
                <w:sz w:val="20"/>
                <w:szCs w:val="20"/>
              </w:rPr>
              <w:t>սմ</w:t>
            </w:r>
            <w:r>
              <w:rPr>
                <w:rFonts w:ascii="Times Armenian" w:hAnsi="Times Armenian" w:cs="Arial"/>
                <w:sz w:val="20"/>
                <w:szCs w:val="20"/>
              </w:rPr>
              <w:t xml:space="preserve">, </w:t>
            </w:r>
            <w:r>
              <w:rPr>
                <w:rFonts w:ascii="Sylfaen" w:hAnsi="Sylfaen" w:cs="Sylfaen"/>
                <w:sz w:val="20"/>
                <w:szCs w:val="20"/>
              </w:rPr>
              <w:t>անձրևորսիչի</w:t>
            </w:r>
            <w:r>
              <w:rPr>
                <w:rFonts w:ascii="Times Armenian" w:hAnsi="Times Armenian" w:cs="Arial"/>
                <w:sz w:val="20"/>
                <w:szCs w:val="20"/>
              </w:rPr>
              <w:t xml:space="preserve"> </w:t>
            </w:r>
            <w:r>
              <w:rPr>
                <w:rFonts w:ascii="Sylfaen" w:hAnsi="Sylfaen" w:cs="Sylfaen"/>
                <w:sz w:val="20"/>
                <w:szCs w:val="20"/>
              </w:rPr>
              <w:t>վերատեղադրում</w:t>
            </w:r>
            <w:r>
              <w:rPr>
                <w:rFonts w:ascii="Times Armenian" w:hAnsi="Times Armenian" w:cs="Arial"/>
                <w:sz w:val="20"/>
                <w:szCs w:val="20"/>
              </w:rPr>
              <w:t xml:space="preserve">, </w:t>
            </w:r>
            <w:r>
              <w:rPr>
                <w:rFonts w:ascii="Sylfaen" w:hAnsi="Sylfaen" w:cs="Sylfaen"/>
                <w:sz w:val="20"/>
                <w:szCs w:val="20"/>
              </w:rPr>
              <w:t>մակերեսի</w:t>
            </w:r>
            <w:r>
              <w:rPr>
                <w:rFonts w:ascii="Times Armenian" w:hAnsi="Times Armenian" w:cs="Arial"/>
                <w:sz w:val="20"/>
                <w:szCs w:val="20"/>
              </w:rPr>
              <w:t xml:space="preserve"> </w:t>
            </w:r>
            <w:r>
              <w:rPr>
                <w:rFonts w:ascii="Sylfaen" w:hAnsi="Sylfaen" w:cs="Sylfaen"/>
                <w:sz w:val="20"/>
                <w:szCs w:val="20"/>
              </w:rPr>
              <w:t>մշակում</w:t>
            </w:r>
            <w:r>
              <w:rPr>
                <w:rFonts w:ascii="Times Armenian" w:hAnsi="Times Armenian" w:cs="Arial"/>
                <w:sz w:val="20"/>
                <w:szCs w:val="20"/>
              </w:rPr>
              <w:t xml:space="preserve"> </w:t>
            </w:r>
            <w:r>
              <w:rPr>
                <w:rFonts w:ascii="Sylfaen" w:hAnsi="Sylfaen" w:cs="Sylfaen"/>
                <w:sz w:val="20"/>
                <w:szCs w:val="20"/>
              </w:rPr>
              <w:t>բիտումային</w:t>
            </w:r>
            <w:r>
              <w:rPr>
                <w:rFonts w:ascii="Times Armenian" w:hAnsi="Times Armenian" w:cs="Arial"/>
                <w:sz w:val="20"/>
                <w:szCs w:val="20"/>
              </w:rPr>
              <w:t xml:space="preserve"> </w:t>
            </w:r>
            <w:r>
              <w:rPr>
                <w:rFonts w:ascii="Sylfaen" w:hAnsi="Sylfaen" w:cs="Sylfaen"/>
                <w:sz w:val="20"/>
                <w:szCs w:val="20"/>
              </w:rPr>
              <w:t>էմուլսիայով</w:t>
            </w:r>
            <w:r>
              <w:rPr>
                <w:rFonts w:ascii="Times Armenian" w:hAnsi="Times Armenian" w:cs="Arial"/>
                <w:sz w:val="20"/>
                <w:szCs w:val="20"/>
              </w:rPr>
              <w:t xml:space="preserve">, </w:t>
            </w:r>
            <w:r>
              <w:rPr>
                <w:rFonts w:ascii="Sylfaen" w:hAnsi="Sylfaen" w:cs="Sylfaen"/>
                <w:sz w:val="20"/>
                <w:szCs w:val="20"/>
              </w:rPr>
              <w:t>ասֆալտբետոնյա</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վերին</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հմիջ</w:t>
            </w:r>
            <w:r>
              <w:rPr>
                <w:rFonts w:ascii="Times Armenian" w:hAnsi="Times Armenian" w:cs="Arial"/>
                <w:sz w:val="20"/>
                <w:szCs w:val="20"/>
              </w:rPr>
              <w:t xml:space="preserve"> =5</w:t>
            </w:r>
            <w:r>
              <w:rPr>
                <w:rFonts w:ascii="Sylfaen" w:hAnsi="Sylfaen" w:cs="Sylfaen"/>
                <w:sz w:val="20"/>
                <w:szCs w:val="20"/>
              </w:rPr>
              <w:t>սմ</w:t>
            </w:r>
            <w:r>
              <w:rPr>
                <w:rFonts w:ascii="Times Armenian" w:hAnsi="Times Armenian" w:cs="Arial"/>
                <w:sz w:val="20"/>
                <w:szCs w:val="20"/>
              </w:rPr>
              <w:t xml:space="preserve"> </w:t>
            </w:r>
            <w:r>
              <w:rPr>
                <w:rFonts w:ascii="Sylfaen" w:hAnsi="Sylfaen" w:cs="Sylfaen"/>
                <w:sz w:val="20"/>
                <w:szCs w:val="20"/>
              </w:rPr>
              <w:t>հաստությամբ</w:t>
            </w:r>
          </w:p>
        </w:tc>
        <w:tc>
          <w:tcPr>
            <w:tcW w:w="1058" w:type="dxa"/>
            <w:tcBorders>
              <w:top w:val="single" w:sz="4" w:space="0" w:color="auto"/>
              <w:left w:val="nil"/>
              <w:bottom w:val="nil"/>
              <w:right w:val="single" w:sz="4" w:space="0" w:color="auto"/>
            </w:tcBorders>
            <w:shd w:val="clear" w:color="auto" w:fill="auto"/>
            <w:noWrap/>
            <w:vAlign w:val="center"/>
            <w:hideMark/>
          </w:tcPr>
          <w:p w14:paraId="5ACB422A" w14:textId="77777777" w:rsidR="0050115C" w:rsidRDefault="0050115C">
            <w:pPr>
              <w:jc w:val="center"/>
              <w:rPr>
                <w:rFonts w:ascii="Times Armenian" w:hAnsi="Times Armenian" w:cs="Arial"/>
                <w:sz w:val="20"/>
                <w:szCs w:val="20"/>
              </w:rPr>
            </w:pPr>
            <w:r>
              <w:rPr>
                <w:rFonts w:ascii="Sylfaen" w:hAnsi="Sylfaen" w:cs="Sylfaen"/>
                <w:sz w:val="20"/>
                <w:szCs w:val="20"/>
              </w:rPr>
              <w:t>հատ</w:t>
            </w:r>
          </w:p>
        </w:tc>
        <w:tc>
          <w:tcPr>
            <w:tcW w:w="1013" w:type="dxa"/>
            <w:tcBorders>
              <w:top w:val="single" w:sz="4" w:space="0" w:color="auto"/>
              <w:left w:val="nil"/>
              <w:bottom w:val="nil"/>
              <w:right w:val="single" w:sz="4" w:space="0" w:color="auto"/>
            </w:tcBorders>
            <w:shd w:val="clear" w:color="auto" w:fill="auto"/>
            <w:noWrap/>
            <w:vAlign w:val="center"/>
            <w:hideMark/>
          </w:tcPr>
          <w:p w14:paraId="42B63966" w14:textId="77777777" w:rsidR="0050115C" w:rsidRDefault="0050115C">
            <w:pPr>
              <w:jc w:val="center"/>
              <w:rPr>
                <w:rFonts w:ascii="Times Armenian" w:hAnsi="Times Armenian" w:cs="Arial"/>
                <w:sz w:val="20"/>
                <w:szCs w:val="20"/>
              </w:rPr>
            </w:pPr>
            <w:r>
              <w:rPr>
                <w:rFonts w:ascii="Times Armenian" w:hAnsi="Times Armenian" w:cs="Arial"/>
                <w:sz w:val="20"/>
                <w:szCs w:val="20"/>
              </w:rPr>
              <w:t>10.00</w:t>
            </w:r>
          </w:p>
        </w:tc>
        <w:tc>
          <w:tcPr>
            <w:tcW w:w="1110" w:type="dxa"/>
            <w:tcBorders>
              <w:top w:val="single" w:sz="4" w:space="0" w:color="auto"/>
              <w:left w:val="nil"/>
              <w:bottom w:val="nil"/>
              <w:right w:val="single" w:sz="4" w:space="0" w:color="auto"/>
            </w:tcBorders>
            <w:shd w:val="clear" w:color="auto" w:fill="auto"/>
            <w:noWrap/>
            <w:vAlign w:val="center"/>
          </w:tcPr>
          <w:p w14:paraId="63C4C65C" w14:textId="4F01BE5D" w:rsidR="0050115C" w:rsidRDefault="0050115C">
            <w:pPr>
              <w:jc w:val="center"/>
              <w:rPr>
                <w:rFonts w:ascii="Times Armenian" w:hAnsi="Times Armenian" w:cs="Arial"/>
                <w:sz w:val="20"/>
                <w:szCs w:val="20"/>
              </w:rPr>
            </w:pPr>
            <w:bookmarkStart w:id="32" w:name="_GoBack"/>
            <w:bookmarkEnd w:id="32"/>
          </w:p>
        </w:tc>
        <w:tc>
          <w:tcPr>
            <w:tcW w:w="1428" w:type="dxa"/>
            <w:tcBorders>
              <w:top w:val="single" w:sz="4" w:space="0" w:color="auto"/>
              <w:left w:val="nil"/>
              <w:bottom w:val="nil"/>
              <w:right w:val="single" w:sz="4" w:space="0" w:color="auto"/>
            </w:tcBorders>
            <w:shd w:val="clear" w:color="auto" w:fill="auto"/>
            <w:noWrap/>
            <w:vAlign w:val="center"/>
          </w:tcPr>
          <w:p w14:paraId="0EFA9C21" w14:textId="6CCB517B" w:rsidR="0050115C" w:rsidRDefault="0050115C">
            <w:pPr>
              <w:jc w:val="center"/>
              <w:rPr>
                <w:rFonts w:ascii="Times Armenian" w:hAnsi="Times Armenian" w:cs="Arial"/>
                <w:sz w:val="20"/>
                <w:szCs w:val="20"/>
              </w:rPr>
            </w:pPr>
          </w:p>
        </w:tc>
      </w:tr>
      <w:tr w:rsidR="0050115C" w14:paraId="1C631A03" w14:textId="77777777" w:rsidTr="00AB1754">
        <w:trPr>
          <w:trHeight w:val="54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3BAE0BA0" w14:textId="77777777" w:rsidR="0050115C" w:rsidRDefault="0050115C">
            <w:pPr>
              <w:jc w:val="center"/>
              <w:rPr>
                <w:rFonts w:ascii="Times Armenian" w:hAnsi="Times Armenian" w:cs="Arial"/>
                <w:b/>
                <w:bCs/>
                <w:sz w:val="20"/>
                <w:szCs w:val="20"/>
              </w:rPr>
            </w:pPr>
            <w:r>
              <w:rPr>
                <w:rFonts w:ascii="Times Armenian" w:hAnsi="Times Armenian" w:cs="Arial"/>
                <w:b/>
                <w:bCs/>
                <w:sz w:val="20"/>
                <w:szCs w:val="20"/>
              </w:rPr>
              <w:t>3</w:t>
            </w:r>
          </w:p>
        </w:tc>
        <w:tc>
          <w:tcPr>
            <w:tcW w:w="5452" w:type="dxa"/>
            <w:gridSpan w:val="2"/>
            <w:tcBorders>
              <w:top w:val="single" w:sz="4" w:space="0" w:color="auto"/>
              <w:left w:val="nil"/>
              <w:bottom w:val="single" w:sz="4" w:space="0" w:color="auto"/>
              <w:right w:val="single" w:sz="4" w:space="0" w:color="000000"/>
            </w:tcBorders>
            <w:shd w:val="clear" w:color="auto" w:fill="auto"/>
            <w:vAlign w:val="center"/>
            <w:hideMark/>
          </w:tcPr>
          <w:p w14:paraId="1F00D750" w14:textId="77777777" w:rsidR="0050115C" w:rsidRDefault="0050115C">
            <w:pPr>
              <w:rPr>
                <w:rFonts w:ascii="Times Armenian" w:hAnsi="Times Armenian" w:cs="Arial"/>
                <w:b/>
                <w:bCs/>
                <w:sz w:val="20"/>
                <w:szCs w:val="20"/>
              </w:rPr>
            </w:pPr>
            <w:r>
              <w:rPr>
                <w:rFonts w:ascii="Sylfaen" w:hAnsi="Sylfaen" w:cs="Sylfaen"/>
                <w:b/>
                <w:bCs/>
                <w:sz w:val="20"/>
                <w:szCs w:val="20"/>
              </w:rPr>
              <w:t>Մայթերի</w:t>
            </w:r>
            <w:r>
              <w:rPr>
                <w:rFonts w:ascii="Times Armenian" w:hAnsi="Times Armenian" w:cs="Arial"/>
                <w:b/>
                <w:bCs/>
                <w:sz w:val="20"/>
                <w:szCs w:val="20"/>
              </w:rPr>
              <w:t xml:space="preserve"> </w:t>
            </w:r>
            <w:r>
              <w:rPr>
                <w:rFonts w:ascii="Sylfaen" w:hAnsi="Sylfaen" w:cs="Sylfaen"/>
                <w:b/>
                <w:bCs/>
                <w:sz w:val="20"/>
                <w:szCs w:val="20"/>
              </w:rPr>
              <w:t>և</w:t>
            </w:r>
            <w:r>
              <w:rPr>
                <w:rFonts w:ascii="Times Armenian" w:hAnsi="Times Armenian" w:cs="Arial"/>
                <w:b/>
                <w:bCs/>
                <w:sz w:val="20"/>
                <w:szCs w:val="20"/>
              </w:rPr>
              <w:t xml:space="preserve"> </w:t>
            </w:r>
            <w:r>
              <w:rPr>
                <w:rFonts w:ascii="Sylfaen" w:hAnsi="Sylfaen" w:cs="Sylfaen"/>
                <w:b/>
                <w:bCs/>
                <w:sz w:val="20"/>
                <w:szCs w:val="20"/>
              </w:rPr>
              <w:t>բակային</w:t>
            </w:r>
            <w:r>
              <w:rPr>
                <w:rFonts w:ascii="Times Armenian" w:hAnsi="Times Armenian" w:cs="Arial"/>
                <w:b/>
                <w:bCs/>
                <w:sz w:val="20"/>
                <w:szCs w:val="20"/>
              </w:rPr>
              <w:t xml:space="preserve"> </w:t>
            </w:r>
            <w:r>
              <w:rPr>
                <w:rFonts w:ascii="Sylfaen" w:hAnsi="Sylfaen" w:cs="Sylfaen"/>
                <w:b/>
                <w:bCs/>
                <w:sz w:val="20"/>
                <w:szCs w:val="20"/>
              </w:rPr>
              <w:t>ճանապարհների</w:t>
            </w:r>
            <w:r>
              <w:rPr>
                <w:rFonts w:ascii="Times Armenian" w:hAnsi="Times Armenian" w:cs="Arial"/>
                <w:b/>
                <w:bCs/>
                <w:sz w:val="20"/>
                <w:szCs w:val="20"/>
              </w:rPr>
              <w:t xml:space="preserve"> </w:t>
            </w:r>
            <w:r>
              <w:rPr>
                <w:rFonts w:ascii="Sylfaen" w:hAnsi="Sylfaen" w:cs="Sylfaen"/>
                <w:b/>
                <w:bCs/>
                <w:sz w:val="20"/>
                <w:szCs w:val="20"/>
              </w:rPr>
              <w:t>վերանորոգում</w:t>
            </w:r>
          </w:p>
        </w:tc>
        <w:tc>
          <w:tcPr>
            <w:tcW w:w="1058" w:type="dxa"/>
            <w:tcBorders>
              <w:top w:val="single" w:sz="4" w:space="0" w:color="auto"/>
              <w:left w:val="nil"/>
              <w:bottom w:val="nil"/>
              <w:right w:val="single" w:sz="4" w:space="0" w:color="auto"/>
            </w:tcBorders>
            <w:shd w:val="clear" w:color="auto" w:fill="auto"/>
            <w:noWrap/>
            <w:vAlign w:val="bottom"/>
            <w:hideMark/>
          </w:tcPr>
          <w:p w14:paraId="7E50D7E6"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013" w:type="dxa"/>
            <w:tcBorders>
              <w:top w:val="single" w:sz="4" w:space="0" w:color="auto"/>
              <w:left w:val="nil"/>
              <w:bottom w:val="nil"/>
              <w:right w:val="single" w:sz="4" w:space="0" w:color="auto"/>
            </w:tcBorders>
            <w:shd w:val="clear" w:color="auto" w:fill="auto"/>
            <w:noWrap/>
            <w:vAlign w:val="bottom"/>
            <w:hideMark/>
          </w:tcPr>
          <w:p w14:paraId="7E778976"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110" w:type="dxa"/>
            <w:tcBorders>
              <w:top w:val="single" w:sz="4" w:space="0" w:color="auto"/>
              <w:left w:val="nil"/>
              <w:bottom w:val="nil"/>
              <w:right w:val="single" w:sz="4" w:space="0" w:color="auto"/>
            </w:tcBorders>
            <w:shd w:val="clear" w:color="auto" w:fill="auto"/>
            <w:noWrap/>
            <w:vAlign w:val="bottom"/>
          </w:tcPr>
          <w:p w14:paraId="4AE17E42" w14:textId="02A1B00F" w:rsidR="0050115C" w:rsidRDefault="0050115C">
            <w:pPr>
              <w:jc w:val="center"/>
              <w:rPr>
                <w:rFonts w:ascii="Times Armenian" w:hAnsi="Times Armenian" w:cs="Arial"/>
                <w:sz w:val="20"/>
                <w:szCs w:val="20"/>
              </w:rPr>
            </w:pPr>
          </w:p>
        </w:tc>
        <w:tc>
          <w:tcPr>
            <w:tcW w:w="1428" w:type="dxa"/>
            <w:tcBorders>
              <w:top w:val="single" w:sz="4" w:space="0" w:color="auto"/>
              <w:left w:val="nil"/>
              <w:bottom w:val="nil"/>
              <w:right w:val="single" w:sz="4" w:space="0" w:color="auto"/>
            </w:tcBorders>
            <w:shd w:val="clear" w:color="auto" w:fill="auto"/>
            <w:noWrap/>
            <w:vAlign w:val="bottom"/>
          </w:tcPr>
          <w:p w14:paraId="47B596B3" w14:textId="10F0D82B" w:rsidR="0050115C" w:rsidRDefault="0050115C">
            <w:pPr>
              <w:jc w:val="center"/>
              <w:rPr>
                <w:rFonts w:ascii="Times Armenian" w:hAnsi="Times Armenian" w:cs="Arial"/>
                <w:sz w:val="20"/>
                <w:szCs w:val="20"/>
              </w:rPr>
            </w:pPr>
          </w:p>
        </w:tc>
      </w:tr>
      <w:tr w:rsidR="0050115C" w14:paraId="4C8917CA" w14:textId="77777777" w:rsidTr="00AB1754">
        <w:trPr>
          <w:trHeight w:val="1665"/>
        </w:trPr>
        <w:tc>
          <w:tcPr>
            <w:tcW w:w="486" w:type="dxa"/>
            <w:tcBorders>
              <w:top w:val="nil"/>
              <w:left w:val="single" w:sz="4" w:space="0" w:color="auto"/>
              <w:bottom w:val="single" w:sz="4" w:space="0" w:color="auto"/>
              <w:right w:val="single" w:sz="4" w:space="0" w:color="auto"/>
            </w:tcBorders>
            <w:shd w:val="clear" w:color="auto" w:fill="auto"/>
            <w:hideMark/>
          </w:tcPr>
          <w:p w14:paraId="20E9956C"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5452" w:type="dxa"/>
            <w:gridSpan w:val="2"/>
            <w:tcBorders>
              <w:top w:val="single" w:sz="4" w:space="0" w:color="auto"/>
              <w:left w:val="nil"/>
              <w:bottom w:val="single" w:sz="4" w:space="0" w:color="auto"/>
              <w:right w:val="single" w:sz="4" w:space="0" w:color="000000"/>
            </w:tcBorders>
            <w:shd w:val="clear" w:color="auto" w:fill="auto"/>
            <w:vAlign w:val="center"/>
            <w:hideMark/>
          </w:tcPr>
          <w:p w14:paraId="3C1609C8" w14:textId="77777777" w:rsidR="0050115C" w:rsidRDefault="0050115C">
            <w:pPr>
              <w:rPr>
                <w:rFonts w:ascii="Times Armenian" w:hAnsi="Times Armenian" w:cs="Arial"/>
                <w:sz w:val="20"/>
                <w:szCs w:val="20"/>
              </w:rPr>
            </w:pPr>
            <w:r>
              <w:rPr>
                <w:rFonts w:ascii="Sylfaen" w:hAnsi="Sylfaen" w:cs="Sylfaen"/>
                <w:sz w:val="20"/>
                <w:szCs w:val="20"/>
              </w:rPr>
              <w:t>Մայթերի</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բակային</w:t>
            </w:r>
            <w:r>
              <w:rPr>
                <w:rFonts w:ascii="Times Armenian" w:hAnsi="Times Armenian" w:cs="Arial"/>
                <w:sz w:val="20"/>
                <w:szCs w:val="20"/>
              </w:rPr>
              <w:t xml:space="preserve"> </w:t>
            </w:r>
            <w:r>
              <w:rPr>
                <w:rFonts w:ascii="Sylfaen" w:hAnsi="Sylfaen" w:cs="Sylfaen"/>
                <w:sz w:val="20"/>
                <w:szCs w:val="20"/>
              </w:rPr>
              <w:t>ճանապարհների</w:t>
            </w:r>
            <w:r>
              <w:rPr>
                <w:rFonts w:ascii="Times Armenian" w:hAnsi="Times Armenian" w:cs="Arial"/>
                <w:sz w:val="20"/>
                <w:szCs w:val="20"/>
              </w:rPr>
              <w:t xml:space="preserve">  </w:t>
            </w:r>
            <w:r>
              <w:rPr>
                <w:rFonts w:ascii="Sylfaen" w:hAnsi="Sylfaen" w:cs="Sylfaen"/>
                <w:sz w:val="20"/>
                <w:szCs w:val="20"/>
              </w:rPr>
              <w:t>ասֆալտբետոնյա</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քանդում</w:t>
            </w:r>
            <w:r>
              <w:rPr>
                <w:rFonts w:ascii="Times Armenian" w:hAnsi="Times Armenian" w:cs="Arial"/>
                <w:sz w:val="20"/>
                <w:szCs w:val="20"/>
              </w:rPr>
              <w:t xml:space="preserve">, </w:t>
            </w:r>
            <w:r>
              <w:rPr>
                <w:rFonts w:ascii="Sylfaen" w:hAnsi="Sylfaen" w:cs="Sylfaen"/>
                <w:sz w:val="20"/>
                <w:szCs w:val="20"/>
              </w:rPr>
              <w:t>բարձում</w:t>
            </w:r>
            <w:r>
              <w:rPr>
                <w:rFonts w:ascii="Times Armenian" w:hAnsi="Times Armenian" w:cs="Arial"/>
                <w:sz w:val="20"/>
                <w:szCs w:val="20"/>
              </w:rPr>
              <w:t xml:space="preserve">, </w:t>
            </w:r>
            <w:r>
              <w:rPr>
                <w:rFonts w:ascii="Sylfaen" w:hAnsi="Sylfaen" w:cs="Sylfaen"/>
                <w:sz w:val="20"/>
                <w:szCs w:val="20"/>
              </w:rPr>
              <w:t>տեղափոխում</w:t>
            </w:r>
            <w:r>
              <w:rPr>
                <w:rFonts w:ascii="Times Armenian" w:hAnsi="Times Armenian" w:cs="Arial"/>
                <w:sz w:val="20"/>
                <w:szCs w:val="20"/>
              </w:rPr>
              <w:t xml:space="preserve"> </w:t>
            </w:r>
            <w:r>
              <w:rPr>
                <w:rFonts w:ascii="Sylfaen" w:hAnsi="Sylfaen" w:cs="Sylfaen"/>
                <w:sz w:val="20"/>
                <w:szCs w:val="20"/>
              </w:rPr>
              <w:t>թափոնատեղ</w:t>
            </w:r>
            <w:r>
              <w:rPr>
                <w:rFonts w:ascii="Times Armenian" w:hAnsi="Times Armenian" w:cs="Arial"/>
                <w:sz w:val="20"/>
                <w:szCs w:val="20"/>
              </w:rPr>
              <w:t xml:space="preserve">, </w:t>
            </w:r>
            <w:r>
              <w:rPr>
                <w:rFonts w:ascii="Sylfaen" w:hAnsi="Sylfaen" w:cs="Sylfaen"/>
                <w:sz w:val="20"/>
                <w:szCs w:val="20"/>
              </w:rPr>
              <w:t>անհրաժեշտության</w:t>
            </w:r>
            <w:r>
              <w:rPr>
                <w:rFonts w:ascii="Times Armenian" w:hAnsi="Times Armenian" w:cs="Arial"/>
                <w:sz w:val="20"/>
                <w:szCs w:val="20"/>
              </w:rPr>
              <w:t xml:space="preserve"> </w:t>
            </w:r>
            <w:r>
              <w:rPr>
                <w:rFonts w:ascii="Sylfaen" w:hAnsi="Sylfaen" w:cs="Sylfaen"/>
                <w:sz w:val="20"/>
                <w:szCs w:val="20"/>
              </w:rPr>
              <w:t>դեպքում</w:t>
            </w:r>
            <w:r>
              <w:rPr>
                <w:rFonts w:ascii="Times Armenian" w:hAnsi="Times Armenian" w:cs="Arial"/>
                <w:sz w:val="20"/>
                <w:szCs w:val="20"/>
              </w:rPr>
              <w:t xml:space="preserve"> </w:t>
            </w:r>
            <w:r>
              <w:rPr>
                <w:rFonts w:ascii="Sylfaen" w:hAnsi="Sylfaen" w:cs="Sylfaen"/>
                <w:sz w:val="20"/>
                <w:szCs w:val="20"/>
              </w:rPr>
              <w:t>խճի</w:t>
            </w:r>
            <w:r>
              <w:rPr>
                <w:rFonts w:ascii="Times Armenian" w:hAnsi="Times Armenian" w:cs="Arial"/>
                <w:sz w:val="20"/>
                <w:szCs w:val="20"/>
              </w:rPr>
              <w:t xml:space="preserve"> </w:t>
            </w:r>
            <w:r>
              <w:rPr>
                <w:rFonts w:ascii="Sylfaen" w:hAnsi="Sylfaen" w:cs="Sylfaen"/>
                <w:sz w:val="20"/>
                <w:szCs w:val="20"/>
              </w:rPr>
              <w:t>հիմքի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մինչև</w:t>
            </w:r>
            <w:r>
              <w:rPr>
                <w:rFonts w:ascii="Times Armenian" w:hAnsi="Times Armenian" w:cs="Arial"/>
                <w:sz w:val="20"/>
                <w:szCs w:val="20"/>
              </w:rPr>
              <w:t xml:space="preserve"> 10%, </w:t>
            </w:r>
            <w:r>
              <w:rPr>
                <w:rFonts w:ascii="Sylfaen" w:hAnsi="Sylfaen" w:cs="Sylfaen"/>
                <w:sz w:val="20"/>
                <w:szCs w:val="20"/>
              </w:rPr>
              <w:t>մակերեսի</w:t>
            </w:r>
            <w:r>
              <w:rPr>
                <w:rFonts w:ascii="Times Armenian" w:hAnsi="Times Armenian" w:cs="Arial"/>
                <w:sz w:val="20"/>
                <w:szCs w:val="20"/>
              </w:rPr>
              <w:t xml:space="preserve"> </w:t>
            </w:r>
            <w:r>
              <w:rPr>
                <w:rFonts w:ascii="Sylfaen" w:hAnsi="Sylfaen" w:cs="Sylfaen"/>
                <w:sz w:val="20"/>
                <w:szCs w:val="20"/>
              </w:rPr>
              <w:t>մշակում</w:t>
            </w:r>
            <w:r>
              <w:rPr>
                <w:rFonts w:ascii="Times Armenian" w:hAnsi="Times Armenian" w:cs="Arial"/>
                <w:sz w:val="20"/>
                <w:szCs w:val="20"/>
              </w:rPr>
              <w:t xml:space="preserve"> </w:t>
            </w:r>
            <w:r>
              <w:rPr>
                <w:rFonts w:ascii="Sylfaen" w:hAnsi="Sylfaen" w:cs="Sylfaen"/>
                <w:sz w:val="20"/>
                <w:szCs w:val="20"/>
              </w:rPr>
              <w:t>բիտումային</w:t>
            </w:r>
            <w:r>
              <w:rPr>
                <w:rFonts w:ascii="Times Armenian" w:hAnsi="Times Armenian" w:cs="Arial"/>
                <w:sz w:val="20"/>
                <w:szCs w:val="20"/>
              </w:rPr>
              <w:t xml:space="preserve"> </w:t>
            </w:r>
            <w:r>
              <w:rPr>
                <w:rFonts w:ascii="Sylfaen" w:hAnsi="Sylfaen" w:cs="Sylfaen"/>
                <w:sz w:val="20"/>
                <w:szCs w:val="20"/>
              </w:rPr>
              <w:t>էմուլսիայով</w:t>
            </w:r>
            <w:r>
              <w:rPr>
                <w:rFonts w:ascii="Times Armenian" w:hAnsi="Times Armenian" w:cs="Arial"/>
                <w:sz w:val="20"/>
                <w:szCs w:val="20"/>
              </w:rPr>
              <w:t xml:space="preserve">, </w:t>
            </w:r>
            <w:r>
              <w:rPr>
                <w:rFonts w:ascii="Sylfaen" w:hAnsi="Sylfaen" w:cs="Sylfaen"/>
                <w:sz w:val="20"/>
                <w:szCs w:val="20"/>
              </w:rPr>
              <w:t>ասֆալտբետոնյա</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3-4 </w:t>
            </w:r>
            <w:r>
              <w:rPr>
                <w:rFonts w:ascii="Sylfaen" w:hAnsi="Sylfaen" w:cs="Sylfaen"/>
                <w:sz w:val="20"/>
                <w:szCs w:val="20"/>
              </w:rPr>
              <w:t>սմ</w:t>
            </w:r>
            <w:r>
              <w:rPr>
                <w:rFonts w:ascii="Times Armenian" w:hAnsi="Times Armenian" w:cs="Arial"/>
                <w:sz w:val="20"/>
                <w:szCs w:val="20"/>
              </w:rPr>
              <w:t xml:space="preserve"> </w:t>
            </w:r>
            <w:r>
              <w:rPr>
                <w:rFonts w:ascii="Sylfaen" w:hAnsi="Sylfaen" w:cs="Sylfaen"/>
                <w:sz w:val="20"/>
                <w:szCs w:val="20"/>
              </w:rPr>
              <w:t>հաստությամբ</w:t>
            </w:r>
          </w:p>
        </w:tc>
        <w:tc>
          <w:tcPr>
            <w:tcW w:w="1058" w:type="dxa"/>
            <w:tcBorders>
              <w:top w:val="single" w:sz="4" w:space="0" w:color="auto"/>
              <w:left w:val="nil"/>
              <w:bottom w:val="nil"/>
              <w:right w:val="single" w:sz="4" w:space="0" w:color="auto"/>
            </w:tcBorders>
            <w:shd w:val="clear" w:color="auto" w:fill="auto"/>
            <w:noWrap/>
            <w:vAlign w:val="center"/>
            <w:hideMark/>
          </w:tcPr>
          <w:p w14:paraId="34820451" w14:textId="77777777" w:rsidR="0050115C" w:rsidRDefault="0050115C">
            <w:pPr>
              <w:jc w:val="center"/>
              <w:rPr>
                <w:rFonts w:ascii="Times Armenian" w:hAnsi="Times Armenian" w:cs="Arial"/>
                <w:sz w:val="20"/>
                <w:szCs w:val="20"/>
              </w:rPr>
            </w:pPr>
            <w:r>
              <w:rPr>
                <w:rFonts w:ascii="Sylfaen" w:hAnsi="Sylfaen" w:cs="Sylfaen"/>
                <w:sz w:val="20"/>
                <w:szCs w:val="20"/>
              </w:rPr>
              <w:t>քմ</w:t>
            </w:r>
          </w:p>
        </w:tc>
        <w:tc>
          <w:tcPr>
            <w:tcW w:w="1013" w:type="dxa"/>
            <w:tcBorders>
              <w:top w:val="single" w:sz="4" w:space="0" w:color="auto"/>
              <w:left w:val="nil"/>
              <w:bottom w:val="nil"/>
              <w:right w:val="single" w:sz="4" w:space="0" w:color="auto"/>
            </w:tcBorders>
            <w:shd w:val="clear" w:color="auto" w:fill="auto"/>
            <w:noWrap/>
            <w:vAlign w:val="center"/>
            <w:hideMark/>
          </w:tcPr>
          <w:p w14:paraId="7AEC55EA" w14:textId="77777777" w:rsidR="0050115C" w:rsidRDefault="0050115C">
            <w:pPr>
              <w:jc w:val="center"/>
              <w:rPr>
                <w:rFonts w:ascii="Times Armenian" w:hAnsi="Times Armenian" w:cs="Arial"/>
                <w:sz w:val="20"/>
                <w:szCs w:val="20"/>
              </w:rPr>
            </w:pPr>
            <w:r>
              <w:rPr>
                <w:rFonts w:ascii="Times Armenian" w:hAnsi="Times Armenian" w:cs="Arial"/>
                <w:sz w:val="20"/>
                <w:szCs w:val="20"/>
              </w:rPr>
              <w:t>23142</w:t>
            </w:r>
          </w:p>
        </w:tc>
        <w:tc>
          <w:tcPr>
            <w:tcW w:w="1110" w:type="dxa"/>
            <w:tcBorders>
              <w:top w:val="single" w:sz="4" w:space="0" w:color="auto"/>
              <w:left w:val="nil"/>
              <w:bottom w:val="nil"/>
              <w:right w:val="single" w:sz="4" w:space="0" w:color="auto"/>
            </w:tcBorders>
            <w:shd w:val="clear" w:color="auto" w:fill="auto"/>
            <w:noWrap/>
            <w:vAlign w:val="center"/>
          </w:tcPr>
          <w:p w14:paraId="57A8DE94" w14:textId="65F200D7" w:rsidR="0050115C" w:rsidRDefault="0050115C">
            <w:pPr>
              <w:jc w:val="center"/>
              <w:rPr>
                <w:rFonts w:ascii="Times Armenian" w:hAnsi="Times Armenian" w:cs="Arial"/>
                <w:sz w:val="20"/>
                <w:szCs w:val="20"/>
              </w:rPr>
            </w:pPr>
          </w:p>
        </w:tc>
        <w:tc>
          <w:tcPr>
            <w:tcW w:w="1428" w:type="dxa"/>
            <w:tcBorders>
              <w:top w:val="single" w:sz="4" w:space="0" w:color="auto"/>
              <w:left w:val="nil"/>
              <w:bottom w:val="nil"/>
              <w:right w:val="single" w:sz="4" w:space="0" w:color="auto"/>
            </w:tcBorders>
            <w:shd w:val="clear" w:color="auto" w:fill="auto"/>
            <w:noWrap/>
            <w:vAlign w:val="center"/>
          </w:tcPr>
          <w:p w14:paraId="046FB540" w14:textId="0FEBD90A" w:rsidR="0050115C" w:rsidRDefault="0050115C" w:rsidP="00AB1754">
            <w:pPr>
              <w:jc w:val="center"/>
              <w:rPr>
                <w:rFonts w:ascii="Times Armenian" w:hAnsi="Times Armenian" w:cs="Arial"/>
                <w:sz w:val="20"/>
                <w:szCs w:val="20"/>
              </w:rPr>
            </w:pPr>
          </w:p>
        </w:tc>
      </w:tr>
      <w:tr w:rsidR="0050115C" w14:paraId="47A84A48" w14:textId="77777777" w:rsidTr="00AB1754">
        <w:trPr>
          <w:trHeight w:val="360"/>
        </w:trPr>
        <w:tc>
          <w:tcPr>
            <w:tcW w:w="486" w:type="dxa"/>
            <w:tcBorders>
              <w:top w:val="nil"/>
              <w:left w:val="single" w:sz="4" w:space="0" w:color="auto"/>
              <w:bottom w:val="single" w:sz="4" w:space="0" w:color="auto"/>
              <w:right w:val="nil"/>
            </w:tcBorders>
            <w:shd w:val="clear" w:color="auto" w:fill="auto"/>
            <w:noWrap/>
            <w:vAlign w:val="bottom"/>
            <w:hideMark/>
          </w:tcPr>
          <w:p w14:paraId="42627B6C"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545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725AC4F" w14:textId="77777777" w:rsidR="0050115C" w:rsidRDefault="0050115C">
            <w:pPr>
              <w:rPr>
                <w:rFonts w:ascii="Times Armenian" w:hAnsi="Times Armenian" w:cs="Arial"/>
                <w:b/>
                <w:bCs/>
                <w:sz w:val="20"/>
                <w:szCs w:val="20"/>
              </w:rPr>
            </w:pPr>
            <w:r>
              <w:rPr>
                <w:rFonts w:ascii="Sylfaen" w:hAnsi="Sylfaen" w:cs="Sylfaen"/>
                <w:b/>
                <w:bCs/>
                <w:sz w:val="20"/>
                <w:szCs w:val="20"/>
              </w:rPr>
              <w:t>Ընդամենը</w:t>
            </w:r>
          </w:p>
        </w:tc>
        <w:tc>
          <w:tcPr>
            <w:tcW w:w="1058" w:type="dxa"/>
            <w:tcBorders>
              <w:top w:val="single" w:sz="4" w:space="0" w:color="auto"/>
              <w:left w:val="nil"/>
              <w:bottom w:val="single" w:sz="4" w:space="0" w:color="auto"/>
              <w:right w:val="single" w:sz="4" w:space="0" w:color="auto"/>
            </w:tcBorders>
            <w:shd w:val="clear" w:color="auto" w:fill="auto"/>
            <w:noWrap/>
            <w:vAlign w:val="bottom"/>
            <w:hideMark/>
          </w:tcPr>
          <w:p w14:paraId="5B5036E1"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1013" w:type="dxa"/>
            <w:tcBorders>
              <w:top w:val="single" w:sz="4" w:space="0" w:color="auto"/>
              <w:left w:val="nil"/>
              <w:bottom w:val="single" w:sz="4" w:space="0" w:color="auto"/>
              <w:right w:val="nil"/>
            </w:tcBorders>
            <w:shd w:val="clear" w:color="auto" w:fill="auto"/>
            <w:noWrap/>
            <w:vAlign w:val="bottom"/>
            <w:hideMark/>
          </w:tcPr>
          <w:p w14:paraId="2F5629F6"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47C24" w14:textId="6481EFC2" w:rsidR="0050115C" w:rsidRDefault="0050115C">
            <w:pPr>
              <w:rPr>
                <w:rFonts w:ascii="Times Armenian" w:hAnsi="Times Armenian" w:cs="Arial"/>
                <w:sz w:val="20"/>
                <w:szCs w:val="20"/>
              </w:rPr>
            </w:pPr>
          </w:p>
        </w:tc>
        <w:tc>
          <w:tcPr>
            <w:tcW w:w="1428" w:type="dxa"/>
            <w:tcBorders>
              <w:top w:val="single" w:sz="4" w:space="0" w:color="auto"/>
              <w:left w:val="nil"/>
              <w:bottom w:val="single" w:sz="4" w:space="0" w:color="auto"/>
              <w:right w:val="single" w:sz="4" w:space="0" w:color="auto"/>
            </w:tcBorders>
            <w:shd w:val="clear" w:color="auto" w:fill="auto"/>
            <w:noWrap/>
            <w:vAlign w:val="bottom"/>
          </w:tcPr>
          <w:p w14:paraId="366B2647" w14:textId="10172F65" w:rsidR="0050115C" w:rsidRDefault="0050115C">
            <w:pPr>
              <w:rPr>
                <w:rFonts w:ascii="Times Armenian" w:hAnsi="Times Armenian" w:cs="Arial"/>
                <w:b/>
                <w:bCs/>
                <w:sz w:val="20"/>
                <w:szCs w:val="20"/>
              </w:rPr>
            </w:pPr>
          </w:p>
        </w:tc>
      </w:tr>
      <w:tr w:rsidR="0050115C" w14:paraId="5955A0A7" w14:textId="77777777" w:rsidTr="00AB1754">
        <w:trPr>
          <w:trHeight w:val="36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5D3AA7D7"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545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E45DC7E" w14:textId="77777777" w:rsidR="0050115C" w:rsidRDefault="0050115C">
            <w:pPr>
              <w:rPr>
                <w:rFonts w:ascii="Times Armenian" w:hAnsi="Times Armenian" w:cs="Arial"/>
                <w:sz w:val="20"/>
                <w:szCs w:val="20"/>
              </w:rPr>
            </w:pPr>
            <w:r>
              <w:rPr>
                <w:rFonts w:ascii="Times Armenian" w:hAnsi="Times Armenian" w:cs="Arial"/>
                <w:sz w:val="20"/>
                <w:szCs w:val="20"/>
              </w:rPr>
              <w:t xml:space="preserve"> </w:t>
            </w:r>
            <w:r>
              <w:rPr>
                <w:rFonts w:ascii="Sylfaen" w:hAnsi="Sylfaen" w:cs="Sylfaen"/>
                <w:sz w:val="20"/>
                <w:szCs w:val="20"/>
              </w:rPr>
              <w:t>ԱԱՀ</w:t>
            </w:r>
            <w:r>
              <w:rPr>
                <w:rFonts w:ascii="Times Armenian" w:hAnsi="Times Armenian" w:cs="Arial"/>
                <w:sz w:val="20"/>
                <w:szCs w:val="20"/>
              </w:rPr>
              <w:t xml:space="preserve">  20 %   </w:t>
            </w:r>
          </w:p>
        </w:tc>
        <w:tc>
          <w:tcPr>
            <w:tcW w:w="1058" w:type="dxa"/>
            <w:tcBorders>
              <w:top w:val="nil"/>
              <w:left w:val="nil"/>
              <w:bottom w:val="single" w:sz="4" w:space="0" w:color="auto"/>
              <w:right w:val="single" w:sz="4" w:space="0" w:color="auto"/>
            </w:tcBorders>
            <w:shd w:val="clear" w:color="auto" w:fill="auto"/>
            <w:noWrap/>
            <w:vAlign w:val="bottom"/>
            <w:hideMark/>
          </w:tcPr>
          <w:p w14:paraId="49288B24"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1013" w:type="dxa"/>
            <w:tcBorders>
              <w:top w:val="nil"/>
              <w:left w:val="nil"/>
              <w:bottom w:val="single" w:sz="4" w:space="0" w:color="auto"/>
              <w:right w:val="single" w:sz="4" w:space="0" w:color="auto"/>
            </w:tcBorders>
            <w:shd w:val="clear" w:color="auto" w:fill="auto"/>
            <w:noWrap/>
            <w:vAlign w:val="bottom"/>
            <w:hideMark/>
          </w:tcPr>
          <w:p w14:paraId="336EB4DA"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14:paraId="391CE1B1" w14:textId="5F42C503" w:rsidR="0050115C" w:rsidRDefault="0050115C">
            <w:pPr>
              <w:rPr>
                <w:rFonts w:ascii="Times Armenian" w:hAnsi="Times Armenian" w:cs="Arial"/>
                <w:sz w:val="20"/>
                <w:szCs w:val="20"/>
              </w:rPr>
            </w:pPr>
          </w:p>
        </w:tc>
        <w:tc>
          <w:tcPr>
            <w:tcW w:w="1428" w:type="dxa"/>
            <w:tcBorders>
              <w:top w:val="nil"/>
              <w:left w:val="nil"/>
              <w:bottom w:val="single" w:sz="4" w:space="0" w:color="auto"/>
              <w:right w:val="single" w:sz="4" w:space="0" w:color="auto"/>
            </w:tcBorders>
            <w:shd w:val="clear" w:color="auto" w:fill="auto"/>
            <w:noWrap/>
            <w:vAlign w:val="bottom"/>
          </w:tcPr>
          <w:p w14:paraId="240B1C9E" w14:textId="67D7DCE9" w:rsidR="0050115C" w:rsidRDefault="0050115C" w:rsidP="00AB1754">
            <w:pPr>
              <w:jc w:val="right"/>
              <w:rPr>
                <w:rFonts w:ascii="Times Armenian" w:hAnsi="Times Armenian" w:cs="Arial"/>
                <w:sz w:val="20"/>
                <w:szCs w:val="20"/>
              </w:rPr>
            </w:pPr>
          </w:p>
        </w:tc>
      </w:tr>
      <w:tr w:rsidR="0050115C" w14:paraId="5CB88AFC" w14:textId="77777777" w:rsidTr="00AB1754">
        <w:trPr>
          <w:trHeight w:val="375"/>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45011CE8"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8633" w:type="dxa"/>
            <w:gridSpan w:val="5"/>
            <w:tcBorders>
              <w:top w:val="single" w:sz="4" w:space="0" w:color="auto"/>
              <w:left w:val="nil"/>
              <w:bottom w:val="single" w:sz="4" w:space="0" w:color="auto"/>
              <w:right w:val="single" w:sz="4" w:space="0" w:color="auto"/>
            </w:tcBorders>
            <w:shd w:val="clear" w:color="auto" w:fill="auto"/>
            <w:noWrap/>
            <w:vAlign w:val="bottom"/>
            <w:hideMark/>
          </w:tcPr>
          <w:p w14:paraId="56BEBBE2" w14:textId="77777777" w:rsidR="0050115C" w:rsidRDefault="0050115C">
            <w:pPr>
              <w:rPr>
                <w:rFonts w:ascii="Times Armenian" w:hAnsi="Times Armenian" w:cs="Arial"/>
                <w:b/>
                <w:bCs/>
                <w:sz w:val="20"/>
                <w:szCs w:val="20"/>
              </w:rPr>
            </w:pPr>
            <w:r>
              <w:rPr>
                <w:rFonts w:ascii="Sylfaen" w:hAnsi="Sylfaen" w:cs="Sylfaen"/>
                <w:b/>
                <w:bCs/>
                <w:sz w:val="20"/>
                <w:szCs w:val="20"/>
              </w:rPr>
              <w:t>Ընդամենը</w:t>
            </w:r>
            <w:r>
              <w:rPr>
                <w:rFonts w:ascii="Times Armenian" w:hAnsi="Times Armenian" w:cs="Arial"/>
                <w:b/>
                <w:bCs/>
                <w:sz w:val="20"/>
                <w:szCs w:val="20"/>
              </w:rPr>
              <w:t xml:space="preserve"> </w:t>
            </w:r>
          </w:p>
        </w:tc>
        <w:tc>
          <w:tcPr>
            <w:tcW w:w="1428" w:type="dxa"/>
            <w:tcBorders>
              <w:top w:val="nil"/>
              <w:left w:val="nil"/>
              <w:bottom w:val="single" w:sz="4" w:space="0" w:color="auto"/>
              <w:right w:val="single" w:sz="4" w:space="0" w:color="auto"/>
            </w:tcBorders>
            <w:shd w:val="clear" w:color="auto" w:fill="auto"/>
            <w:noWrap/>
            <w:vAlign w:val="bottom"/>
            <w:hideMark/>
          </w:tcPr>
          <w:p w14:paraId="6E3AB181" w14:textId="77777777" w:rsidR="0050115C" w:rsidRDefault="0050115C">
            <w:pPr>
              <w:rPr>
                <w:rFonts w:ascii="Times Armenian" w:hAnsi="Times Armenian" w:cs="Arial"/>
                <w:b/>
                <w:bCs/>
                <w:sz w:val="20"/>
                <w:szCs w:val="20"/>
              </w:rPr>
            </w:pPr>
            <w:r>
              <w:rPr>
                <w:rFonts w:ascii="Times Armenian" w:hAnsi="Times Armenian" w:cs="Arial"/>
                <w:b/>
                <w:bCs/>
                <w:sz w:val="20"/>
                <w:szCs w:val="20"/>
              </w:rPr>
              <w:t>100790.533</w:t>
            </w:r>
          </w:p>
        </w:tc>
      </w:tr>
      <w:tr w:rsidR="0050115C" w14:paraId="6D556661" w14:textId="77777777" w:rsidTr="00AB1754">
        <w:trPr>
          <w:trHeight w:val="315"/>
        </w:trPr>
        <w:tc>
          <w:tcPr>
            <w:tcW w:w="10547" w:type="dxa"/>
            <w:gridSpan w:val="7"/>
            <w:tcBorders>
              <w:top w:val="nil"/>
              <w:left w:val="nil"/>
              <w:bottom w:val="nil"/>
              <w:right w:val="nil"/>
            </w:tcBorders>
            <w:shd w:val="clear" w:color="auto" w:fill="auto"/>
            <w:noWrap/>
            <w:vAlign w:val="bottom"/>
            <w:hideMark/>
          </w:tcPr>
          <w:p w14:paraId="1F6E80F1" w14:textId="77777777" w:rsidR="0050115C" w:rsidRDefault="0050115C">
            <w:pPr>
              <w:jc w:val="center"/>
              <w:rPr>
                <w:rFonts w:ascii="Times Armenian" w:hAnsi="Times Armenian" w:cs="Arial"/>
                <w:b/>
                <w:bCs/>
                <w:u w:val="single"/>
              </w:rPr>
            </w:pPr>
            <w:r>
              <w:rPr>
                <w:rFonts w:ascii="Sylfaen" w:hAnsi="Sylfaen" w:cs="Sylfaen"/>
                <w:b/>
                <w:bCs/>
                <w:u w:val="single"/>
              </w:rPr>
              <w:t>Ծ</w:t>
            </w:r>
            <w:r>
              <w:rPr>
                <w:rFonts w:ascii="Times Armenian" w:hAnsi="Times Armenian" w:cs="Arial"/>
                <w:b/>
                <w:bCs/>
                <w:u w:val="single"/>
              </w:rPr>
              <w:t xml:space="preserve"> </w:t>
            </w:r>
            <w:r>
              <w:rPr>
                <w:rFonts w:ascii="Sylfaen" w:hAnsi="Sylfaen" w:cs="Sylfaen"/>
                <w:b/>
                <w:bCs/>
                <w:u w:val="single"/>
              </w:rPr>
              <w:t>Ա</w:t>
            </w:r>
            <w:r>
              <w:rPr>
                <w:rFonts w:ascii="Times Armenian" w:hAnsi="Times Armenian" w:cs="Arial"/>
                <w:b/>
                <w:bCs/>
                <w:u w:val="single"/>
              </w:rPr>
              <w:t xml:space="preserve"> </w:t>
            </w:r>
            <w:r>
              <w:rPr>
                <w:rFonts w:ascii="Sylfaen" w:hAnsi="Sylfaen" w:cs="Sylfaen"/>
                <w:b/>
                <w:bCs/>
                <w:u w:val="single"/>
              </w:rPr>
              <w:t>Վ</w:t>
            </w:r>
            <w:r>
              <w:rPr>
                <w:rFonts w:ascii="Times Armenian" w:hAnsi="Times Armenian" w:cs="Arial"/>
                <w:b/>
                <w:bCs/>
                <w:u w:val="single"/>
              </w:rPr>
              <w:t xml:space="preserve"> </w:t>
            </w:r>
            <w:r>
              <w:rPr>
                <w:rFonts w:ascii="Sylfaen" w:hAnsi="Sylfaen" w:cs="Sylfaen"/>
                <w:b/>
                <w:bCs/>
                <w:u w:val="single"/>
              </w:rPr>
              <w:t>Ա</w:t>
            </w:r>
            <w:r>
              <w:rPr>
                <w:rFonts w:ascii="Times Armenian" w:hAnsi="Times Armenian" w:cs="Arial"/>
                <w:b/>
                <w:bCs/>
                <w:u w:val="single"/>
              </w:rPr>
              <w:t xml:space="preserve"> </w:t>
            </w:r>
            <w:r>
              <w:rPr>
                <w:rFonts w:ascii="Sylfaen" w:hAnsi="Sylfaen" w:cs="Sylfaen"/>
                <w:b/>
                <w:bCs/>
                <w:u w:val="single"/>
              </w:rPr>
              <w:t>Լ</w:t>
            </w:r>
            <w:r>
              <w:rPr>
                <w:rFonts w:ascii="Times Armenian" w:hAnsi="Times Armenian" w:cs="Arial"/>
                <w:b/>
                <w:bCs/>
                <w:u w:val="single"/>
              </w:rPr>
              <w:t xml:space="preserve"> </w:t>
            </w:r>
            <w:r>
              <w:rPr>
                <w:rFonts w:ascii="Sylfaen" w:hAnsi="Sylfaen" w:cs="Sylfaen"/>
                <w:b/>
                <w:bCs/>
                <w:u w:val="single"/>
              </w:rPr>
              <w:t>Ա</w:t>
            </w:r>
            <w:r>
              <w:rPr>
                <w:rFonts w:ascii="Times Armenian" w:hAnsi="Times Armenian" w:cs="Arial"/>
                <w:b/>
                <w:bCs/>
                <w:u w:val="single"/>
              </w:rPr>
              <w:t xml:space="preserve"> </w:t>
            </w:r>
            <w:r>
              <w:rPr>
                <w:rFonts w:ascii="Sylfaen" w:hAnsi="Sylfaen" w:cs="Sylfaen"/>
                <w:b/>
                <w:bCs/>
                <w:u w:val="single"/>
              </w:rPr>
              <w:t>Թ</w:t>
            </w:r>
            <w:r>
              <w:rPr>
                <w:rFonts w:ascii="Times Armenian" w:hAnsi="Times Armenian" w:cs="Arial"/>
                <w:b/>
                <w:bCs/>
                <w:u w:val="single"/>
              </w:rPr>
              <w:t xml:space="preserve"> </w:t>
            </w:r>
            <w:r>
              <w:rPr>
                <w:rFonts w:ascii="Sylfaen" w:hAnsi="Sylfaen" w:cs="Sylfaen"/>
                <w:b/>
                <w:bCs/>
                <w:u w:val="single"/>
              </w:rPr>
              <w:t>Ե</w:t>
            </w:r>
            <w:r>
              <w:rPr>
                <w:rFonts w:ascii="Times Armenian" w:hAnsi="Times Armenian" w:cs="Arial"/>
                <w:b/>
                <w:bCs/>
                <w:u w:val="single"/>
              </w:rPr>
              <w:t xml:space="preserve"> </w:t>
            </w:r>
            <w:r>
              <w:rPr>
                <w:rFonts w:ascii="Sylfaen" w:hAnsi="Sylfaen" w:cs="Sylfaen"/>
                <w:b/>
                <w:bCs/>
                <w:u w:val="single"/>
              </w:rPr>
              <w:t>Ր</w:t>
            </w:r>
            <w:r>
              <w:rPr>
                <w:rFonts w:ascii="Times Armenian" w:hAnsi="Times Armenian" w:cs="Arial"/>
                <w:b/>
                <w:bCs/>
                <w:u w:val="single"/>
              </w:rPr>
              <w:t xml:space="preserve"> </w:t>
            </w:r>
            <w:r>
              <w:rPr>
                <w:rFonts w:ascii="Sylfaen" w:hAnsi="Sylfaen" w:cs="Sylfaen"/>
                <w:b/>
                <w:bCs/>
                <w:u w:val="single"/>
              </w:rPr>
              <w:t>Թ</w:t>
            </w:r>
            <w:r>
              <w:rPr>
                <w:rFonts w:ascii="Times Armenian" w:hAnsi="Times Armenian" w:cs="Arial"/>
                <w:b/>
                <w:bCs/>
                <w:u w:val="single"/>
              </w:rPr>
              <w:t xml:space="preserve"> -</w:t>
            </w:r>
            <w:r>
              <w:rPr>
                <w:rFonts w:ascii="Sylfaen" w:hAnsi="Sylfaen" w:cs="Sylfaen"/>
                <w:b/>
                <w:bCs/>
                <w:u w:val="single"/>
              </w:rPr>
              <w:t>Ն</w:t>
            </w:r>
            <w:r>
              <w:rPr>
                <w:rFonts w:ascii="Times Armenian" w:hAnsi="Times Armenian" w:cs="Arial"/>
                <w:b/>
                <w:bCs/>
                <w:u w:val="single"/>
              </w:rPr>
              <w:t xml:space="preserve"> </w:t>
            </w:r>
            <w:r>
              <w:rPr>
                <w:rFonts w:ascii="Sylfaen" w:hAnsi="Sylfaen" w:cs="Sylfaen"/>
                <w:b/>
                <w:bCs/>
                <w:u w:val="single"/>
              </w:rPr>
              <w:t>Ա</w:t>
            </w:r>
            <w:r>
              <w:rPr>
                <w:rFonts w:ascii="Times Armenian" w:hAnsi="Times Armenian" w:cs="Arial"/>
                <w:b/>
                <w:bCs/>
                <w:u w:val="single"/>
              </w:rPr>
              <w:t xml:space="preserve"> </w:t>
            </w:r>
            <w:r>
              <w:rPr>
                <w:rFonts w:ascii="Sylfaen" w:hAnsi="Sylfaen" w:cs="Sylfaen"/>
                <w:b/>
                <w:bCs/>
                <w:u w:val="single"/>
              </w:rPr>
              <w:t>Խ</w:t>
            </w:r>
            <w:r>
              <w:rPr>
                <w:rFonts w:ascii="Times Armenian" w:hAnsi="Times Armenian" w:cs="Arial"/>
                <w:b/>
                <w:bCs/>
                <w:u w:val="single"/>
              </w:rPr>
              <w:t xml:space="preserve"> </w:t>
            </w:r>
            <w:r>
              <w:rPr>
                <w:rFonts w:ascii="Sylfaen" w:hAnsi="Sylfaen" w:cs="Sylfaen"/>
                <w:b/>
                <w:bCs/>
                <w:u w:val="single"/>
              </w:rPr>
              <w:t>Ա</w:t>
            </w:r>
            <w:r>
              <w:rPr>
                <w:rFonts w:ascii="Times Armenian" w:hAnsi="Times Armenian" w:cs="Arial"/>
                <w:b/>
                <w:bCs/>
                <w:u w:val="single"/>
              </w:rPr>
              <w:t xml:space="preserve"> </w:t>
            </w:r>
            <w:r>
              <w:rPr>
                <w:rFonts w:ascii="Sylfaen" w:hAnsi="Sylfaen" w:cs="Sylfaen"/>
                <w:b/>
                <w:bCs/>
                <w:u w:val="single"/>
              </w:rPr>
              <w:t>Հ</w:t>
            </w:r>
            <w:r>
              <w:rPr>
                <w:rFonts w:ascii="Times Armenian" w:hAnsi="Times Armenian" w:cs="Arial"/>
                <w:b/>
                <w:bCs/>
                <w:u w:val="single"/>
              </w:rPr>
              <w:t xml:space="preserve"> </w:t>
            </w:r>
            <w:r>
              <w:rPr>
                <w:rFonts w:ascii="Sylfaen" w:hAnsi="Sylfaen" w:cs="Sylfaen"/>
                <w:b/>
                <w:bCs/>
                <w:u w:val="single"/>
              </w:rPr>
              <w:t>Ա</w:t>
            </w:r>
            <w:r>
              <w:rPr>
                <w:rFonts w:ascii="Times Armenian" w:hAnsi="Times Armenian" w:cs="Arial"/>
                <w:b/>
                <w:bCs/>
                <w:u w:val="single"/>
              </w:rPr>
              <w:t xml:space="preserve"> </w:t>
            </w:r>
            <w:r>
              <w:rPr>
                <w:rFonts w:ascii="Sylfaen" w:hAnsi="Sylfaen" w:cs="Sylfaen"/>
                <w:b/>
                <w:bCs/>
                <w:u w:val="single"/>
              </w:rPr>
              <w:t>Շ</w:t>
            </w:r>
            <w:r>
              <w:rPr>
                <w:rFonts w:ascii="Times Armenian" w:hAnsi="Times Armenian" w:cs="Arial"/>
                <w:b/>
                <w:bCs/>
                <w:u w:val="single"/>
              </w:rPr>
              <w:t xml:space="preserve"> </w:t>
            </w:r>
            <w:r>
              <w:rPr>
                <w:rFonts w:ascii="Sylfaen" w:hAnsi="Sylfaen" w:cs="Sylfaen"/>
                <w:b/>
                <w:bCs/>
                <w:u w:val="single"/>
              </w:rPr>
              <w:t>Ի</w:t>
            </w:r>
            <w:r>
              <w:rPr>
                <w:rFonts w:ascii="Times Armenian" w:hAnsi="Times Armenian" w:cs="Arial"/>
                <w:b/>
                <w:bCs/>
                <w:u w:val="single"/>
              </w:rPr>
              <w:t xml:space="preserve"> </w:t>
            </w:r>
            <w:r>
              <w:rPr>
                <w:rFonts w:ascii="Sylfaen" w:hAnsi="Sylfaen" w:cs="Sylfaen"/>
                <w:b/>
                <w:bCs/>
                <w:u w:val="single"/>
              </w:rPr>
              <w:t>Վ</w:t>
            </w:r>
          </w:p>
        </w:tc>
      </w:tr>
      <w:tr w:rsidR="0050115C" w14:paraId="0640394A" w14:textId="77777777" w:rsidTr="00AB1754">
        <w:trPr>
          <w:trHeight w:val="210"/>
        </w:trPr>
        <w:tc>
          <w:tcPr>
            <w:tcW w:w="10547" w:type="dxa"/>
            <w:gridSpan w:val="7"/>
            <w:tcBorders>
              <w:top w:val="nil"/>
              <w:left w:val="nil"/>
              <w:bottom w:val="nil"/>
              <w:right w:val="nil"/>
            </w:tcBorders>
            <w:shd w:val="clear" w:color="auto" w:fill="auto"/>
            <w:vAlign w:val="bottom"/>
            <w:hideMark/>
          </w:tcPr>
          <w:p w14:paraId="0045865C" w14:textId="77777777" w:rsidR="0050115C" w:rsidRDefault="0050115C">
            <w:pPr>
              <w:jc w:val="center"/>
              <w:rPr>
                <w:rFonts w:ascii="Times Armenian" w:hAnsi="Times Armenian" w:cs="Arial"/>
                <w:b/>
                <w:bCs/>
                <w:u w:val="single"/>
              </w:rPr>
            </w:pPr>
          </w:p>
        </w:tc>
      </w:tr>
      <w:tr w:rsidR="0050115C" w14:paraId="35E74640" w14:textId="77777777" w:rsidTr="00AB1754">
        <w:trPr>
          <w:trHeight w:val="360"/>
        </w:trPr>
        <w:tc>
          <w:tcPr>
            <w:tcW w:w="486" w:type="dxa"/>
            <w:tcBorders>
              <w:top w:val="nil"/>
              <w:left w:val="nil"/>
              <w:bottom w:val="nil"/>
              <w:right w:val="nil"/>
            </w:tcBorders>
            <w:shd w:val="clear" w:color="auto" w:fill="auto"/>
            <w:noWrap/>
            <w:vAlign w:val="bottom"/>
            <w:hideMark/>
          </w:tcPr>
          <w:p w14:paraId="68E27265" w14:textId="77777777" w:rsidR="0050115C" w:rsidRDefault="0050115C">
            <w:pPr>
              <w:rPr>
                <w:sz w:val="20"/>
                <w:szCs w:val="20"/>
              </w:rPr>
            </w:pPr>
          </w:p>
        </w:tc>
        <w:tc>
          <w:tcPr>
            <w:tcW w:w="10061" w:type="dxa"/>
            <w:gridSpan w:val="6"/>
            <w:tcBorders>
              <w:top w:val="nil"/>
              <w:left w:val="nil"/>
              <w:bottom w:val="nil"/>
              <w:right w:val="nil"/>
            </w:tcBorders>
            <w:shd w:val="clear" w:color="auto" w:fill="auto"/>
            <w:vAlign w:val="bottom"/>
            <w:hideMark/>
          </w:tcPr>
          <w:p w14:paraId="524B82D7" w14:textId="77777777" w:rsidR="0050115C" w:rsidRDefault="0050115C">
            <w:pPr>
              <w:jc w:val="center"/>
              <w:rPr>
                <w:rFonts w:ascii="Times Armenian" w:hAnsi="Times Armenian" w:cs="Arial"/>
                <w:b/>
                <w:bCs/>
                <w:sz w:val="22"/>
                <w:szCs w:val="22"/>
              </w:rPr>
            </w:pPr>
            <w:r>
              <w:rPr>
                <w:rFonts w:ascii="Times Armenian" w:hAnsi="Times Armenian" w:cs="Arial"/>
                <w:b/>
                <w:bCs/>
                <w:sz w:val="22"/>
                <w:szCs w:val="22"/>
              </w:rPr>
              <w:t>2022</w:t>
            </w:r>
            <w:r>
              <w:rPr>
                <w:rFonts w:ascii="Sylfaen" w:hAnsi="Sylfaen" w:cs="Sylfaen"/>
                <w:b/>
                <w:bCs/>
                <w:sz w:val="22"/>
                <w:szCs w:val="22"/>
              </w:rPr>
              <w:t>թ</w:t>
            </w:r>
            <w:r>
              <w:rPr>
                <w:rFonts w:ascii="Times Armenian" w:hAnsi="Times Armenian" w:cs="Arial"/>
                <w:b/>
                <w:bCs/>
                <w:sz w:val="22"/>
                <w:szCs w:val="22"/>
              </w:rPr>
              <w:t xml:space="preserve">. </w:t>
            </w:r>
            <w:r>
              <w:rPr>
                <w:rFonts w:ascii="Sylfaen" w:hAnsi="Sylfaen" w:cs="Sylfaen"/>
                <w:b/>
                <w:bCs/>
                <w:sz w:val="22"/>
                <w:szCs w:val="22"/>
              </w:rPr>
              <w:t>Երևանի</w:t>
            </w:r>
            <w:r>
              <w:rPr>
                <w:rFonts w:ascii="Times Armenian" w:hAnsi="Times Armenian" w:cs="Arial"/>
                <w:b/>
                <w:bCs/>
                <w:sz w:val="22"/>
                <w:szCs w:val="22"/>
              </w:rPr>
              <w:t xml:space="preserve"> </w:t>
            </w:r>
            <w:r>
              <w:rPr>
                <w:rFonts w:ascii="Sylfaen" w:hAnsi="Sylfaen" w:cs="Sylfaen"/>
                <w:b/>
                <w:bCs/>
                <w:sz w:val="22"/>
                <w:szCs w:val="22"/>
              </w:rPr>
              <w:t>Քանաքեռ</w:t>
            </w:r>
            <w:r>
              <w:rPr>
                <w:rFonts w:ascii="Times Armenian" w:hAnsi="Times Armenian" w:cs="Arial"/>
                <w:b/>
                <w:bCs/>
                <w:sz w:val="22"/>
                <w:szCs w:val="22"/>
              </w:rPr>
              <w:t>-</w:t>
            </w:r>
            <w:r>
              <w:rPr>
                <w:rFonts w:ascii="Sylfaen" w:hAnsi="Sylfaen" w:cs="Sylfaen"/>
                <w:b/>
                <w:bCs/>
                <w:sz w:val="22"/>
                <w:szCs w:val="22"/>
              </w:rPr>
              <w:t>Զեյթուն</w:t>
            </w:r>
            <w:r>
              <w:rPr>
                <w:rFonts w:ascii="Times Armenian" w:hAnsi="Times Armenian" w:cs="Arial"/>
                <w:b/>
                <w:bCs/>
                <w:sz w:val="22"/>
                <w:szCs w:val="22"/>
              </w:rPr>
              <w:t xml:space="preserve"> </w:t>
            </w:r>
            <w:r>
              <w:rPr>
                <w:rFonts w:ascii="Sylfaen" w:hAnsi="Sylfaen" w:cs="Sylfaen"/>
                <w:b/>
                <w:bCs/>
                <w:sz w:val="22"/>
                <w:szCs w:val="22"/>
              </w:rPr>
              <w:t>վարչական</w:t>
            </w:r>
            <w:r>
              <w:rPr>
                <w:rFonts w:ascii="Times Armenian" w:hAnsi="Times Armenian" w:cs="Arial"/>
                <w:b/>
                <w:bCs/>
                <w:sz w:val="22"/>
                <w:szCs w:val="22"/>
              </w:rPr>
              <w:t xml:space="preserve"> </w:t>
            </w:r>
            <w:r>
              <w:rPr>
                <w:rFonts w:ascii="Sylfaen" w:hAnsi="Sylfaen" w:cs="Sylfaen"/>
                <w:b/>
                <w:bCs/>
                <w:sz w:val="22"/>
                <w:szCs w:val="22"/>
              </w:rPr>
              <w:t>շրջանի</w:t>
            </w:r>
            <w:r>
              <w:rPr>
                <w:rFonts w:ascii="Times Armenian" w:hAnsi="Times Armenian" w:cs="Arial"/>
                <w:b/>
                <w:bCs/>
                <w:sz w:val="22"/>
                <w:szCs w:val="22"/>
              </w:rPr>
              <w:t xml:space="preserve"> </w:t>
            </w:r>
            <w:r>
              <w:rPr>
                <w:rFonts w:ascii="Sylfaen" w:hAnsi="Sylfaen" w:cs="Sylfaen"/>
                <w:b/>
                <w:bCs/>
                <w:sz w:val="22"/>
                <w:szCs w:val="22"/>
              </w:rPr>
              <w:t>փողոցների</w:t>
            </w:r>
            <w:r>
              <w:rPr>
                <w:rFonts w:ascii="Times Armenian" w:hAnsi="Times Armenian" w:cs="Arial"/>
                <w:b/>
                <w:bCs/>
                <w:sz w:val="22"/>
                <w:szCs w:val="22"/>
              </w:rPr>
              <w:t xml:space="preserve">, </w:t>
            </w:r>
            <w:r>
              <w:rPr>
                <w:rFonts w:ascii="Sylfaen" w:hAnsi="Sylfaen" w:cs="Sylfaen"/>
                <w:b/>
                <w:bCs/>
                <w:sz w:val="22"/>
                <w:szCs w:val="22"/>
              </w:rPr>
              <w:t>մայթերի</w:t>
            </w:r>
            <w:r>
              <w:rPr>
                <w:rFonts w:ascii="Times Armenian" w:hAnsi="Times Armenian" w:cs="Arial"/>
                <w:b/>
                <w:bCs/>
                <w:sz w:val="22"/>
                <w:szCs w:val="22"/>
              </w:rPr>
              <w:t xml:space="preserve"> </w:t>
            </w:r>
            <w:r>
              <w:rPr>
                <w:rFonts w:ascii="Sylfaen" w:hAnsi="Sylfaen" w:cs="Sylfaen"/>
                <w:b/>
                <w:bCs/>
                <w:sz w:val="22"/>
                <w:szCs w:val="22"/>
              </w:rPr>
              <w:t>և</w:t>
            </w:r>
            <w:r>
              <w:rPr>
                <w:rFonts w:ascii="Times Armenian" w:hAnsi="Times Armenian" w:cs="Arial"/>
                <w:b/>
                <w:bCs/>
                <w:sz w:val="22"/>
                <w:szCs w:val="22"/>
              </w:rPr>
              <w:t xml:space="preserve"> </w:t>
            </w:r>
            <w:r>
              <w:rPr>
                <w:rFonts w:ascii="Sylfaen" w:hAnsi="Sylfaen" w:cs="Sylfaen"/>
                <w:b/>
                <w:bCs/>
                <w:sz w:val="22"/>
                <w:szCs w:val="22"/>
              </w:rPr>
              <w:t>բակային</w:t>
            </w:r>
          </w:p>
        </w:tc>
      </w:tr>
      <w:tr w:rsidR="0050115C" w14:paraId="0CD4F7EB" w14:textId="77777777" w:rsidTr="00AB1754">
        <w:trPr>
          <w:trHeight w:val="285"/>
        </w:trPr>
        <w:tc>
          <w:tcPr>
            <w:tcW w:w="486" w:type="dxa"/>
            <w:tcBorders>
              <w:top w:val="nil"/>
              <w:left w:val="nil"/>
              <w:bottom w:val="nil"/>
              <w:right w:val="nil"/>
            </w:tcBorders>
            <w:shd w:val="clear" w:color="auto" w:fill="auto"/>
            <w:noWrap/>
            <w:vAlign w:val="bottom"/>
            <w:hideMark/>
          </w:tcPr>
          <w:p w14:paraId="047EDE6B" w14:textId="77777777" w:rsidR="0050115C" w:rsidRDefault="0050115C">
            <w:pPr>
              <w:jc w:val="center"/>
              <w:rPr>
                <w:rFonts w:ascii="Times Armenian" w:hAnsi="Times Armenian" w:cs="Arial"/>
                <w:b/>
                <w:bCs/>
                <w:sz w:val="22"/>
                <w:szCs w:val="22"/>
              </w:rPr>
            </w:pPr>
          </w:p>
        </w:tc>
        <w:tc>
          <w:tcPr>
            <w:tcW w:w="10061" w:type="dxa"/>
            <w:gridSpan w:val="6"/>
            <w:tcBorders>
              <w:top w:val="nil"/>
              <w:left w:val="nil"/>
              <w:bottom w:val="nil"/>
              <w:right w:val="nil"/>
            </w:tcBorders>
            <w:shd w:val="clear" w:color="auto" w:fill="auto"/>
            <w:vAlign w:val="bottom"/>
            <w:hideMark/>
          </w:tcPr>
          <w:p w14:paraId="12276832" w14:textId="77777777" w:rsidR="0050115C" w:rsidRDefault="0050115C">
            <w:pPr>
              <w:jc w:val="center"/>
              <w:rPr>
                <w:rFonts w:ascii="Times Armenian" w:hAnsi="Times Armenian" w:cs="Arial"/>
                <w:b/>
                <w:bCs/>
                <w:sz w:val="22"/>
                <w:szCs w:val="22"/>
              </w:rPr>
            </w:pPr>
            <w:r>
              <w:rPr>
                <w:rFonts w:ascii="Sylfaen" w:hAnsi="Sylfaen" w:cs="Sylfaen"/>
                <w:b/>
                <w:bCs/>
                <w:sz w:val="22"/>
                <w:szCs w:val="22"/>
              </w:rPr>
              <w:t>տարածքների</w:t>
            </w:r>
            <w:r>
              <w:rPr>
                <w:rFonts w:ascii="Times Armenian" w:hAnsi="Times Armenian" w:cs="Arial"/>
                <w:b/>
                <w:bCs/>
                <w:sz w:val="22"/>
                <w:szCs w:val="22"/>
              </w:rPr>
              <w:t xml:space="preserve"> </w:t>
            </w:r>
            <w:r>
              <w:rPr>
                <w:rFonts w:ascii="Sylfaen" w:hAnsi="Sylfaen" w:cs="Sylfaen"/>
                <w:b/>
                <w:bCs/>
                <w:sz w:val="22"/>
                <w:szCs w:val="22"/>
              </w:rPr>
              <w:t>ասֆալտբետոնյա</w:t>
            </w:r>
            <w:r>
              <w:rPr>
                <w:rFonts w:ascii="Times Armenian" w:hAnsi="Times Armenian" w:cs="Arial"/>
                <w:b/>
                <w:bCs/>
                <w:sz w:val="22"/>
                <w:szCs w:val="22"/>
              </w:rPr>
              <w:t xml:space="preserve"> </w:t>
            </w:r>
            <w:r>
              <w:rPr>
                <w:rFonts w:ascii="Sylfaen" w:hAnsi="Sylfaen" w:cs="Sylfaen"/>
                <w:b/>
                <w:bCs/>
                <w:sz w:val="22"/>
                <w:szCs w:val="22"/>
              </w:rPr>
              <w:t>ծածկի</w:t>
            </w:r>
            <w:r>
              <w:rPr>
                <w:rFonts w:ascii="Times Armenian" w:hAnsi="Times Armenian" w:cs="Arial"/>
                <w:b/>
                <w:bCs/>
                <w:sz w:val="22"/>
                <w:szCs w:val="22"/>
              </w:rPr>
              <w:t xml:space="preserve"> </w:t>
            </w:r>
            <w:r>
              <w:rPr>
                <w:rFonts w:ascii="Sylfaen" w:hAnsi="Sylfaen" w:cs="Sylfaen"/>
                <w:b/>
                <w:bCs/>
                <w:sz w:val="22"/>
                <w:szCs w:val="22"/>
              </w:rPr>
              <w:t>վերանորոգման</w:t>
            </w:r>
            <w:r>
              <w:rPr>
                <w:rFonts w:ascii="Times Armenian" w:hAnsi="Times Armenian" w:cs="Arial"/>
                <w:b/>
                <w:bCs/>
                <w:sz w:val="22"/>
                <w:szCs w:val="22"/>
              </w:rPr>
              <w:t xml:space="preserve">  </w:t>
            </w:r>
            <w:r>
              <w:rPr>
                <w:rFonts w:ascii="Sylfaen" w:hAnsi="Sylfaen" w:cs="Sylfaen"/>
                <w:b/>
                <w:bCs/>
                <w:sz w:val="22"/>
                <w:szCs w:val="22"/>
              </w:rPr>
              <w:t>աշխատանքներ</w:t>
            </w:r>
          </w:p>
        </w:tc>
      </w:tr>
      <w:tr w:rsidR="0050115C" w14:paraId="284F3EF5" w14:textId="77777777" w:rsidTr="00AB1754">
        <w:trPr>
          <w:trHeight w:val="150"/>
        </w:trPr>
        <w:tc>
          <w:tcPr>
            <w:tcW w:w="486" w:type="dxa"/>
            <w:tcBorders>
              <w:top w:val="nil"/>
              <w:left w:val="nil"/>
              <w:bottom w:val="nil"/>
              <w:right w:val="nil"/>
            </w:tcBorders>
            <w:shd w:val="clear" w:color="auto" w:fill="auto"/>
            <w:noWrap/>
            <w:vAlign w:val="bottom"/>
            <w:hideMark/>
          </w:tcPr>
          <w:p w14:paraId="6137BD39" w14:textId="77777777" w:rsidR="0050115C" w:rsidRDefault="0050115C">
            <w:pPr>
              <w:jc w:val="center"/>
              <w:rPr>
                <w:rFonts w:ascii="Times Armenian" w:hAnsi="Times Armenian" w:cs="Arial"/>
                <w:b/>
                <w:bCs/>
                <w:sz w:val="22"/>
                <w:szCs w:val="22"/>
              </w:rPr>
            </w:pPr>
          </w:p>
        </w:tc>
        <w:tc>
          <w:tcPr>
            <w:tcW w:w="517" w:type="dxa"/>
            <w:tcBorders>
              <w:top w:val="nil"/>
              <w:left w:val="nil"/>
              <w:bottom w:val="nil"/>
              <w:right w:val="nil"/>
            </w:tcBorders>
            <w:shd w:val="clear" w:color="auto" w:fill="auto"/>
            <w:vAlign w:val="bottom"/>
            <w:hideMark/>
          </w:tcPr>
          <w:p w14:paraId="32631F28" w14:textId="77777777" w:rsidR="0050115C" w:rsidRDefault="0050115C">
            <w:pPr>
              <w:jc w:val="center"/>
              <w:rPr>
                <w:sz w:val="20"/>
                <w:szCs w:val="20"/>
              </w:rPr>
            </w:pPr>
          </w:p>
        </w:tc>
        <w:tc>
          <w:tcPr>
            <w:tcW w:w="4935" w:type="dxa"/>
            <w:tcBorders>
              <w:top w:val="nil"/>
              <w:left w:val="nil"/>
              <w:bottom w:val="nil"/>
              <w:right w:val="nil"/>
            </w:tcBorders>
            <w:shd w:val="clear" w:color="auto" w:fill="auto"/>
            <w:vAlign w:val="bottom"/>
            <w:hideMark/>
          </w:tcPr>
          <w:p w14:paraId="1FAF0724" w14:textId="77777777" w:rsidR="0050115C" w:rsidRDefault="0050115C">
            <w:pPr>
              <w:jc w:val="center"/>
              <w:rPr>
                <w:sz w:val="20"/>
                <w:szCs w:val="20"/>
              </w:rPr>
            </w:pPr>
          </w:p>
        </w:tc>
        <w:tc>
          <w:tcPr>
            <w:tcW w:w="1058" w:type="dxa"/>
            <w:tcBorders>
              <w:top w:val="nil"/>
              <w:left w:val="nil"/>
              <w:bottom w:val="nil"/>
              <w:right w:val="nil"/>
            </w:tcBorders>
            <w:shd w:val="clear" w:color="auto" w:fill="auto"/>
            <w:vAlign w:val="bottom"/>
            <w:hideMark/>
          </w:tcPr>
          <w:p w14:paraId="18B1C01B" w14:textId="77777777" w:rsidR="0050115C" w:rsidRDefault="0050115C">
            <w:pPr>
              <w:jc w:val="center"/>
              <w:rPr>
                <w:sz w:val="20"/>
                <w:szCs w:val="20"/>
              </w:rPr>
            </w:pPr>
          </w:p>
        </w:tc>
        <w:tc>
          <w:tcPr>
            <w:tcW w:w="1013" w:type="dxa"/>
            <w:tcBorders>
              <w:top w:val="nil"/>
              <w:left w:val="nil"/>
              <w:bottom w:val="nil"/>
              <w:right w:val="nil"/>
            </w:tcBorders>
            <w:shd w:val="clear" w:color="auto" w:fill="auto"/>
            <w:vAlign w:val="bottom"/>
            <w:hideMark/>
          </w:tcPr>
          <w:p w14:paraId="76237EFB" w14:textId="77777777" w:rsidR="0050115C" w:rsidRDefault="0050115C">
            <w:pPr>
              <w:jc w:val="center"/>
              <w:rPr>
                <w:sz w:val="20"/>
                <w:szCs w:val="20"/>
              </w:rPr>
            </w:pPr>
          </w:p>
        </w:tc>
        <w:tc>
          <w:tcPr>
            <w:tcW w:w="1110" w:type="dxa"/>
            <w:tcBorders>
              <w:top w:val="nil"/>
              <w:left w:val="nil"/>
              <w:bottom w:val="nil"/>
              <w:right w:val="nil"/>
            </w:tcBorders>
            <w:shd w:val="clear" w:color="auto" w:fill="auto"/>
            <w:vAlign w:val="bottom"/>
            <w:hideMark/>
          </w:tcPr>
          <w:p w14:paraId="4ACB65B5" w14:textId="77777777" w:rsidR="0050115C" w:rsidRDefault="0050115C">
            <w:pPr>
              <w:jc w:val="center"/>
              <w:rPr>
                <w:sz w:val="20"/>
                <w:szCs w:val="20"/>
              </w:rPr>
            </w:pPr>
          </w:p>
        </w:tc>
        <w:tc>
          <w:tcPr>
            <w:tcW w:w="1428" w:type="dxa"/>
            <w:tcBorders>
              <w:top w:val="nil"/>
              <w:left w:val="nil"/>
              <w:bottom w:val="nil"/>
              <w:right w:val="nil"/>
            </w:tcBorders>
            <w:shd w:val="clear" w:color="auto" w:fill="auto"/>
            <w:vAlign w:val="bottom"/>
            <w:hideMark/>
          </w:tcPr>
          <w:p w14:paraId="7809BAC6" w14:textId="77777777" w:rsidR="0050115C" w:rsidRDefault="0050115C">
            <w:pPr>
              <w:jc w:val="center"/>
              <w:rPr>
                <w:sz w:val="20"/>
                <w:szCs w:val="20"/>
              </w:rPr>
            </w:pPr>
          </w:p>
        </w:tc>
      </w:tr>
      <w:tr w:rsidR="0050115C" w14:paraId="43F6E0E8" w14:textId="77777777" w:rsidTr="00AB1754">
        <w:trPr>
          <w:trHeight w:val="315"/>
        </w:trPr>
        <w:tc>
          <w:tcPr>
            <w:tcW w:w="486" w:type="dxa"/>
            <w:tcBorders>
              <w:top w:val="nil"/>
              <w:left w:val="nil"/>
              <w:bottom w:val="nil"/>
              <w:right w:val="nil"/>
            </w:tcBorders>
            <w:shd w:val="clear" w:color="auto" w:fill="auto"/>
            <w:vAlign w:val="center"/>
            <w:hideMark/>
          </w:tcPr>
          <w:p w14:paraId="032F0EC1" w14:textId="77777777" w:rsidR="0050115C" w:rsidRDefault="0050115C">
            <w:pPr>
              <w:jc w:val="center"/>
              <w:rPr>
                <w:sz w:val="20"/>
                <w:szCs w:val="20"/>
              </w:rPr>
            </w:pPr>
          </w:p>
        </w:tc>
        <w:tc>
          <w:tcPr>
            <w:tcW w:w="517" w:type="dxa"/>
            <w:tcBorders>
              <w:top w:val="nil"/>
              <w:left w:val="nil"/>
              <w:bottom w:val="nil"/>
              <w:right w:val="nil"/>
            </w:tcBorders>
            <w:shd w:val="clear" w:color="auto" w:fill="auto"/>
            <w:vAlign w:val="center"/>
            <w:hideMark/>
          </w:tcPr>
          <w:p w14:paraId="3F55BC1C" w14:textId="77777777" w:rsidR="0050115C" w:rsidRDefault="0050115C">
            <w:pPr>
              <w:jc w:val="center"/>
              <w:rPr>
                <w:sz w:val="20"/>
                <w:szCs w:val="20"/>
              </w:rPr>
            </w:pPr>
          </w:p>
        </w:tc>
        <w:tc>
          <w:tcPr>
            <w:tcW w:w="4935" w:type="dxa"/>
            <w:tcBorders>
              <w:top w:val="nil"/>
              <w:left w:val="nil"/>
              <w:bottom w:val="nil"/>
              <w:right w:val="nil"/>
            </w:tcBorders>
            <w:shd w:val="clear" w:color="auto" w:fill="auto"/>
            <w:vAlign w:val="center"/>
            <w:hideMark/>
          </w:tcPr>
          <w:p w14:paraId="571E4847" w14:textId="77777777" w:rsidR="0050115C" w:rsidRDefault="0050115C">
            <w:pPr>
              <w:jc w:val="center"/>
              <w:rPr>
                <w:sz w:val="20"/>
                <w:szCs w:val="20"/>
              </w:rPr>
            </w:pPr>
          </w:p>
        </w:tc>
        <w:tc>
          <w:tcPr>
            <w:tcW w:w="1058" w:type="dxa"/>
            <w:tcBorders>
              <w:top w:val="nil"/>
              <w:left w:val="nil"/>
              <w:bottom w:val="nil"/>
              <w:right w:val="nil"/>
            </w:tcBorders>
            <w:shd w:val="clear" w:color="auto" w:fill="auto"/>
            <w:vAlign w:val="center"/>
            <w:hideMark/>
          </w:tcPr>
          <w:p w14:paraId="3FC7AEEC" w14:textId="77777777" w:rsidR="0050115C" w:rsidRDefault="0050115C">
            <w:pPr>
              <w:jc w:val="center"/>
              <w:rPr>
                <w:sz w:val="20"/>
                <w:szCs w:val="20"/>
              </w:rPr>
            </w:pPr>
          </w:p>
        </w:tc>
        <w:tc>
          <w:tcPr>
            <w:tcW w:w="1013" w:type="dxa"/>
            <w:tcBorders>
              <w:top w:val="nil"/>
              <w:left w:val="nil"/>
              <w:bottom w:val="nil"/>
              <w:right w:val="nil"/>
            </w:tcBorders>
            <w:shd w:val="clear" w:color="auto" w:fill="auto"/>
            <w:vAlign w:val="center"/>
            <w:hideMark/>
          </w:tcPr>
          <w:p w14:paraId="6A8E797C" w14:textId="77777777" w:rsidR="0050115C" w:rsidRDefault="0050115C">
            <w:pPr>
              <w:jc w:val="center"/>
              <w:rPr>
                <w:sz w:val="20"/>
                <w:szCs w:val="20"/>
              </w:rPr>
            </w:pPr>
          </w:p>
        </w:tc>
        <w:tc>
          <w:tcPr>
            <w:tcW w:w="2538" w:type="dxa"/>
            <w:gridSpan w:val="2"/>
            <w:tcBorders>
              <w:top w:val="nil"/>
              <w:left w:val="nil"/>
              <w:bottom w:val="single" w:sz="4" w:space="0" w:color="auto"/>
              <w:right w:val="nil"/>
            </w:tcBorders>
            <w:shd w:val="clear" w:color="auto" w:fill="auto"/>
            <w:vAlign w:val="center"/>
            <w:hideMark/>
          </w:tcPr>
          <w:p w14:paraId="76D77D82" w14:textId="77777777" w:rsidR="0050115C" w:rsidRDefault="0050115C">
            <w:pPr>
              <w:jc w:val="center"/>
              <w:rPr>
                <w:rFonts w:ascii="Times Armenian" w:hAnsi="Times Armenian" w:cs="Arial"/>
                <w:i/>
                <w:iCs/>
                <w:sz w:val="20"/>
                <w:szCs w:val="20"/>
              </w:rPr>
            </w:pPr>
            <w:r>
              <w:rPr>
                <w:rFonts w:ascii="Times Armenian" w:hAnsi="Times Armenian" w:cs="Arial"/>
                <w:i/>
                <w:iCs/>
                <w:sz w:val="20"/>
                <w:szCs w:val="20"/>
              </w:rPr>
              <w:t>(</w:t>
            </w:r>
            <w:r>
              <w:rPr>
                <w:rFonts w:ascii="Sylfaen" w:hAnsi="Sylfaen" w:cs="Sylfaen"/>
                <w:i/>
                <w:iCs/>
                <w:sz w:val="20"/>
                <w:szCs w:val="20"/>
              </w:rPr>
              <w:t>հազ</w:t>
            </w:r>
            <w:r>
              <w:rPr>
                <w:rFonts w:ascii="Times Armenian" w:hAnsi="Times Armenian" w:cs="Arial"/>
                <w:i/>
                <w:iCs/>
                <w:sz w:val="20"/>
                <w:szCs w:val="20"/>
              </w:rPr>
              <w:t xml:space="preserve">. </w:t>
            </w:r>
            <w:r>
              <w:rPr>
                <w:rFonts w:ascii="Sylfaen" w:hAnsi="Sylfaen" w:cs="Sylfaen"/>
                <w:i/>
                <w:iCs/>
                <w:sz w:val="20"/>
                <w:szCs w:val="20"/>
              </w:rPr>
              <w:t>դրամ</w:t>
            </w:r>
            <w:r>
              <w:rPr>
                <w:rFonts w:ascii="Times Armenian" w:hAnsi="Times Armenian" w:cs="Arial"/>
                <w:i/>
                <w:iCs/>
                <w:sz w:val="20"/>
                <w:szCs w:val="20"/>
              </w:rPr>
              <w:t>)</w:t>
            </w:r>
          </w:p>
        </w:tc>
      </w:tr>
      <w:tr w:rsidR="0050115C" w14:paraId="380FCBC8" w14:textId="77777777" w:rsidTr="00AB1754">
        <w:trPr>
          <w:trHeight w:val="37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1F07B5" w14:textId="77777777" w:rsidR="0050115C" w:rsidRDefault="0050115C">
            <w:pPr>
              <w:jc w:val="center"/>
              <w:rPr>
                <w:rFonts w:ascii="Sylfaen" w:hAnsi="Sylfaen" w:cs="Arial"/>
                <w:b/>
                <w:bCs/>
                <w:sz w:val="20"/>
                <w:szCs w:val="20"/>
              </w:rPr>
            </w:pPr>
            <w:r>
              <w:rPr>
                <w:rFonts w:ascii="Sylfaen" w:hAnsi="Sylfaen" w:cs="Arial"/>
                <w:b/>
                <w:bCs/>
                <w:sz w:val="20"/>
                <w:szCs w:val="20"/>
              </w:rPr>
              <w:t>Հ/Հ</w:t>
            </w:r>
          </w:p>
        </w:tc>
        <w:tc>
          <w:tcPr>
            <w:tcW w:w="5452" w:type="dxa"/>
            <w:gridSpan w:val="2"/>
            <w:tcBorders>
              <w:top w:val="single" w:sz="4" w:space="0" w:color="auto"/>
              <w:left w:val="nil"/>
              <w:bottom w:val="nil"/>
              <w:right w:val="single" w:sz="4" w:space="0" w:color="000000"/>
            </w:tcBorders>
            <w:shd w:val="clear" w:color="auto" w:fill="auto"/>
            <w:noWrap/>
            <w:vAlign w:val="bottom"/>
            <w:hideMark/>
          </w:tcPr>
          <w:p w14:paraId="4E77AC61" w14:textId="77777777" w:rsidR="0050115C" w:rsidRDefault="0050115C">
            <w:pPr>
              <w:jc w:val="center"/>
              <w:rPr>
                <w:rFonts w:ascii="Times Armenian" w:hAnsi="Times Armenian" w:cs="Arial"/>
                <w:b/>
                <w:bCs/>
                <w:sz w:val="20"/>
                <w:szCs w:val="20"/>
              </w:rPr>
            </w:pPr>
            <w:r>
              <w:rPr>
                <w:rFonts w:ascii="Sylfaen" w:hAnsi="Sylfaen" w:cs="Sylfaen"/>
                <w:b/>
                <w:bCs/>
                <w:sz w:val="20"/>
                <w:szCs w:val="20"/>
              </w:rPr>
              <w:t>Աշխատանքների</w:t>
            </w:r>
            <w:r>
              <w:rPr>
                <w:rFonts w:ascii="Times Armenian" w:hAnsi="Times Armenian" w:cs="Arial"/>
                <w:b/>
                <w:bCs/>
                <w:sz w:val="20"/>
                <w:szCs w:val="20"/>
              </w:rPr>
              <w:t xml:space="preserve"> </w:t>
            </w:r>
            <w:r>
              <w:rPr>
                <w:rFonts w:ascii="Sylfaen" w:hAnsi="Sylfaen" w:cs="Sylfaen"/>
                <w:b/>
                <w:bCs/>
                <w:sz w:val="20"/>
                <w:szCs w:val="20"/>
              </w:rPr>
              <w:t>անվանումը</w:t>
            </w:r>
          </w:p>
        </w:tc>
        <w:tc>
          <w:tcPr>
            <w:tcW w:w="1058" w:type="dxa"/>
            <w:tcBorders>
              <w:top w:val="single" w:sz="4" w:space="0" w:color="auto"/>
              <w:left w:val="nil"/>
              <w:bottom w:val="nil"/>
              <w:right w:val="single" w:sz="4" w:space="0" w:color="auto"/>
            </w:tcBorders>
            <w:shd w:val="clear" w:color="auto" w:fill="auto"/>
            <w:noWrap/>
            <w:vAlign w:val="bottom"/>
            <w:hideMark/>
          </w:tcPr>
          <w:p w14:paraId="601CE85E" w14:textId="77777777" w:rsidR="0050115C" w:rsidRDefault="0050115C">
            <w:pPr>
              <w:jc w:val="center"/>
              <w:rPr>
                <w:rFonts w:ascii="Times Armenian" w:hAnsi="Times Armenian" w:cs="Arial"/>
                <w:b/>
                <w:bCs/>
                <w:sz w:val="20"/>
                <w:szCs w:val="20"/>
              </w:rPr>
            </w:pPr>
            <w:r>
              <w:rPr>
                <w:rFonts w:ascii="Sylfaen" w:hAnsi="Sylfaen" w:cs="Sylfaen"/>
                <w:b/>
                <w:bCs/>
                <w:sz w:val="20"/>
                <w:szCs w:val="20"/>
              </w:rPr>
              <w:t>Չափի</w:t>
            </w:r>
          </w:p>
        </w:tc>
        <w:tc>
          <w:tcPr>
            <w:tcW w:w="1013" w:type="dxa"/>
            <w:tcBorders>
              <w:top w:val="single" w:sz="4" w:space="0" w:color="auto"/>
              <w:left w:val="nil"/>
              <w:bottom w:val="nil"/>
              <w:right w:val="single" w:sz="4" w:space="0" w:color="auto"/>
            </w:tcBorders>
            <w:shd w:val="clear" w:color="auto" w:fill="auto"/>
            <w:noWrap/>
            <w:vAlign w:val="bottom"/>
            <w:hideMark/>
          </w:tcPr>
          <w:p w14:paraId="500B43E7" w14:textId="77777777" w:rsidR="0050115C" w:rsidRDefault="0050115C">
            <w:pPr>
              <w:jc w:val="center"/>
              <w:rPr>
                <w:rFonts w:ascii="Times Armenian" w:hAnsi="Times Armenian" w:cs="Arial"/>
                <w:b/>
                <w:bCs/>
                <w:sz w:val="20"/>
                <w:szCs w:val="20"/>
              </w:rPr>
            </w:pPr>
            <w:r>
              <w:rPr>
                <w:rFonts w:ascii="Sylfaen" w:hAnsi="Sylfaen" w:cs="Sylfaen"/>
                <w:b/>
                <w:bCs/>
                <w:sz w:val="20"/>
                <w:szCs w:val="20"/>
              </w:rPr>
              <w:t>Քանակը</w:t>
            </w:r>
          </w:p>
        </w:tc>
        <w:tc>
          <w:tcPr>
            <w:tcW w:w="1110" w:type="dxa"/>
            <w:tcBorders>
              <w:top w:val="nil"/>
              <w:left w:val="nil"/>
              <w:bottom w:val="nil"/>
              <w:right w:val="single" w:sz="4" w:space="0" w:color="auto"/>
            </w:tcBorders>
            <w:shd w:val="clear" w:color="auto" w:fill="auto"/>
            <w:noWrap/>
            <w:vAlign w:val="bottom"/>
            <w:hideMark/>
          </w:tcPr>
          <w:p w14:paraId="5B38C205" w14:textId="77777777" w:rsidR="0050115C" w:rsidRDefault="0050115C">
            <w:pPr>
              <w:jc w:val="center"/>
              <w:rPr>
                <w:rFonts w:ascii="Times Armenian" w:hAnsi="Times Armenian" w:cs="Arial"/>
                <w:b/>
                <w:bCs/>
                <w:sz w:val="20"/>
                <w:szCs w:val="20"/>
              </w:rPr>
            </w:pPr>
            <w:r>
              <w:rPr>
                <w:rFonts w:ascii="Sylfaen" w:hAnsi="Sylfaen" w:cs="Sylfaen"/>
                <w:b/>
                <w:bCs/>
                <w:sz w:val="20"/>
                <w:szCs w:val="20"/>
              </w:rPr>
              <w:t>Միավորի</w:t>
            </w:r>
          </w:p>
        </w:tc>
        <w:tc>
          <w:tcPr>
            <w:tcW w:w="1428" w:type="dxa"/>
            <w:tcBorders>
              <w:top w:val="nil"/>
              <w:left w:val="nil"/>
              <w:bottom w:val="nil"/>
              <w:right w:val="single" w:sz="4" w:space="0" w:color="auto"/>
            </w:tcBorders>
            <w:shd w:val="clear" w:color="auto" w:fill="auto"/>
            <w:noWrap/>
            <w:vAlign w:val="bottom"/>
            <w:hideMark/>
          </w:tcPr>
          <w:p w14:paraId="2B781023" w14:textId="77777777" w:rsidR="0050115C" w:rsidRDefault="0050115C">
            <w:pPr>
              <w:jc w:val="center"/>
              <w:rPr>
                <w:rFonts w:ascii="Times Armenian" w:hAnsi="Times Armenian" w:cs="Arial"/>
                <w:b/>
                <w:bCs/>
                <w:sz w:val="20"/>
                <w:szCs w:val="20"/>
              </w:rPr>
            </w:pPr>
            <w:r>
              <w:rPr>
                <w:rFonts w:ascii="Sylfaen" w:hAnsi="Sylfaen" w:cs="Sylfaen"/>
                <w:b/>
                <w:bCs/>
                <w:sz w:val="20"/>
                <w:szCs w:val="20"/>
              </w:rPr>
              <w:t>Ընդամենը</w:t>
            </w:r>
          </w:p>
        </w:tc>
      </w:tr>
      <w:tr w:rsidR="0050115C" w14:paraId="497EB0A8" w14:textId="77777777" w:rsidTr="00AB1754">
        <w:trPr>
          <w:trHeight w:val="375"/>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510992EB" w14:textId="77777777" w:rsidR="0050115C" w:rsidRDefault="0050115C">
            <w:pPr>
              <w:rPr>
                <w:rFonts w:ascii="Sylfaen" w:hAnsi="Sylfaen" w:cs="Arial"/>
                <w:b/>
                <w:bCs/>
                <w:sz w:val="20"/>
                <w:szCs w:val="20"/>
              </w:rPr>
            </w:pPr>
          </w:p>
        </w:tc>
        <w:tc>
          <w:tcPr>
            <w:tcW w:w="5452" w:type="dxa"/>
            <w:gridSpan w:val="2"/>
            <w:tcBorders>
              <w:top w:val="nil"/>
              <w:left w:val="nil"/>
              <w:bottom w:val="nil"/>
              <w:right w:val="single" w:sz="4" w:space="0" w:color="000000"/>
            </w:tcBorders>
            <w:shd w:val="clear" w:color="auto" w:fill="auto"/>
            <w:noWrap/>
            <w:vAlign w:val="bottom"/>
            <w:hideMark/>
          </w:tcPr>
          <w:p w14:paraId="77562459"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058" w:type="dxa"/>
            <w:tcBorders>
              <w:top w:val="nil"/>
              <w:left w:val="nil"/>
              <w:bottom w:val="nil"/>
              <w:right w:val="single" w:sz="4" w:space="0" w:color="auto"/>
            </w:tcBorders>
            <w:shd w:val="clear" w:color="auto" w:fill="auto"/>
            <w:noWrap/>
            <w:vAlign w:val="bottom"/>
            <w:hideMark/>
          </w:tcPr>
          <w:p w14:paraId="3EBD6883" w14:textId="77777777" w:rsidR="0050115C" w:rsidRDefault="0050115C">
            <w:pPr>
              <w:jc w:val="center"/>
              <w:rPr>
                <w:rFonts w:ascii="Times Armenian" w:hAnsi="Times Armenian" w:cs="Arial"/>
                <w:b/>
                <w:bCs/>
                <w:sz w:val="20"/>
                <w:szCs w:val="20"/>
              </w:rPr>
            </w:pPr>
            <w:r>
              <w:rPr>
                <w:rFonts w:ascii="Sylfaen" w:hAnsi="Sylfaen" w:cs="Sylfaen"/>
                <w:b/>
                <w:bCs/>
                <w:sz w:val="20"/>
                <w:szCs w:val="20"/>
              </w:rPr>
              <w:t>միավորը</w:t>
            </w:r>
          </w:p>
        </w:tc>
        <w:tc>
          <w:tcPr>
            <w:tcW w:w="1013" w:type="dxa"/>
            <w:tcBorders>
              <w:top w:val="nil"/>
              <w:left w:val="nil"/>
              <w:bottom w:val="nil"/>
              <w:right w:val="single" w:sz="4" w:space="0" w:color="auto"/>
            </w:tcBorders>
            <w:shd w:val="clear" w:color="auto" w:fill="auto"/>
            <w:noWrap/>
            <w:vAlign w:val="bottom"/>
            <w:hideMark/>
          </w:tcPr>
          <w:p w14:paraId="035F3EF0" w14:textId="77777777" w:rsidR="0050115C" w:rsidRDefault="0050115C">
            <w:pPr>
              <w:jc w:val="center"/>
              <w:rPr>
                <w:rFonts w:ascii="Times Armenian" w:hAnsi="Times Armenian" w:cs="Arial"/>
                <w:b/>
                <w:bCs/>
                <w:sz w:val="20"/>
                <w:szCs w:val="20"/>
              </w:rPr>
            </w:pPr>
            <w:r>
              <w:rPr>
                <w:rFonts w:ascii="Times Armenian" w:hAnsi="Times Armenian" w:cs="Arial"/>
                <w:b/>
                <w:bCs/>
                <w:sz w:val="20"/>
                <w:szCs w:val="20"/>
              </w:rPr>
              <w:t> </w:t>
            </w:r>
          </w:p>
        </w:tc>
        <w:tc>
          <w:tcPr>
            <w:tcW w:w="1110" w:type="dxa"/>
            <w:tcBorders>
              <w:top w:val="nil"/>
              <w:left w:val="nil"/>
              <w:bottom w:val="nil"/>
              <w:right w:val="single" w:sz="4" w:space="0" w:color="auto"/>
            </w:tcBorders>
            <w:shd w:val="clear" w:color="auto" w:fill="auto"/>
            <w:noWrap/>
            <w:vAlign w:val="bottom"/>
            <w:hideMark/>
          </w:tcPr>
          <w:p w14:paraId="77FE2C64" w14:textId="77777777" w:rsidR="0050115C" w:rsidRDefault="0050115C">
            <w:pPr>
              <w:jc w:val="center"/>
              <w:rPr>
                <w:rFonts w:ascii="Times Armenian" w:hAnsi="Times Armenian" w:cs="Arial"/>
                <w:b/>
                <w:bCs/>
                <w:sz w:val="20"/>
                <w:szCs w:val="20"/>
              </w:rPr>
            </w:pPr>
            <w:r>
              <w:rPr>
                <w:rFonts w:ascii="Sylfaen" w:hAnsi="Sylfaen" w:cs="Sylfaen"/>
                <w:b/>
                <w:bCs/>
                <w:sz w:val="20"/>
                <w:szCs w:val="20"/>
              </w:rPr>
              <w:t>գինը</w:t>
            </w:r>
          </w:p>
        </w:tc>
        <w:tc>
          <w:tcPr>
            <w:tcW w:w="1428" w:type="dxa"/>
            <w:tcBorders>
              <w:top w:val="nil"/>
              <w:left w:val="nil"/>
              <w:bottom w:val="nil"/>
              <w:right w:val="single" w:sz="4" w:space="0" w:color="auto"/>
            </w:tcBorders>
            <w:shd w:val="clear" w:color="auto" w:fill="auto"/>
            <w:noWrap/>
            <w:vAlign w:val="bottom"/>
            <w:hideMark/>
          </w:tcPr>
          <w:p w14:paraId="6CF9E2CC" w14:textId="77777777" w:rsidR="0050115C" w:rsidRDefault="0050115C">
            <w:pPr>
              <w:jc w:val="center"/>
              <w:rPr>
                <w:rFonts w:ascii="Times Armenian" w:hAnsi="Times Armenian" w:cs="Arial"/>
                <w:b/>
                <w:bCs/>
                <w:sz w:val="20"/>
                <w:szCs w:val="20"/>
              </w:rPr>
            </w:pPr>
            <w:r>
              <w:rPr>
                <w:rFonts w:ascii="Times Armenian" w:hAnsi="Times Armenian" w:cs="Arial"/>
                <w:b/>
                <w:bCs/>
                <w:sz w:val="20"/>
                <w:szCs w:val="20"/>
              </w:rPr>
              <w:t> </w:t>
            </w:r>
          </w:p>
        </w:tc>
      </w:tr>
      <w:tr w:rsidR="0050115C" w14:paraId="6D22EDA9" w14:textId="77777777" w:rsidTr="00AB1754">
        <w:trPr>
          <w:trHeight w:val="54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1C4C0350" w14:textId="77777777" w:rsidR="0050115C" w:rsidRDefault="0050115C">
            <w:pPr>
              <w:jc w:val="center"/>
              <w:rPr>
                <w:rFonts w:ascii="Times Armenian" w:hAnsi="Times Armenian" w:cs="Arial"/>
                <w:b/>
                <w:bCs/>
                <w:sz w:val="20"/>
                <w:szCs w:val="20"/>
              </w:rPr>
            </w:pPr>
            <w:r>
              <w:rPr>
                <w:rFonts w:ascii="Times Armenian" w:hAnsi="Times Armenian" w:cs="Arial"/>
                <w:b/>
                <w:bCs/>
                <w:sz w:val="20"/>
                <w:szCs w:val="20"/>
              </w:rPr>
              <w:t>1</w:t>
            </w:r>
          </w:p>
        </w:tc>
        <w:tc>
          <w:tcPr>
            <w:tcW w:w="5452" w:type="dxa"/>
            <w:gridSpan w:val="2"/>
            <w:tcBorders>
              <w:top w:val="single" w:sz="4" w:space="0" w:color="auto"/>
              <w:left w:val="nil"/>
              <w:bottom w:val="single" w:sz="4" w:space="0" w:color="auto"/>
              <w:right w:val="single" w:sz="4" w:space="0" w:color="000000"/>
            </w:tcBorders>
            <w:shd w:val="clear" w:color="auto" w:fill="auto"/>
            <w:vAlign w:val="center"/>
            <w:hideMark/>
          </w:tcPr>
          <w:p w14:paraId="2B27C538" w14:textId="77777777" w:rsidR="0050115C" w:rsidRDefault="0050115C">
            <w:pPr>
              <w:rPr>
                <w:rFonts w:ascii="Times Armenian" w:hAnsi="Times Armenian" w:cs="Arial"/>
                <w:b/>
                <w:bCs/>
                <w:sz w:val="20"/>
                <w:szCs w:val="20"/>
              </w:rPr>
            </w:pPr>
            <w:r>
              <w:rPr>
                <w:rFonts w:ascii="Sylfaen" w:hAnsi="Sylfaen" w:cs="Sylfaen"/>
                <w:b/>
                <w:bCs/>
                <w:sz w:val="20"/>
                <w:szCs w:val="20"/>
              </w:rPr>
              <w:t>Դիտահորերի</w:t>
            </w:r>
            <w:r>
              <w:rPr>
                <w:rFonts w:ascii="Times Armenian" w:hAnsi="Times Armenian" w:cs="Arial"/>
                <w:b/>
                <w:bCs/>
                <w:sz w:val="20"/>
                <w:szCs w:val="20"/>
              </w:rPr>
              <w:t xml:space="preserve"> </w:t>
            </w:r>
            <w:r>
              <w:rPr>
                <w:rFonts w:ascii="Sylfaen" w:hAnsi="Sylfaen" w:cs="Sylfaen"/>
                <w:b/>
                <w:bCs/>
                <w:sz w:val="20"/>
                <w:szCs w:val="20"/>
              </w:rPr>
              <w:t>ծածկի</w:t>
            </w:r>
            <w:r>
              <w:rPr>
                <w:rFonts w:ascii="Times Armenian" w:hAnsi="Times Armenian" w:cs="Arial"/>
                <w:b/>
                <w:bCs/>
                <w:sz w:val="20"/>
                <w:szCs w:val="20"/>
              </w:rPr>
              <w:t xml:space="preserve"> </w:t>
            </w:r>
            <w:r>
              <w:rPr>
                <w:rFonts w:ascii="Sylfaen" w:hAnsi="Sylfaen" w:cs="Sylfaen"/>
                <w:b/>
                <w:bCs/>
                <w:sz w:val="20"/>
                <w:szCs w:val="20"/>
              </w:rPr>
              <w:t>սալերի</w:t>
            </w:r>
            <w:r>
              <w:rPr>
                <w:rFonts w:ascii="Times Armenian" w:hAnsi="Times Armenian" w:cs="Arial"/>
                <w:b/>
                <w:bCs/>
                <w:sz w:val="20"/>
                <w:szCs w:val="20"/>
              </w:rPr>
              <w:t xml:space="preserve"> </w:t>
            </w:r>
            <w:r>
              <w:rPr>
                <w:rFonts w:ascii="Sylfaen" w:hAnsi="Sylfaen" w:cs="Sylfaen"/>
                <w:b/>
                <w:bCs/>
                <w:sz w:val="20"/>
                <w:szCs w:val="20"/>
              </w:rPr>
              <w:t>նիշերի</w:t>
            </w:r>
            <w:r>
              <w:rPr>
                <w:rFonts w:ascii="Times Armenian" w:hAnsi="Times Armenian" w:cs="Arial"/>
                <w:b/>
                <w:bCs/>
                <w:sz w:val="20"/>
                <w:szCs w:val="20"/>
              </w:rPr>
              <w:t xml:space="preserve"> </w:t>
            </w:r>
            <w:r>
              <w:rPr>
                <w:rFonts w:ascii="Sylfaen" w:hAnsi="Sylfaen" w:cs="Sylfaen"/>
                <w:b/>
                <w:bCs/>
                <w:sz w:val="20"/>
                <w:szCs w:val="20"/>
              </w:rPr>
              <w:t>ուղղում</w:t>
            </w:r>
          </w:p>
        </w:tc>
        <w:tc>
          <w:tcPr>
            <w:tcW w:w="1058" w:type="dxa"/>
            <w:tcBorders>
              <w:top w:val="single" w:sz="4" w:space="0" w:color="auto"/>
              <w:left w:val="nil"/>
              <w:bottom w:val="nil"/>
              <w:right w:val="single" w:sz="4" w:space="0" w:color="auto"/>
            </w:tcBorders>
            <w:shd w:val="clear" w:color="auto" w:fill="auto"/>
            <w:noWrap/>
            <w:vAlign w:val="bottom"/>
            <w:hideMark/>
          </w:tcPr>
          <w:p w14:paraId="2FC5AED1"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013" w:type="dxa"/>
            <w:tcBorders>
              <w:top w:val="single" w:sz="4" w:space="0" w:color="auto"/>
              <w:left w:val="nil"/>
              <w:bottom w:val="nil"/>
              <w:right w:val="single" w:sz="4" w:space="0" w:color="auto"/>
            </w:tcBorders>
            <w:shd w:val="clear" w:color="auto" w:fill="auto"/>
            <w:noWrap/>
            <w:vAlign w:val="bottom"/>
            <w:hideMark/>
          </w:tcPr>
          <w:p w14:paraId="4DD0479D"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110" w:type="dxa"/>
            <w:tcBorders>
              <w:top w:val="single" w:sz="4" w:space="0" w:color="auto"/>
              <w:left w:val="nil"/>
              <w:bottom w:val="nil"/>
              <w:right w:val="single" w:sz="4" w:space="0" w:color="auto"/>
            </w:tcBorders>
            <w:shd w:val="clear" w:color="auto" w:fill="auto"/>
            <w:noWrap/>
            <w:vAlign w:val="bottom"/>
            <w:hideMark/>
          </w:tcPr>
          <w:p w14:paraId="4A583B02"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428" w:type="dxa"/>
            <w:tcBorders>
              <w:top w:val="single" w:sz="4" w:space="0" w:color="auto"/>
              <w:left w:val="nil"/>
              <w:bottom w:val="nil"/>
              <w:right w:val="single" w:sz="4" w:space="0" w:color="auto"/>
            </w:tcBorders>
            <w:shd w:val="clear" w:color="auto" w:fill="auto"/>
            <w:noWrap/>
            <w:vAlign w:val="bottom"/>
            <w:hideMark/>
          </w:tcPr>
          <w:p w14:paraId="35DCA7ED"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r>
      <w:tr w:rsidR="0050115C" w14:paraId="6601C677" w14:textId="77777777" w:rsidTr="00AB1754">
        <w:trPr>
          <w:trHeight w:val="1575"/>
        </w:trPr>
        <w:tc>
          <w:tcPr>
            <w:tcW w:w="486" w:type="dxa"/>
            <w:tcBorders>
              <w:top w:val="nil"/>
              <w:left w:val="single" w:sz="4" w:space="0" w:color="auto"/>
              <w:bottom w:val="single" w:sz="4" w:space="0" w:color="auto"/>
              <w:right w:val="single" w:sz="4" w:space="0" w:color="auto"/>
            </w:tcBorders>
            <w:shd w:val="clear" w:color="auto" w:fill="auto"/>
            <w:hideMark/>
          </w:tcPr>
          <w:p w14:paraId="70045FEE"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5452" w:type="dxa"/>
            <w:gridSpan w:val="2"/>
            <w:tcBorders>
              <w:top w:val="single" w:sz="4" w:space="0" w:color="auto"/>
              <w:left w:val="nil"/>
              <w:bottom w:val="single" w:sz="4" w:space="0" w:color="auto"/>
              <w:right w:val="single" w:sz="4" w:space="0" w:color="000000"/>
            </w:tcBorders>
            <w:shd w:val="clear" w:color="auto" w:fill="auto"/>
            <w:vAlign w:val="center"/>
            <w:hideMark/>
          </w:tcPr>
          <w:p w14:paraId="72E13142" w14:textId="77777777" w:rsidR="0050115C" w:rsidRDefault="0050115C">
            <w:pPr>
              <w:rPr>
                <w:rFonts w:ascii="Times Armenian" w:hAnsi="Times Armenian" w:cs="Arial"/>
                <w:sz w:val="20"/>
                <w:szCs w:val="20"/>
              </w:rPr>
            </w:pPr>
            <w:r>
              <w:rPr>
                <w:rFonts w:ascii="Sylfaen" w:hAnsi="Sylfaen" w:cs="Sylfaen"/>
                <w:sz w:val="20"/>
                <w:szCs w:val="20"/>
              </w:rPr>
              <w:t>Ասֆալտբետոնյա</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հիմքի</w:t>
            </w:r>
            <w:r>
              <w:rPr>
                <w:rFonts w:ascii="Times Armenian" w:hAnsi="Times Armenian" w:cs="Arial"/>
                <w:sz w:val="20"/>
                <w:szCs w:val="20"/>
              </w:rPr>
              <w:t xml:space="preserve"> </w:t>
            </w:r>
            <w:r>
              <w:rPr>
                <w:rFonts w:ascii="Sylfaen" w:hAnsi="Sylfaen" w:cs="Sylfaen"/>
                <w:sz w:val="20"/>
                <w:szCs w:val="20"/>
              </w:rPr>
              <w:t>քանդում</w:t>
            </w:r>
            <w:r>
              <w:rPr>
                <w:rFonts w:ascii="Times Armenian" w:hAnsi="Times Armenian" w:cs="Arial"/>
                <w:sz w:val="20"/>
                <w:szCs w:val="20"/>
              </w:rPr>
              <w:t xml:space="preserve">, </w:t>
            </w:r>
            <w:r>
              <w:rPr>
                <w:rFonts w:ascii="Sylfaen" w:hAnsi="Sylfaen" w:cs="Sylfaen"/>
                <w:sz w:val="20"/>
                <w:szCs w:val="20"/>
              </w:rPr>
              <w:t>բարձում</w:t>
            </w:r>
            <w:r>
              <w:rPr>
                <w:rFonts w:ascii="Times Armenian" w:hAnsi="Times Armenian" w:cs="Arial"/>
                <w:sz w:val="20"/>
                <w:szCs w:val="20"/>
              </w:rPr>
              <w:t xml:space="preserve">, </w:t>
            </w:r>
            <w:r>
              <w:rPr>
                <w:rFonts w:ascii="Sylfaen" w:hAnsi="Sylfaen" w:cs="Sylfaen"/>
                <w:sz w:val="20"/>
                <w:szCs w:val="20"/>
              </w:rPr>
              <w:t>տեղափոխում</w:t>
            </w:r>
            <w:r>
              <w:rPr>
                <w:rFonts w:ascii="Times Armenian" w:hAnsi="Times Armenian" w:cs="Arial"/>
                <w:sz w:val="20"/>
                <w:szCs w:val="20"/>
              </w:rPr>
              <w:t xml:space="preserve"> </w:t>
            </w:r>
            <w:r>
              <w:rPr>
                <w:rFonts w:ascii="Sylfaen" w:hAnsi="Sylfaen" w:cs="Sylfaen"/>
                <w:sz w:val="20"/>
                <w:szCs w:val="20"/>
              </w:rPr>
              <w:t>թափոնատեղ</w:t>
            </w:r>
            <w:r>
              <w:rPr>
                <w:rFonts w:ascii="Times Armenian" w:hAnsi="Times Armenian" w:cs="Arial"/>
                <w:sz w:val="20"/>
                <w:szCs w:val="20"/>
              </w:rPr>
              <w:t xml:space="preserve">, </w:t>
            </w:r>
            <w:r>
              <w:rPr>
                <w:rFonts w:ascii="Sylfaen" w:hAnsi="Sylfaen" w:cs="Sylfaen"/>
                <w:sz w:val="20"/>
                <w:szCs w:val="20"/>
              </w:rPr>
              <w:t>հիմքերի</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կողային</w:t>
            </w:r>
            <w:r>
              <w:rPr>
                <w:rFonts w:ascii="Times Armenian" w:hAnsi="Times Armenian" w:cs="Arial"/>
                <w:sz w:val="20"/>
                <w:szCs w:val="20"/>
              </w:rPr>
              <w:t xml:space="preserve"> </w:t>
            </w:r>
            <w:r>
              <w:rPr>
                <w:rFonts w:ascii="Sylfaen" w:hAnsi="Sylfaen" w:cs="Sylfaen"/>
                <w:sz w:val="20"/>
                <w:szCs w:val="20"/>
              </w:rPr>
              <w:t>տարածքի</w:t>
            </w:r>
            <w:r>
              <w:rPr>
                <w:rFonts w:ascii="Times Armenian" w:hAnsi="Times Armenian" w:cs="Arial"/>
                <w:sz w:val="20"/>
                <w:szCs w:val="20"/>
              </w:rPr>
              <w:t xml:space="preserve"> </w:t>
            </w:r>
            <w:r>
              <w:rPr>
                <w:rFonts w:ascii="Sylfaen" w:hAnsi="Sylfaen" w:cs="Sylfaen"/>
                <w:sz w:val="20"/>
                <w:szCs w:val="20"/>
              </w:rPr>
              <w:t>բետոնապատում</w:t>
            </w:r>
            <w:r>
              <w:rPr>
                <w:rFonts w:ascii="Times Armenian" w:hAnsi="Times Armenian" w:cs="Arial"/>
                <w:sz w:val="20"/>
                <w:szCs w:val="20"/>
              </w:rPr>
              <w:t xml:space="preserve"> </w:t>
            </w:r>
            <w:r>
              <w:rPr>
                <w:rFonts w:ascii="Sylfaen" w:hAnsi="Sylfaen" w:cs="Sylfaen"/>
                <w:sz w:val="20"/>
                <w:szCs w:val="20"/>
              </w:rPr>
              <w:t>մինչև</w:t>
            </w:r>
            <w:r>
              <w:rPr>
                <w:rFonts w:ascii="Times Armenian" w:hAnsi="Times Armenian" w:cs="Arial"/>
                <w:sz w:val="20"/>
                <w:szCs w:val="20"/>
              </w:rPr>
              <w:t xml:space="preserve"> </w:t>
            </w:r>
            <w:r>
              <w:rPr>
                <w:rFonts w:ascii="Sylfaen" w:hAnsi="Sylfaen" w:cs="Sylfaen"/>
                <w:sz w:val="20"/>
                <w:szCs w:val="20"/>
              </w:rPr>
              <w:t>հ</w:t>
            </w:r>
            <w:r>
              <w:rPr>
                <w:rFonts w:ascii="Times Armenian" w:hAnsi="Times Armenian" w:cs="Arial"/>
                <w:sz w:val="20"/>
                <w:szCs w:val="20"/>
              </w:rPr>
              <w:t>=30</w:t>
            </w:r>
            <w:r>
              <w:rPr>
                <w:rFonts w:ascii="Sylfaen" w:hAnsi="Sylfaen" w:cs="Sylfaen"/>
                <w:sz w:val="20"/>
                <w:szCs w:val="20"/>
              </w:rPr>
              <w:t>սմ</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սալի</w:t>
            </w:r>
            <w:r>
              <w:rPr>
                <w:rFonts w:ascii="Times Armenian" w:hAnsi="Times Armenian" w:cs="Arial"/>
                <w:sz w:val="20"/>
                <w:szCs w:val="20"/>
              </w:rPr>
              <w:t xml:space="preserve"> </w:t>
            </w:r>
            <w:r>
              <w:rPr>
                <w:rFonts w:ascii="Sylfaen" w:hAnsi="Sylfaen" w:cs="Sylfaen"/>
                <w:sz w:val="20"/>
                <w:szCs w:val="20"/>
              </w:rPr>
              <w:t>վերատեղադրում</w:t>
            </w:r>
            <w:r>
              <w:rPr>
                <w:rFonts w:ascii="Times Armenian" w:hAnsi="Times Armenian" w:cs="Arial"/>
                <w:sz w:val="20"/>
                <w:szCs w:val="20"/>
              </w:rPr>
              <w:t xml:space="preserve">, </w:t>
            </w:r>
            <w:r>
              <w:rPr>
                <w:rFonts w:ascii="Sylfaen" w:hAnsi="Sylfaen" w:cs="Sylfaen"/>
                <w:sz w:val="20"/>
                <w:szCs w:val="20"/>
              </w:rPr>
              <w:t>մակերեսի</w:t>
            </w:r>
            <w:r>
              <w:rPr>
                <w:rFonts w:ascii="Times Armenian" w:hAnsi="Times Armenian" w:cs="Arial"/>
                <w:sz w:val="20"/>
                <w:szCs w:val="20"/>
              </w:rPr>
              <w:t xml:space="preserve"> </w:t>
            </w:r>
            <w:r>
              <w:rPr>
                <w:rFonts w:ascii="Sylfaen" w:hAnsi="Sylfaen" w:cs="Sylfaen"/>
                <w:sz w:val="20"/>
                <w:szCs w:val="20"/>
              </w:rPr>
              <w:t>մշակում</w:t>
            </w:r>
            <w:r>
              <w:rPr>
                <w:rFonts w:ascii="Times Armenian" w:hAnsi="Times Armenian" w:cs="Arial"/>
                <w:sz w:val="20"/>
                <w:szCs w:val="20"/>
              </w:rPr>
              <w:t xml:space="preserve"> </w:t>
            </w:r>
            <w:r>
              <w:rPr>
                <w:rFonts w:ascii="Sylfaen" w:hAnsi="Sylfaen" w:cs="Sylfaen"/>
                <w:sz w:val="20"/>
                <w:szCs w:val="20"/>
              </w:rPr>
              <w:t>բիտումային</w:t>
            </w:r>
            <w:r>
              <w:rPr>
                <w:rFonts w:ascii="Times Armenian" w:hAnsi="Times Armenian" w:cs="Arial"/>
                <w:sz w:val="20"/>
                <w:szCs w:val="20"/>
              </w:rPr>
              <w:t xml:space="preserve"> </w:t>
            </w:r>
            <w:r>
              <w:rPr>
                <w:rFonts w:ascii="Sylfaen" w:hAnsi="Sylfaen" w:cs="Sylfaen"/>
                <w:sz w:val="20"/>
                <w:szCs w:val="20"/>
              </w:rPr>
              <w:t>էմուլսիայով</w:t>
            </w:r>
            <w:r>
              <w:rPr>
                <w:rFonts w:ascii="Times Armenian" w:hAnsi="Times Armenian" w:cs="Arial"/>
                <w:sz w:val="20"/>
                <w:szCs w:val="20"/>
              </w:rPr>
              <w:t xml:space="preserve">, </w:t>
            </w:r>
            <w:r>
              <w:rPr>
                <w:rFonts w:ascii="Sylfaen" w:hAnsi="Sylfaen" w:cs="Sylfaen"/>
                <w:sz w:val="20"/>
                <w:szCs w:val="20"/>
              </w:rPr>
              <w:t>ասֆալտբետոնյա</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վերին</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հմիջ</w:t>
            </w:r>
            <w:r>
              <w:rPr>
                <w:rFonts w:ascii="Times Armenian" w:hAnsi="Times Armenian" w:cs="Arial"/>
                <w:sz w:val="20"/>
                <w:szCs w:val="20"/>
              </w:rPr>
              <w:t xml:space="preserve"> = 5</w:t>
            </w:r>
            <w:r>
              <w:rPr>
                <w:rFonts w:ascii="Sylfaen" w:hAnsi="Sylfaen" w:cs="Sylfaen"/>
                <w:sz w:val="20"/>
                <w:szCs w:val="20"/>
              </w:rPr>
              <w:t>սմ</w:t>
            </w:r>
            <w:r>
              <w:rPr>
                <w:rFonts w:ascii="Times Armenian" w:hAnsi="Times Armenian" w:cs="Arial"/>
                <w:sz w:val="20"/>
                <w:szCs w:val="20"/>
              </w:rPr>
              <w:t xml:space="preserve"> </w:t>
            </w:r>
            <w:r>
              <w:rPr>
                <w:rFonts w:ascii="Sylfaen" w:hAnsi="Sylfaen" w:cs="Sylfaen"/>
                <w:sz w:val="20"/>
                <w:szCs w:val="20"/>
              </w:rPr>
              <w:t>հաստությամբ</w:t>
            </w:r>
          </w:p>
        </w:tc>
        <w:tc>
          <w:tcPr>
            <w:tcW w:w="1058" w:type="dxa"/>
            <w:tcBorders>
              <w:top w:val="single" w:sz="4" w:space="0" w:color="auto"/>
              <w:left w:val="nil"/>
              <w:bottom w:val="nil"/>
              <w:right w:val="single" w:sz="4" w:space="0" w:color="auto"/>
            </w:tcBorders>
            <w:shd w:val="clear" w:color="auto" w:fill="auto"/>
            <w:noWrap/>
            <w:vAlign w:val="center"/>
            <w:hideMark/>
          </w:tcPr>
          <w:p w14:paraId="442B9E4C" w14:textId="77777777" w:rsidR="0050115C" w:rsidRDefault="0050115C">
            <w:pPr>
              <w:jc w:val="center"/>
              <w:rPr>
                <w:rFonts w:ascii="Times Armenian" w:hAnsi="Times Armenian" w:cs="Arial"/>
                <w:sz w:val="20"/>
                <w:szCs w:val="20"/>
              </w:rPr>
            </w:pPr>
            <w:r>
              <w:rPr>
                <w:rFonts w:ascii="Sylfaen" w:hAnsi="Sylfaen" w:cs="Sylfaen"/>
                <w:sz w:val="20"/>
                <w:szCs w:val="20"/>
              </w:rPr>
              <w:t>հատ</w:t>
            </w:r>
          </w:p>
        </w:tc>
        <w:tc>
          <w:tcPr>
            <w:tcW w:w="1013" w:type="dxa"/>
            <w:tcBorders>
              <w:top w:val="single" w:sz="4" w:space="0" w:color="auto"/>
              <w:left w:val="nil"/>
              <w:bottom w:val="nil"/>
              <w:right w:val="single" w:sz="4" w:space="0" w:color="auto"/>
            </w:tcBorders>
            <w:shd w:val="clear" w:color="auto" w:fill="auto"/>
            <w:noWrap/>
            <w:vAlign w:val="center"/>
            <w:hideMark/>
          </w:tcPr>
          <w:p w14:paraId="5864A40C" w14:textId="77777777" w:rsidR="0050115C" w:rsidRDefault="0050115C">
            <w:pPr>
              <w:jc w:val="center"/>
              <w:rPr>
                <w:rFonts w:ascii="Times Armenian" w:hAnsi="Times Armenian" w:cs="Arial"/>
                <w:sz w:val="20"/>
                <w:szCs w:val="20"/>
              </w:rPr>
            </w:pPr>
            <w:r>
              <w:rPr>
                <w:rFonts w:ascii="Times Armenian" w:hAnsi="Times Armenian" w:cs="Arial"/>
                <w:sz w:val="20"/>
                <w:szCs w:val="20"/>
              </w:rPr>
              <w:t>78.00</w:t>
            </w:r>
          </w:p>
        </w:tc>
        <w:tc>
          <w:tcPr>
            <w:tcW w:w="1110" w:type="dxa"/>
            <w:tcBorders>
              <w:top w:val="single" w:sz="4" w:space="0" w:color="auto"/>
              <w:left w:val="nil"/>
              <w:bottom w:val="nil"/>
              <w:right w:val="single" w:sz="4" w:space="0" w:color="auto"/>
            </w:tcBorders>
            <w:shd w:val="clear" w:color="auto" w:fill="auto"/>
            <w:noWrap/>
            <w:vAlign w:val="center"/>
          </w:tcPr>
          <w:p w14:paraId="27F6436B" w14:textId="08477745" w:rsidR="0050115C" w:rsidRDefault="0050115C">
            <w:pPr>
              <w:jc w:val="center"/>
              <w:rPr>
                <w:rFonts w:ascii="Times Armenian" w:hAnsi="Times Armenian" w:cs="Arial"/>
                <w:sz w:val="20"/>
                <w:szCs w:val="20"/>
              </w:rPr>
            </w:pPr>
          </w:p>
        </w:tc>
        <w:tc>
          <w:tcPr>
            <w:tcW w:w="1428" w:type="dxa"/>
            <w:tcBorders>
              <w:top w:val="single" w:sz="4" w:space="0" w:color="auto"/>
              <w:left w:val="nil"/>
              <w:bottom w:val="nil"/>
              <w:right w:val="single" w:sz="4" w:space="0" w:color="auto"/>
            </w:tcBorders>
            <w:shd w:val="clear" w:color="auto" w:fill="auto"/>
            <w:noWrap/>
            <w:vAlign w:val="center"/>
          </w:tcPr>
          <w:p w14:paraId="2D85184B" w14:textId="400483F7" w:rsidR="0050115C" w:rsidRDefault="0050115C">
            <w:pPr>
              <w:jc w:val="center"/>
              <w:rPr>
                <w:rFonts w:ascii="Times Armenian" w:hAnsi="Times Armenian" w:cs="Arial"/>
                <w:sz w:val="20"/>
                <w:szCs w:val="20"/>
              </w:rPr>
            </w:pPr>
          </w:p>
        </w:tc>
      </w:tr>
      <w:tr w:rsidR="0050115C" w14:paraId="09C1C894" w14:textId="77777777" w:rsidTr="00AB1754">
        <w:trPr>
          <w:trHeight w:val="54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6D27BF89" w14:textId="77777777" w:rsidR="0050115C" w:rsidRDefault="0050115C">
            <w:pPr>
              <w:jc w:val="center"/>
              <w:rPr>
                <w:rFonts w:ascii="Times Armenian" w:hAnsi="Times Armenian" w:cs="Arial"/>
                <w:b/>
                <w:bCs/>
                <w:sz w:val="20"/>
                <w:szCs w:val="20"/>
              </w:rPr>
            </w:pPr>
            <w:r>
              <w:rPr>
                <w:rFonts w:ascii="Times Armenian" w:hAnsi="Times Armenian" w:cs="Arial"/>
                <w:b/>
                <w:bCs/>
                <w:sz w:val="20"/>
                <w:szCs w:val="20"/>
              </w:rPr>
              <w:t>2</w:t>
            </w:r>
          </w:p>
        </w:tc>
        <w:tc>
          <w:tcPr>
            <w:tcW w:w="5452" w:type="dxa"/>
            <w:gridSpan w:val="2"/>
            <w:tcBorders>
              <w:top w:val="single" w:sz="4" w:space="0" w:color="auto"/>
              <w:left w:val="nil"/>
              <w:bottom w:val="single" w:sz="4" w:space="0" w:color="auto"/>
              <w:right w:val="single" w:sz="4" w:space="0" w:color="000000"/>
            </w:tcBorders>
            <w:shd w:val="clear" w:color="auto" w:fill="auto"/>
            <w:vAlign w:val="center"/>
            <w:hideMark/>
          </w:tcPr>
          <w:p w14:paraId="28EBD1B9" w14:textId="77777777" w:rsidR="0050115C" w:rsidRDefault="0050115C">
            <w:pPr>
              <w:rPr>
                <w:rFonts w:ascii="Times Armenian" w:hAnsi="Times Armenian" w:cs="Arial"/>
                <w:b/>
                <w:bCs/>
                <w:sz w:val="20"/>
                <w:szCs w:val="20"/>
              </w:rPr>
            </w:pPr>
            <w:r>
              <w:rPr>
                <w:rFonts w:ascii="Sylfaen" w:hAnsi="Sylfaen" w:cs="Sylfaen"/>
                <w:b/>
                <w:bCs/>
                <w:sz w:val="20"/>
                <w:szCs w:val="20"/>
              </w:rPr>
              <w:t>Անձրևորսիչների</w:t>
            </w:r>
            <w:r>
              <w:rPr>
                <w:rFonts w:ascii="Times Armenian" w:hAnsi="Times Armenian" w:cs="Arial"/>
                <w:b/>
                <w:bCs/>
                <w:sz w:val="20"/>
                <w:szCs w:val="20"/>
              </w:rPr>
              <w:t xml:space="preserve"> </w:t>
            </w:r>
            <w:r>
              <w:rPr>
                <w:rFonts w:ascii="Sylfaen" w:hAnsi="Sylfaen" w:cs="Sylfaen"/>
                <w:b/>
                <w:bCs/>
                <w:sz w:val="20"/>
                <w:szCs w:val="20"/>
              </w:rPr>
              <w:t>նիշերի</w:t>
            </w:r>
            <w:r>
              <w:rPr>
                <w:rFonts w:ascii="Times Armenian" w:hAnsi="Times Armenian" w:cs="Arial"/>
                <w:b/>
                <w:bCs/>
                <w:sz w:val="20"/>
                <w:szCs w:val="20"/>
              </w:rPr>
              <w:t xml:space="preserve"> </w:t>
            </w:r>
            <w:r>
              <w:rPr>
                <w:rFonts w:ascii="Sylfaen" w:hAnsi="Sylfaen" w:cs="Sylfaen"/>
                <w:b/>
                <w:bCs/>
                <w:sz w:val="20"/>
                <w:szCs w:val="20"/>
              </w:rPr>
              <w:t>ուղղում</w:t>
            </w:r>
          </w:p>
        </w:tc>
        <w:tc>
          <w:tcPr>
            <w:tcW w:w="1058" w:type="dxa"/>
            <w:tcBorders>
              <w:top w:val="single" w:sz="4" w:space="0" w:color="auto"/>
              <w:left w:val="nil"/>
              <w:bottom w:val="nil"/>
              <w:right w:val="single" w:sz="4" w:space="0" w:color="auto"/>
            </w:tcBorders>
            <w:shd w:val="clear" w:color="auto" w:fill="auto"/>
            <w:noWrap/>
            <w:vAlign w:val="bottom"/>
            <w:hideMark/>
          </w:tcPr>
          <w:p w14:paraId="79D96FDC"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013" w:type="dxa"/>
            <w:tcBorders>
              <w:top w:val="single" w:sz="4" w:space="0" w:color="auto"/>
              <w:left w:val="nil"/>
              <w:bottom w:val="nil"/>
              <w:right w:val="single" w:sz="4" w:space="0" w:color="auto"/>
            </w:tcBorders>
            <w:shd w:val="clear" w:color="auto" w:fill="auto"/>
            <w:noWrap/>
            <w:vAlign w:val="bottom"/>
            <w:hideMark/>
          </w:tcPr>
          <w:p w14:paraId="25A539F8"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110" w:type="dxa"/>
            <w:tcBorders>
              <w:top w:val="single" w:sz="4" w:space="0" w:color="auto"/>
              <w:left w:val="nil"/>
              <w:bottom w:val="nil"/>
              <w:right w:val="single" w:sz="4" w:space="0" w:color="auto"/>
            </w:tcBorders>
            <w:shd w:val="clear" w:color="auto" w:fill="auto"/>
            <w:noWrap/>
            <w:vAlign w:val="bottom"/>
          </w:tcPr>
          <w:p w14:paraId="4EAD9A10" w14:textId="6BD3C191" w:rsidR="0050115C" w:rsidRDefault="0050115C">
            <w:pPr>
              <w:jc w:val="center"/>
              <w:rPr>
                <w:rFonts w:ascii="Times Armenian" w:hAnsi="Times Armenian" w:cs="Arial"/>
                <w:sz w:val="20"/>
                <w:szCs w:val="20"/>
              </w:rPr>
            </w:pPr>
          </w:p>
        </w:tc>
        <w:tc>
          <w:tcPr>
            <w:tcW w:w="1428" w:type="dxa"/>
            <w:tcBorders>
              <w:top w:val="single" w:sz="4" w:space="0" w:color="auto"/>
              <w:left w:val="nil"/>
              <w:bottom w:val="nil"/>
              <w:right w:val="single" w:sz="4" w:space="0" w:color="auto"/>
            </w:tcBorders>
            <w:shd w:val="clear" w:color="auto" w:fill="auto"/>
            <w:noWrap/>
            <w:vAlign w:val="bottom"/>
          </w:tcPr>
          <w:p w14:paraId="74FC2FC7" w14:textId="38B7520E" w:rsidR="0050115C" w:rsidRDefault="0050115C">
            <w:pPr>
              <w:jc w:val="center"/>
              <w:rPr>
                <w:rFonts w:ascii="Times Armenian" w:hAnsi="Times Armenian" w:cs="Arial"/>
                <w:sz w:val="20"/>
                <w:szCs w:val="20"/>
              </w:rPr>
            </w:pPr>
          </w:p>
        </w:tc>
      </w:tr>
      <w:tr w:rsidR="0050115C" w14:paraId="609F1588" w14:textId="77777777" w:rsidTr="00AB1754">
        <w:trPr>
          <w:trHeight w:val="1605"/>
        </w:trPr>
        <w:tc>
          <w:tcPr>
            <w:tcW w:w="486" w:type="dxa"/>
            <w:tcBorders>
              <w:top w:val="nil"/>
              <w:left w:val="single" w:sz="4" w:space="0" w:color="auto"/>
              <w:bottom w:val="single" w:sz="4" w:space="0" w:color="auto"/>
              <w:right w:val="single" w:sz="4" w:space="0" w:color="auto"/>
            </w:tcBorders>
            <w:shd w:val="clear" w:color="auto" w:fill="auto"/>
            <w:hideMark/>
          </w:tcPr>
          <w:p w14:paraId="6A387CCD"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5452" w:type="dxa"/>
            <w:gridSpan w:val="2"/>
            <w:tcBorders>
              <w:top w:val="single" w:sz="4" w:space="0" w:color="auto"/>
              <w:left w:val="nil"/>
              <w:bottom w:val="single" w:sz="4" w:space="0" w:color="auto"/>
              <w:right w:val="single" w:sz="4" w:space="0" w:color="000000"/>
            </w:tcBorders>
            <w:shd w:val="clear" w:color="auto" w:fill="auto"/>
            <w:vAlign w:val="center"/>
            <w:hideMark/>
          </w:tcPr>
          <w:p w14:paraId="1418B6AB" w14:textId="77777777" w:rsidR="0050115C" w:rsidRDefault="0050115C">
            <w:pPr>
              <w:rPr>
                <w:rFonts w:ascii="Times Armenian" w:hAnsi="Times Armenian" w:cs="Arial"/>
                <w:sz w:val="20"/>
                <w:szCs w:val="20"/>
              </w:rPr>
            </w:pPr>
            <w:r>
              <w:rPr>
                <w:rFonts w:ascii="Sylfaen" w:hAnsi="Sylfaen" w:cs="Sylfaen"/>
                <w:sz w:val="20"/>
                <w:szCs w:val="20"/>
              </w:rPr>
              <w:t>Ասֆալտբետոնյա</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հիմքի</w:t>
            </w:r>
            <w:r>
              <w:rPr>
                <w:rFonts w:ascii="Times Armenian" w:hAnsi="Times Armenian" w:cs="Arial"/>
                <w:sz w:val="20"/>
                <w:szCs w:val="20"/>
              </w:rPr>
              <w:t xml:space="preserve"> </w:t>
            </w:r>
            <w:r>
              <w:rPr>
                <w:rFonts w:ascii="Sylfaen" w:hAnsi="Sylfaen" w:cs="Sylfaen"/>
                <w:sz w:val="20"/>
                <w:szCs w:val="20"/>
              </w:rPr>
              <w:t>քանդում</w:t>
            </w:r>
            <w:r>
              <w:rPr>
                <w:rFonts w:ascii="Times Armenian" w:hAnsi="Times Armenian" w:cs="Arial"/>
                <w:sz w:val="20"/>
                <w:szCs w:val="20"/>
              </w:rPr>
              <w:t xml:space="preserve">, </w:t>
            </w:r>
            <w:r>
              <w:rPr>
                <w:rFonts w:ascii="Sylfaen" w:hAnsi="Sylfaen" w:cs="Sylfaen"/>
                <w:sz w:val="20"/>
                <w:szCs w:val="20"/>
              </w:rPr>
              <w:t>բարձում</w:t>
            </w:r>
            <w:r>
              <w:rPr>
                <w:rFonts w:ascii="Times Armenian" w:hAnsi="Times Armenian" w:cs="Arial"/>
                <w:sz w:val="20"/>
                <w:szCs w:val="20"/>
              </w:rPr>
              <w:t xml:space="preserve">, </w:t>
            </w:r>
            <w:r>
              <w:rPr>
                <w:rFonts w:ascii="Sylfaen" w:hAnsi="Sylfaen" w:cs="Sylfaen"/>
                <w:sz w:val="20"/>
                <w:szCs w:val="20"/>
              </w:rPr>
              <w:t>տեղափոխում</w:t>
            </w:r>
            <w:r>
              <w:rPr>
                <w:rFonts w:ascii="Times Armenian" w:hAnsi="Times Armenian" w:cs="Arial"/>
                <w:sz w:val="20"/>
                <w:szCs w:val="20"/>
              </w:rPr>
              <w:t xml:space="preserve"> </w:t>
            </w:r>
            <w:r>
              <w:rPr>
                <w:rFonts w:ascii="Sylfaen" w:hAnsi="Sylfaen" w:cs="Sylfaen"/>
                <w:sz w:val="20"/>
                <w:szCs w:val="20"/>
              </w:rPr>
              <w:t>թափոնատեղ</w:t>
            </w:r>
            <w:r>
              <w:rPr>
                <w:rFonts w:ascii="Times Armenian" w:hAnsi="Times Armenian" w:cs="Arial"/>
                <w:sz w:val="20"/>
                <w:szCs w:val="20"/>
              </w:rPr>
              <w:t xml:space="preserve">, </w:t>
            </w:r>
            <w:r>
              <w:rPr>
                <w:rFonts w:ascii="Sylfaen" w:hAnsi="Sylfaen" w:cs="Sylfaen"/>
                <w:sz w:val="20"/>
                <w:szCs w:val="20"/>
              </w:rPr>
              <w:t>հիմքերի</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կողային</w:t>
            </w:r>
            <w:r>
              <w:rPr>
                <w:rFonts w:ascii="Times Armenian" w:hAnsi="Times Armenian" w:cs="Arial"/>
                <w:sz w:val="20"/>
                <w:szCs w:val="20"/>
              </w:rPr>
              <w:t xml:space="preserve"> </w:t>
            </w:r>
            <w:r>
              <w:rPr>
                <w:rFonts w:ascii="Sylfaen" w:hAnsi="Sylfaen" w:cs="Sylfaen"/>
                <w:sz w:val="20"/>
                <w:szCs w:val="20"/>
              </w:rPr>
              <w:t>տարածքի</w:t>
            </w:r>
            <w:r>
              <w:rPr>
                <w:rFonts w:ascii="Times Armenian" w:hAnsi="Times Armenian" w:cs="Arial"/>
                <w:sz w:val="20"/>
                <w:szCs w:val="20"/>
              </w:rPr>
              <w:t xml:space="preserve"> </w:t>
            </w:r>
            <w:r>
              <w:rPr>
                <w:rFonts w:ascii="Sylfaen" w:hAnsi="Sylfaen" w:cs="Sylfaen"/>
                <w:sz w:val="20"/>
                <w:szCs w:val="20"/>
              </w:rPr>
              <w:t>բետոնապատում</w:t>
            </w:r>
            <w:r>
              <w:rPr>
                <w:rFonts w:ascii="Times Armenian" w:hAnsi="Times Armenian" w:cs="Arial"/>
                <w:sz w:val="20"/>
                <w:szCs w:val="20"/>
              </w:rPr>
              <w:t xml:space="preserve"> </w:t>
            </w:r>
            <w:r>
              <w:rPr>
                <w:rFonts w:ascii="Sylfaen" w:hAnsi="Sylfaen" w:cs="Sylfaen"/>
                <w:sz w:val="20"/>
                <w:szCs w:val="20"/>
              </w:rPr>
              <w:t>մինչև</w:t>
            </w:r>
            <w:r>
              <w:rPr>
                <w:rFonts w:ascii="Times Armenian" w:hAnsi="Times Armenian" w:cs="Arial"/>
                <w:sz w:val="20"/>
                <w:szCs w:val="20"/>
              </w:rPr>
              <w:t xml:space="preserve"> </w:t>
            </w:r>
            <w:r>
              <w:rPr>
                <w:rFonts w:ascii="Sylfaen" w:hAnsi="Sylfaen" w:cs="Sylfaen"/>
                <w:sz w:val="20"/>
                <w:szCs w:val="20"/>
              </w:rPr>
              <w:t>հ</w:t>
            </w:r>
            <w:r>
              <w:rPr>
                <w:rFonts w:ascii="Times Armenian" w:hAnsi="Times Armenian" w:cs="Arial"/>
                <w:sz w:val="20"/>
                <w:szCs w:val="20"/>
              </w:rPr>
              <w:t>=15</w:t>
            </w:r>
            <w:r>
              <w:rPr>
                <w:rFonts w:ascii="Sylfaen" w:hAnsi="Sylfaen" w:cs="Sylfaen"/>
                <w:sz w:val="20"/>
                <w:szCs w:val="20"/>
              </w:rPr>
              <w:t>սմ</w:t>
            </w:r>
            <w:r>
              <w:rPr>
                <w:rFonts w:ascii="Times Armenian" w:hAnsi="Times Armenian" w:cs="Arial"/>
                <w:sz w:val="20"/>
                <w:szCs w:val="20"/>
              </w:rPr>
              <w:t xml:space="preserve">, </w:t>
            </w:r>
            <w:r>
              <w:rPr>
                <w:rFonts w:ascii="Sylfaen" w:hAnsi="Sylfaen" w:cs="Sylfaen"/>
                <w:sz w:val="20"/>
                <w:szCs w:val="20"/>
              </w:rPr>
              <w:t>անձրևորսիչի</w:t>
            </w:r>
            <w:r>
              <w:rPr>
                <w:rFonts w:ascii="Times Armenian" w:hAnsi="Times Armenian" w:cs="Arial"/>
                <w:sz w:val="20"/>
                <w:szCs w:val="20"/>
              </w:rPr>
              <w:t xml:space="preserve"> </w:t>
            </w:r>
            <w:r>
              <w:rPr>
                <w:rFonts w:ascii="Sylfaen" w:hAnsi="Sylfaen" w:cs="Sylfaen"/>
                <w:sz w:val="20"/>
                <w:szCs w:val="20"/>
              </w:rPr>
              <w:t>վերատեղադրում</w:t>
            </w:r>
            <w:r>
              <w:rPr>
                <w:rFonts w:ascii="Times Armenian" w:hAnsi="Times Armenian" w:cs="Arial"/>
                <w:sz w:val="20"/>
                <w:szCs w:val="20"/>
              </w:rPr>
              <w:t xml:space="preserve">, </w:t>
            </w:r>
            <w:r>
              <w:rPr>
                <w:rFonts w:ascii="Sylfaen" w:hAnsi="Sylfaen" w:cs="Sylfaen"/>
                <w:sz w:val="20"/>
                <w:szCs w:val="20"/>
              </w:rPr>
              <w:t>մակերեսի</w:t>
            </w:r>
            <w:r>
              <w:rPr>
                <w:rFonts w:ascii="Times Armenian" w:hAnsi="Times Armenian" w:cs="Arial"/>
                <w:sz w:val="20"/>
                <w:szCs w:val="20"/>
              </w:rPr>
              <w:t xml:space="preserve"> </w:t>
            </w:r>
            <w:r>
              <w:rPr>
                <w:rFonts w:ascii="Sylfaen" w:hAnsi="Sylfaen" w:cs="Sylfaen"/>
                <w:sz w:val="20"/>
                <w:szCs w:val="20"/>
              </w:rPr>
              <w:t>մշակում</w:t>
            </w:r>
            <w:r>
              <w:rPr>
                <w:rFonts w:ascii="Times Armenian" w:hAnsi="Times Armenian" w:cs="Arial"/>
                <w:sz w:val="20"/>
                <w:szCs w:val="20"/>
              </w:rPr>
              <w:t xml:space="preserve"> </w:t>
            </w:r>
            <w:r>
              <w:rPr>
                <w:rFonts w:ascii="Sylfaen" w:hAnsi="Sylfaen" w:cs="Sylfaen"/>
                <w:sz w:val="20"/>
                <w:szCs w:val="20"/>
              </w:rPr>
              <w:t>բիտումային</w:t>
            </w:r>
            <w:r>
              <w:rPr>
                <w:rFonts w:ascii="Times Armenian" w:hAnsi="Times Armenian" w:cs="Arial"/>
                <w:sz w:val="20"/>
                <w:szCs w:val="20"/>
              </w:rPr>
              <w:t xml:space="preserve"> </w:t>
            </w:r>
            <w:r>
              <w:rPr>
                <w:rFonts w:ascii="Sylfaen" w:hAnsi="Sylfaen" w:cs="Sylfaen"/>
                <w:sz w:val="20"/>
                <w:szCs w:val="20"/>
              </w:rPr>
              <w:t>էմուլսիայով</w:t>
            </w:r>
            <w:r>
              <w:rPr>
                <w:rFonts w:ascii="Times Armenian" w:hAnsi="Times Armenian" w:cs="Arial"/>
                <w:sz w:val="20"/>
                <w:szCs w:val="20"/>
              </w:rPr>
              <w:t xml:space="preserve">, </w:t>
            </w:r>
            <w:r>
              <w:rPr>
                <w:rFonts w:ascii="Sylfaen" w:hAnsi="Sylfaen" w:cs="Sylfaen"/>
                <w:sz w:val="20"/>
                <w:szCs w:val="20"/>
              </w:rPr>
              <w:t>ասֆալտբետոնյա</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վերին</w:t>
            </w:r>
            <w:r>
              <w:rPr>
                <w:rFonts w:ascii="Times Armenian" w:hAnsi="Times Armenian" w:cs="Arial"/>
                <w:sz w:val="20"/>
                <w:szCs w:val="20"/>
              </w:rPr>
              <w:t xml:space="preserve"> </w:t>
            </w:r>
            <w:r>
              <w:rPr>
                <w:rFonts w:ascii="Sylfaen" w:hAnsi="Sylfaen" w:cs="Sylfaen"/>
                <w:sz w:val="20"/>
                <w:szCs w:val="20"/>
              </w:rPr>
              <w:t>շերտի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հմիջ</w:t>
            </w:r>
            <w:r>
              <w:rPr>
                <w:rFonts w:ascii="Times Armenian" w:hAnsi="Times Armenian" w:cs="Arial"/>
                <w:sz w:val="20"/>
                <w:szCs w:val="20"/>
              </w:rPr>
              <w:t xml:space="preserve"> =5</w:t>
            </w:r>
            <w:r>
              <w:rPr>
                <w:rFonts w:ascii="Sylfaen" w:hAnsi="Sylfaen" w:cs="Sylfaen"/>
                <w:sz w:val="20"/>
                <w:szCs w:val="20"/>
              </w:rPr>
              <w:t>սմ</w:t>
            </w:r>
            <w:r>
              <w:rPr>
                <w:rFonts w:ascii="Times Armenian" w:hAnsi="Times Armenian" w:cs="Arial"/>
                <w:sz w:val="20"/>
                <w:szCs w:val="20"/>
              </w:rPr>
              <w:t xml:space="preserve"> </w:t>
            </w:r>
            <w:r>
              <w:rPr>
                <w:rFonts w:ascii="Sylfaen" w:hAnsi="Sylfaen" w:cs="Sylfaen"/>
                <w:sz w:val="20"/>
                <w:szCs w:val="20"/>
              </w:rPr>
              <w:t>հաստությամբ</w:t>
            </w:r>
          </w:p>
        </w:tc>
        <w:tc>
          <w:tcPr>
            <w:tcW w:w="1058" w:type="dxa"/>
            <w:tcBorders>
              <w:top w:val="single" w:sz="4" w:space="0" w:color="auto"/>
              <w:left w:val="nil"/>
              <w:bottom w:val="nil"/>
              <w:right w:val="single" w:sz="4" w:space="0" w:color="auto"/>
            </w:tcBorders>
            <w:shd w:val="clear" w:color="auto" w:fill="auto"/>
            <w:noWrap/>
            <w:vAlign w:val="center"/>
            <w:hideMark/>
          </w:tcPr>
          <w:p w14:paraId="13246AB5" w14:textId="77777777" w:rsidR="0050115C" w:rsidRDefault="0050115C">
            <w:pPr>
              <w:jc w:val="center"/>
              <w:rPr>
                <w:rFonts w:ascii="Times Armenian" w:hAnsi="Times Armenian" w:cs="Arial"/>
                <w:sz w:val="20"/>
                <w:szCs w:val="20"/>
              </w:rPr>
            </w:pPr>
            <w:r>
              <w:rPr>
                <w:rFonts w:ascii="Sylfaen" w:hAnsi="Sylfaen" w:cs="Sylfaen"/>
                <w:sz w:val="20"/>
                <w:szCs w:val="20"/>
              </w:rPr>
              <w:t>հատ</w:t>
            </w:r>
          </w:p>
        </w:tc>
        <w:tc>
          <w:tcPr>
            <w:tcW w:w="1013" w:type="dxa"/>
            <w:tcBorders>
              <w:top w:val="single" w:sz="4" w:space="0" w:color="auto"/>
              <w:left w:val="nil"/>
              <w:bottom w:val="nil"/>
              <w:right w:val="single" w:sz="4" w:space="0" w:color="auto"/>
            </w:tcBorders>
            <w:shd w:val="clear" w:color="auto" w:fill="auto"/>
            <w:noWrap/>
            <w:vAlign w:val="center"/>
            <w:hideMark/>
          </w:tcPr>
          <w:p w14:paraId="771E5826" w14:textId="77777777" w:rsidR="0050115C" w:rsidRDefault="0050115C">
            <w:pPr>
              <w:jc w:val="center"/>
              <w:rPr>
                <w:rFonts w:ascii="Times Armenian" w:hAnsi="Times Armenian" w:cs="Arial"/>
                <w:sz w:val="20"/>
                <w:szCs w:val="20"/>
              </w:rPr>
            </w:pPr>
            <w:r>
              <w:rPr>
                <w:rFonts w:ascii="Times Armenian" w:hAnsi="Times Armenian" w:cs="Arial"/>
                <w:sz w:val="20"/>
                <w:szCs w:val="20"/>
              </w:rPr>
              <w:t>10.00</w:t>
            </w:r>
          </w:p>
        </w:tc>
        <w:tc>
          <w:tcPr>
            <w:tcW w:w="1110" w:type="dxa"/>
            <w:tcBorders>
              <w:top w:val="single" w:sz="4" w:space="0" w:color="auto"/>
              <w:left w:val="nil"/>
              <w:bottom w:val="nil"/>
              <w:right w:val="single" w:sz="4" w:space="0" w:color="auto"/>
            </w:tcBorders>
            <w:shd w:val="clear" w:color="auto" w:fill="auto"/>
            <w:noWrap/>
            <w:vAlign w:val="center"/>
          </w:tcPr>
          <w:p w14:paraId="6228A50F" w14:textId="1C6F812E" w:rsidR="0050115C" w:rsidRDefault="0050115C">
            <w:pPr>
              <w:jc w:val="center"/>
              <w:rPr>
                <w:rFonts w:ascii="Times Armenian" w:hAnsi="Times Armenian" w:cs="Arial"/>
                <w:sz w:val="20"/>
                <w:szCs w:val="20"/>
              </w:rPr>
            </w:pPr>
          </w:p>
        </w:tc>
        <w:tc>
          <w:tcPr>
            <w:tcW w:w="1428" w:type="dxa"/>
            <w:tcBorders>
              <w:top w:val="single" w:sz="4" w:space="0" w:color="auto"/>
              <w:left w:val="nil"/>
              <w:bottom w:val="nil"/>
              <w:right w:val="single" w:sz="4" w:space="0" w:color="auto"/>
            </w:tcBorders>
            <w:shd w:val="clear" w:color="auto" w:fill="auto"/>
            <w:noWrap/>
            <w:vAlign w:val="center"/>
          </w:tcPr>
          <w:p w14:paraId="4C512902" w14:textId="35B5D9C1" w:rsidR="0050115C" w:rsidRDefault="0050115C">
            <w:pPr>
              <w:jc w:val="center"/>
              <w:rPr>
                <w:rFonts w:ascii="Times Armenian" w:hAnsi="Times Armenian" w:cs="Arial"/>
                <w:sz w:val="20"/>
                <w:szCs w:val="20"/>
              </w:rPr>
            </w:pPr>
          </w:p>
        </w:tc>
      </w:tr>
      <w:tr w:rsidR="0050115C" w14:paraId="5C32B612" w14:textId="77777777" w:rsidTr="00AB1754">
        <w:trPr>
          <w:trHeight w:val="54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5209DA26" w14:textId="77777777" w:rsidR="0050115C" w:rsidRDefault="0050115C">
            <w:pPr>
              <w:jc w:val="center"/>
              <w:rPr>
                <w:rFonts w:ascii="Times Armenian" w:hAnsi="Times Armenian" w:cs="Arial"/>
                <w:b/>
                <w:bCs/>
                <w:sz w:val="20"/>
                <w:szCs w:val="20"/>
              </w:rPr>
            </w:pPr>
            <w:r>
              <w:rPr>
                <w:rFonts w:ascii="Times Armenian" w:hAnsi="Times Armenian" w:cs="Arial"/>
                <w:b/>
                <w:bCs/>
                <w:sz w:val="20"/>
                <w:szCs w:val="20"/>
              </w:rPr>
              <w:t>3</w:t>
            </w:r>
          </w:p>
        </w:tc>
        <w:tc>
          <w:tcPr>
            <w:tcW w:w="5452" w:type="dxa"/>
            <w:gridSpan w:val="2"/>
            <w:tcBorders>
              <w:top w:val="single" w:sz="4" w:space="0" w:color="auto"/>
              <w:left w:val="nil"/>
              <w:bottom w:val="single" w:sz="4" w:space="0" w:color="auto"/>
              <w:right w:val="single" w:sz="4" w:space="0" w:color="000000"/>
            </w:tcBorders>
            <w:shd w:val="clear" w:color="auto" w:fill="auto"/>
            <w:vAlign w:val="center"/>
            <w:hideMark/>
          </w:tcPr>
          <w:p w14:paraId="5F02B22E" w14:textId="77777777" w:rsidR="0050115C" w:rsidRDefault="0050115C">
            <w:pPr>
              <w:rPr>
                <w:rFonts w:ascii="Times Armenian" w:hAnsi="Times Armenian" w:cs="Arial"/>
                <w:b/>
                <w:bCs/>
                <w:sz w:val="20"/>
                <w:szCs w:val="20"/>
              </w:rPr>
            </w:pPr>
            <w:r>
              <w:rPr>
                <w:rFonts w:ascii="Sylfaen" w:hAnsi="Sylfaen" w:cs="Sylfaen"/>
                <w:b/>
                <w:bCs/>
                <w:sz w:val="20"/>
                <w:szCs w:val="20"/>
              </w:rPr>
              <w:t>Մայթերի</w:t>
            </w:r>
            <w:r>
              <w:rPr>
                <w:rFonts w:ascii="Times Armenian" w:hAnsi="Times Armenian" w:cs="Arial"/>
                <w:b/>
                <w:bCs/>
                <w:sz w:val="20"/>
                <w:szCs w:val="20"/>
              </w:rPr>
              <w:t xml:space="preserve"> </w:t>
            </w:r>
            <w:r>
              <w:rPr>
                <w:rFonts w:ascii="Sylfaen" w:hAnsi="Sylfaen" w:cs="Sylfaen"/>
                <w:b/>
                <w:bCs/>
                <w:sz w:val="20"/>
                <w:szCs w:val="20"/>
              </w:rPr>
              <w:t>և</w:t>
            </w:r>
            <w:r>
              <w:rPr>
                <w:rFonts w:ascii="Times Armenian" w:hAnsi="Times Armenian" w:cs="Arial"/>
                <w:b/>
                <w:bCs/>
                <w:sz w:val="20"/>
                <w:szCs w:val="20"/>
              </w:rPr>
              <w:t xml:space="preserve"> </w:t>
            </w:r>
            <w:r>
              <w:rPr>
                <w:rFonts w:ascii="Sylfaen" w:hAnsi="Sylfaen" w:cs="Sylfaen"/>
                <w:b/>
                <w:bCs/>
                <w:sz w:val="20"/>
                <w:szCs w:val="20"/>
              </w:rPr>
              <w:t>բակային</w:t>
            </w:r>
            <w:r>
              <w:rPr>
                <w:rFonts w:ascii="Times Armenian" w:hAnsi="Times Armenian" w:cs="Arial"/>
                <w:b/>
                <w:bCs/>
                <w:sz w:val="20"/>
                <w:szCs w:val="20"/>
              </w:rPr>
              <w:t xml:space="preserve"> </w:t>
            </w:r>
            <w:r>
              <w:rPr>
                <w:rFonts w:ascii="Sylfaen" w:hAnsi="Sylfaen" w:cs="Sylfaen"/>
                <w:b/>
                <w:bCs/>
                <w:sz w:val="20"/>
                <w:szCs w:val="20"/>
              </w:rPr>
              <w:t>ճանապարհների</w:t>
            </w:r>
            <w:r>
              <w:rPr>
                <w:rFonts w:ascii="Times Armenian" w:hAnsi="Times Armenian" w:cs="Arial"/>
                <w:b/>
                <w:bCs/>
                <w:sz w:val="20"/>
                <w:szCs w:val="20"/>
              </w:rPr>
              <w:t xml:space="preserve"> </w:t>
            </w:r>
            <w:r>
              <w:rPr>
                <w:rFonts w:ascii="Sylfaen" w:hAnsi="Sylfaen" w:cs="Sylfaen"/>
                <w:b/>
                <w:bCs/>
                <w:sz w:val="20"/>
                <w:szCs w:val="20"/>
              </w:rPr>
              <w:t>վերանորոգում</w:t>
            </w:r>
          </w:p>
        </w:tc>
        <w:tc>
          <w:tcPr>
            <w:tcW w:w="1058" w:type="dxa"/>
            <w:tcBorders>
              <w:top w:val="single" w:sz="4" w:space="0" w:color="auto"/>
              <w:left w:val="nil"/>
              <w:bottom w:val="nil"/>
              <w:right w:val="single" w:sz="4" w:space="0" w:color="auto"/>
            </w:tcBorders>
            <w:shd w:val="clear" w:color="auto" w:fill="auto"/>
            <w:noWrap/>
            <w:vAlign w:val="bottom"/>
            <w:hideMark/>
          </w:tcPr>
          <w:p w14:paraId="057A6867"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013" w:type="dxa"/>
            <w:tcBorders>
              <w:top w:val="single" w:sz="4" w:space="0" w:color="auto"/>
              <w:left w:val="nil"/>
              <w:bottom w:val="nil"/>
              <w:right w:val="single" w:sz="4" w:space="0" w:color="auto"/>
            </w:tcBorders>
            <w:shd w:val="clear" w:color="auto" w:fill="auto"/>
            <w:noWrap/>
            <w:vAlign w:val="bottom"/>
            <w:hideMark/>
          </w:tcPr>
          <w:p w14:paraId="4403FB27"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1110" w:type="dxa"/>
            <w:tcBorders>
              <w:top w:val="single" w:sz="4" w:space="0" w:color="auto"/>
              <w:left w:val="nil"/>
              <w:bottom w:val="nil"/>
              <w:right w:val="single" w:sz="4" w:space="0" w:color="auto"/>
            </w:tcBorders>
            <w:shd w:val="clear" w:color="auto" w:fill="auto"/>
            <w:noWrap/>
            <w:vAlign w:val="bottom"/>
          </w:tcPr>
          <w:p w14:paraId="67C6E8CC" w14:textId="40491010" w:rsidR="0050115C" w:rsidRDefault="0050115C">
            <w:pPr>
              <w:jc w:val="center"/>
              <w:rPr>
                <w:rFonts w:ascii="Times Armenian" w:hAnsi="Times Armenian" w:cs="Arial"/>
                <w:sz w:val="20"/>
                <w:szCs w:val="20"/>
              </w:rPr>
            </w:pPr>
          </w:p>
        </w:tc>
        <w:tc>
          <w:tcPr>
            <w:tcW w:w="1428" w:type="dxa"/>
            <w:tcBorders>
              <w:top w:val="single" w:sz="4" w:space="0" w:color="auto"/>
              <w:left w:val="nil"/>
              <w:bottom w:val="nil"/>
              <w:right w:val="single" w:sz="4" w:space="0" w:color="auto"/>
            </w:tcBorders>
            <w:shd w:val="clear" w:color="auto" w:fill="auto"/>
            <w:noWrap/>
            <w:vAlign w:val="bottom"/>
          </w:tcPr>
          <w:p w14:paraId="54DDCDF3" w14:textId="7CBB80CC" w:rsidR="0050115C" w:rsidRDefault="0050115C">
            <w:pPr>
              <w:jc w:val="center"/>
              <w:rPr>
                <w:rFonts w:ascii="Times Armenian" w:hAnsi="Times Armenian" w:cs="Arial"/>
                <w:sz w:val="20"/>
                <w:szCs w:val="20"/>
              </w:rPr>
            </w:pPr>
          </w:p>
        </w:tc>
      </w:tr>
      <w:tr w:rsidR="0050115C" w14:paraId="5FB47418" w14:textId="77777777" w:rsidTr="00AB1754">
        <w:trPr>
          <w:trHeight w:val="1665"/>
        </w:trPr>
        <w:tc>
          <w:tcPr>
            <w:tcW w:w="486" w:type="dxa"/>
            <w:tcBorders>
              <w:top w:val="nil"/>
              <w:left w:val="single" w:sz="4" w:space="0" w:color="auto"/>
              <w:bottom w:val="single" w:sz="4" w:space="0" w:color="auto"/>
              <w:right w:val="single" w:sz="4" w:space="0" w:color="auto"/>
            </w:tcBorders>
            <w:shd w:val="clear" w:color="auto" w:fill="auto"/>
            <w:hideMark/>
          </w:tcPr>
          <w:p w14:paraId="207FC5BB" w14:textId="77777777" w:rsidR="0050115C" w:rsidRDefault="0050115C">
            <w:pPr>
              <w:jc w:val="center"/>
              <w:rPr>
                <w:rFonts w:ascii="Times Armenian" w:hAnsi="Times Armenian" w:cs="Arial"/>
                <w:sz w:val="20"/>
                <w:szCs w:val="20"/>
              </w:rPr>
            </w:pPr>
            <w:r>
              <w:rPr>
                <w:rFonts w:ascii="Times Armenian" w:hAnsi="Times Armenian" w:cs="Arial"/>
                <w:sz w:val="20"/>
                <w:szCs w:val="20"/>
              </w:rPr>
              <w:t> </w:t>
            </w:r>
          </w:p>
        </w:tc>
        <w:tc>
          <w:tcPr>
            <w:tcW w:w="5452" w:type="dxa"/>
            <w:gridSpan w:val="2"/>
            <w:tcBorders>
              <w:top w:val="single" w:sz="4" w:space="0" w:color="auto"/>
              <w:left w:val="nil"/>
              <w:bottom w:val="single" w:sz="4" w:space="0" w:color="auto"/>
              <w:right w:val="single" w:sz="4" w:space="0" w:color="000000"/>
            </w:tcBorders>
            <w:shd w:val="clear" w:color="auto" w:fill="auto"/>
            <w:vAlign w:val="center"/>
            <w:hideMark/>
          </w:tcPr>
          <w:p w14:paraId="60D14DB4" w14:textId="77777777" w:rsidR="0050115C" w:rsidRDefault="0050115C">
            <w:pPr>
              <w:rPr>
                <w:rFonts w:ascii="Times Armenian" w:hAnsi="Times Armenian" w:cs="Arial"/>
                <w:sz w:val="20"/>
                <w:szCs w:val="20"/>
              </w:rPr>
            </w:pPr>
            <w:r>
              <w:rPr>
                <w:rFonts w:ascii="Sylfaen" w:hAnsi="Sylfaen" w:cs="Sylfaen"/>
                <w:sz w:val="20"/>
                <w:szCs w:val="20"/>
              </w:rPr>
              <w:t>Մայթերի</w:t>
            </w:r>
            <w:r>
              <w:rPr>
                <w:rFonts w:ascii="Times Armenian" w:hAnsi="Times Armenian" w:cs="Arial"/>
                <w:sz w:val="20"/>
                <w:szCs w:val="20"/>
              </w:rPr>
              <w:t xml:space="preserve"> </w:t>
            </w:r>
            <w:r>
              <w:rPr>
                <w:rFonts w:ascii="Sylfaen" w:hAnsi="Sylfaen" w:cs="Sylfaen"/>
                <w:sz w:val="20"/>
                <w:szCs w:val="20"/>
              </w:rPr>
              <w:t>և</w:t>
            </w:r>
            <w:r>
              <w:rPr>
                <w:rFonts w:ascii="Times Armenian" w:hAnsi="Times Armenian" w:cs="Arial"/>
                <w:sz w:val="20"/>
                <w:szCs w:val="20"/>
              </w:rPr>
              <w:t xml:space="preserve"> </w:t>
            </w:r>
            <w:r>
              <w:rPr>
                <w:rFonts w:ascii="Sylfaen" w:hAnsi="Sylfaen" w:cs="Sylfaen"/>
                <w:sz w:val="20"/>
                <w:szCs w:val="20"/>
              </w:rPr>
              <w:t>բակային</w:t>
            </w:r>
            <w:r>
              <w:rPr>
                <w:rFonts w:ascii="Times Armenian" w:hAnsi="Times Armenian" w:cs="Arial"/>
                <w:sz w:val="20"/>
                <w:szCs w:val="20"/>
              </w:rPr>
              <w:t xml:space="preserve"> </w:t>
            </w:r>
            <w:r>
              <w:rPr>
                <w:rFonts w:ascii="Sylfaen" w:hAnsi="Sylfaen" w:cs="Sylfaen"/>
                <w:sz w:val="20"/>
                <w:szCs w:val="20"/>
              </w:rPr>
              <w:t>ճանապարհների</w:t>
            </w:r>
            <w:r>
              <w:rPr>
                <w:rFonts w:ascii="Times Armenian" w:hAnsi="Times Armenian" w:cs="Arial"/>
                <w:sz w:val="20"/>
                <w:szCs w:val="20"/>
              </w:rPr>
              <w:t xml:space="preserve">  </w:t>
            </w:r>
            <w:r>
              <w:rPr>
                <w:rFonts w:ascii="Sylfaen" w:hAnsi="Sylfaen" w:cs="Sylfaen"/>
                <w:sz w:val="20"/>
                <w:szCs w:val="20"/>
              </w:rPr>
              <w:t>ասֆալտբետոնյա</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քանդում</w:t>
            </w:r>
            <w:r>
              <w:rPr>
                <w:rFonts w:ascii="Times Armenian" w:hAnsi="Times Armenian" w:cs="Arial"/>
                <w:sz w:val="20"/>
                <w:szCs w:val="20"/>
              </w:rPr>
              <w:t xml:space="preserve">, </w:t>
            </w:r>
            <w:r>
              <w:rPr>
                <w:rFonts w:ascii="Sylfaen" w:hAnsi="Sylfaen" w:cs="Sylfaen"/>
                <w:sz w:val="20"/>
                <w:szCs w:val="20"/>
              </w:rPr>
              <w:t>բարձում</w:t>
            </w:r>
            <w:r>
              <w:rPr>
                <w:rFonts w:ascii="Times Armenian" w:hAnsi="Times Armenian" w:cs="Arial"/>
                <w:sz w:val="20"/>
                <w:szCs w:val="20"/>
              </w:rPr>
              <w:t xml:space="preserve">, </w:t>
            </w:r>
            <w:r>
              <w:rPr>
                <w:rFonts w:ascii="Sylfaen" w:hAnsi="Sylfaen" w:cs="Sylfaen"/>
                <w:sz w:val="20"/>
                <w:szCs w:val="20"/>
              </w:rPr>
              <w:t>տեղափոխում</w:t>
            </w:r>
            <w:r>
              <w:rPr>
                <w:rFonts w:ascii="Times Armenian" w:hAnsi="Times Armenian" w:cs="Arial"/>
                <w:sz w:val="20"/>
                <w:szCs w:val="20"/>
              </w:rPr>
              <w:t xml:space="preserve"> </w:t>
            </w:r>
            <w:r>
              <w:rPr>
                <w:rFonts w:ascii="Sylfaen" w:hAnsi="Sylfaen" w:cs="Sylfaen"/>
                <w:sz w:val="20"/>
                <w:szCs w:val="20"/>
              </w:rPr>
              <w:t>թափոնատեղ</w:t>
            </w:r>
            <w:r>
              <w:rPr>
                <w:rFonts w:ascii="Times Armenian" w:hAnsi="Times Armenian" w:cs="Arial"/>
                <w:sz w:val="20"/>
                <w:szCs w:val="20"/>
              </w:rPr>
              <w:t xml:space="preserve">, </w:t>
            </w:r>
            <w:r>
              <w:rPr>
                <w:rFonts w:ascii="Sylfaen" w:hAnsi="Sylfaen" w:cs="Sylfaen"/>
                <w:sz w:val="20"/>
                <w:szCs w:val="20"/>
              </w:rPr>
              <w:t>անհրաժեշտության</w:t>
            </w:r>
            <w:r>
              <w:rPr>
                <w:rFonts w:ascii="Times Armenian" w:hAnsi="Times Armenian" w:cs="Arial"/>
                <w:sz w:val="20"/>
                <w:szCs w:val="20"/>
              </w:rPr>
              <w:t xml:space="preserve"> </w:t>
            </w:r>
            <w:r>
              <w:rPr>
                <w:rFonts w:ascii="Sylfaen" w:hAnsi="Sylfaen" w:cs="Sylfaen"/>
                <w:sz w:val="20"/>
                <w:szCs w:val="20"/>
              </w:rPr>
              <w:t>դեպքում</w:t>
            </w:r>
            <w:r>
              <w:rPr>
                <w:rFonts w:ascii="Times Armenian" w:hAnsi="Times Armenian" w:cs="Arial"/>
                <w:sz w:val="20"/>
                <w:szCs w:val="20"/>
              </w:rPr>
              <w:t xml:space="preserve"> </w:t>
            </w:r>
            <w:r>
              <w:rPr>
                <w:rFonts w:ascii="Sylfaen" w:hAnsi="Sylfaen" w:cs="Sylfaen"/>
                <w:sz w:val="20"/>
                <w:szCs w:val="20"/>
              </w:rPr>
              <w:t>խճի</w:t>
            </w:r>
            <w:r>
              <w:rPr>
                <w:rFonts w:ascii="Times Armenian" w:hAnsi="Times Armenian" w:cs="Arial"/>
                <w:sz w:val="20"/>
                <w:szCs w:val="20"/>
              </w:rPr>
              <w:t xml:space="preserve"> </w:t>
            </w:r>
            <w:r>
              <w:rPr>
                <w:rFonts w:ascii="Sylfaen" w:hAnsi="Sylfaen" w:cs="Sylfaen"/>
                <w:sz w:val="20"/>
                <w:szCs w:val="20"/>
              </w:rPr>
              <w:t>հիմքի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w:t>
            </w:r>
            <w:r>
              <w:rPr>
                <w:rFonts w:ascii="Sylfaen" w:hAnsi="Sylfaen" w:cs="Sylfaen"/>
                <w:sz w:val="20"/>
                <w:szCs w:val="20"/>
              </w:rPr>
              <w:t>մինչև</w:t>
            </w:r>
            <w:r>
              <w:rPr>
                <w:rFonts w:ascii="Times Armenian" w:hAnsi="Times Armenian" w:cs="Arial"/>
                <w:sz w:val="20"/>
                <w:szCs w:val="20"/>
              </w:rPr>
              <w:t xml:space="preserve"> 10%, </w:t>
            </w:r>
            <w:r>
              <w:rPr>
                <w:rFonts w:ascii="Sylfaen" w:hAnsi="Sylfaen" w:cs="Sylfaen"/>
                <w:sz w:val="20"/>
                <w:szCs w:val="20"/>
              </w:rPr>
              <w:t>մակերեսի</w:t>
            </w:r>
            <w:r>
              <w:rPr>
                <w:rFonts w:ascii="Times Armenian" w:hAnsi="Times Armenian" w:cs="Arial"/>
                <w:sz w:val="20"/>
                <w:szCs w:val="20"/>
              </w:rPr>
              <w:t xml:space="preserve"> </w:t>
            </w:r>
            <w:r>
              <w:rPr>
                <w:rFonts w:ascii="Sylfaen" w:hAnsi="Sylfaen" w:cs="Sylfaen"/>
                <w:sz w:val="20"/>
                <w:szCs w:val="20"/>
              </w:rPr>
              <w:t>մշակում</w:t>
            </w:r>
            <w:r>
              <w:rPr>
                <w:rFonts w:ascii="Times Armenian" w:hAnsi="Times Armenian" w:cs="Arial"/>
                <w:sz w:val="20"/>
                <w:szCs w:val="20"/>
              </w:rPr>
              <w:t xml:space="preserve"> </w:t>
            </w:r>
            <w:r>
              <w:rPr>
                <w:rFonts w:ascii="Sylfaen" w:hAnsi="Sylfaen" w:cs="Sylfaen"/>
                <w:sz w:val="20"/>
                <w:szCs w:val="20"/>
              </w:rPr>
              <w:t>բիտումային</w:t>
            </w:r>
            <w:r>
              <w:rPr>
                <w:rFonts w:ascii="Times Armenian" w:hAnsi="Times Armenian" w:cs="Arial"/>
                <w:sz w:val="20"/>
                <w:szCs w:val="20"/>
              </w:rPr>
              <w:t xml:space="preserve"> </w:t>
            </w:r>
            <w:r>
              <w:rPr>
                <w:rFonts w:ascii="Sylfaen" w:hAnsi="Sylfaen" w:cs="Sylfaen"/>
                <w:sz w:val="20"/>
                <w:szCs w:val="20"/>
              </w:rPr>
              <w:t>էմուլսիայով</w:t>
            </w:r>
            <w:r>
              <w:rPr>
                <w:rFonts w:ascii="Times Armenian" w:hAnsi="Times Armenian" w:cs="Arial"/>
                <w:sz w:val="20"/>
                <w:szCs w:val="20"/>
              </w:rPr>
              <w:t xml:space="preserve">, </w:t>
            </w:r>
            <w:r>
              <w:rPr>
                <w:rFonts w:ascii="Sylfaen" w:hAnsi="Sylfaen" w:cs="Sylfaen"/>
                <w:sz w:val="20"/>
                <w:szCs w:val="20"/>
              </w:rPr>
              <w:t>ասֆալտբետոնյա</w:t>
            </w:r>
            <w:r>
              <w:rPr>
                <w:rFonts w:ascii="Times Armenian" w:hAnsi="Times Armenian" w:cs="Arial"/>
                <w:sz w:val="20"/>
                <w:szCs w:val="20"/>
              </w:rPr>
              <w:t xml:space="preserve"> </w:t>
            </w:r>
            <w:r>
              <w:rPr>
                <w:rFonts w:ascii="Sylfaen" w:hAnsi="Sylfaen" w:cs="Sylfaen"/>
                <w:sz w:val="20"/>
                <w:szCs w:val="20"/>
              </w:rPr>
              <w:t>ծածկի</w:t>
            </w:r>
            <w:r>
              <w:rPr>
                <w:rFonts w:ascii="Times Armenian" w:hAnsi="Times Armenian" w:cs="Arial"/>
                <w:sz w:val="20"/>
                <w:szCs w:val="20"/>
              </w:rPr>
              <w:t xml:space="preserve"> </w:t>
            </w:r>
            <w:r>
              <w:rPr>
                <w:rFonts w:ascii="Sylfaen" w:hAnsi="Sylfaen" w:cs="Sylfaen"/>
                <w:sz w:val="20"/>
                <w:szCs w:val="20"/>
              </w:rPr>
              <w:t>իրականացում</w:t>
            </w:r>
            <w:r>
              <w:rPr>
                <w:rFonts w:ascii="Times Armenian" w:hAnsi="Times Armenian" w:cs="Arial"/>
                <w:sz w:val="20"/>
                <w:szCs w:val="20"/>
              </w:rPr>
              <w:t xml:space="preserve"> 3-4 </w:t>
            </w:r>
            <w:r>
              <w:rPr>
                <w:rFonts w:ascii="Sylfaen" w:hAnsi="Sylfaen" w:cs="Sylfaen"/>
                <w:sz w:val="20"/>
                <w:szCs w:val="20"/>
              </w:rPr>
              <w:t>սմ</w:t>
            </w:r>
            <w:r>
              <w:rPr>
                <w:rFonts w:ascii="Times Armenian" w:hAnsi="Times Armenian" w:cs="Arial"/>
                <w:sz w:val="20"/>
                <w:szCs w:val="20"/>
              </w:rPr>
              <w:t xml:space="preserve"> </w:t>
            </w:r>
            <w:r>
              <w:rPr>
                <w:rFonts w:ascii="Sylfaen" w:hAnsi="Sylfaen" w:cs="Sylfaen"/>
                <w:sz w:val="20"/>
                <w:szCs w:val="20"/>
              </w:rPr>
              <w:t>հաստությամբ</w:t>
            </w:r>
          </w:p>
        </w:tc>
        <w:tc>
          <w:tcPr>
            <w:tcW w:w="1058" w:type="dxa"/>
            <w:tcBorders>
              <w:top w:val="single" w:sz="4" w:space="0" w:color="auto"/>
              <w:left w:val="nil"/>
              <w:bottom w:val="nil"/>
              <w:right w:val="single" w:sz="4" w:space="0" w:color="auto"/>
            </w:tcBorders>
            <w:shd w:val="clear" w:color="auto" w:fill="auto"/>
            <w:noWrap/>
            <w:vAlign w:val="center"/>
            <w:hideMark/>
          </w:tcPr>
          <w:p w14:paraId="589EEA20" w14:textId="77777777" w:rsidR="0050115C" w:rsidRDefault="0050115C">
            <w:pPr>
              <w:jc w:val="center"/>
              <w:rPr>
                <w:rFonts w:ascii="Times Armenian" w:hAnsi="Times Armenian" w:cs="Arial"/>
                <w:sz w:val="20"/>
                <w:szCs w:val="20"/>
              </w:rPr>
            </w:pPr>
            <w:r>
              <w:rPr>
                <w:rFonts w:ascii="Sylfaen" w:hAnsi="Sylfaen" w:cs="Sylfaen"/>
                <w:sz w:val="20"/>
                <w:szCs w:val="20"/>
              </w:rPr>
              <w:t>քմ</w:t>
            </w:r>
          </w:p>
        </w:tc>
        <w:tc>
          <w:tcPr>
            <w:tcW w:w="1013" w:type="dxa"/>
            <w:tcBorders>
              <w:top w:val="single" w:sz="4" w:space="0" w:color="auto"/>
              <w:left w:val="nil"/>
              <w:bottom w:val="nil"/>
              <w:right w:val="single" w:sz="4" w:space="0" w:color="auto"/>
            </w:tcBorders>
            <w:shd w:val="clear" w:color="auto" w:fill="auto"/>
            <w:noWrap/>
            <w:vAlign w:val="center"/>
            <w:hideMark/>
          </w:tcPr>
          <w:p w14:paraId="6388B181" w14:textId="77777777" w:rsidR="0050115C" w:rsidRDefault="0050115C">
            <w:pPr>
              <w:jc w:val="center"/>
              <w:rPr>
                <w:rFonts w:ascii="Times Armenian" w:hAnsi="Times Armenian" w:cs="Arial"/>
                <w:sz w:val="20"/>
                <w:szCs w:val="20"/>
              </w:rPr>
            </w:pPr>
            <w:r>
              <w:rPr>
                <w:rFonts w:ascii="Times Armenian" w:hAnsi="Times Armenian" w:cs="Arial"/>
                <w:sz w:val="20"/>
                <w:szCs w:val="20"/>
              </w:rPr>
              <w:t>23142</w:t>
            </w:r>
          </w:p>
        </w:tc>
        <w:tc>
          <w:tcPr>
            <w:tcW w:w="1110" w:type="dxa"/>
            <w:tcBorders>
              <w:top w:val="single" w:sz="4" w:space="0" w:color="auto"/>
              <w:left w:val="nil"/>
              <w:bottom w:val="nil"/>
              <w:right w:val="single" w:sz="4" w:space="0" w:color="auto"/>
            </w:tcBorders>
            <w:shd w:val="clear" w:color="auto" w:fill="auto"/>
            <w:noWrap/>
            <w:vAlign w:val="center"/>
          </w:tcPr>
          <w:p w14:paraId="0E0E8093" w14:textId="0F2B74D7" w:rsidR="0050115C" w:rsidRDefault="0050115C">
            <w:pPr>
              <w:jc w:val="center"/>
              <w:rPr>
                <w:rFonts w:ascii="Times Armenian" w:hAnsi="Times Armenian" w:cs="Arial"/>
                <w:sz w:val="20"/>
                <w:szCs w:val="20"/>
              </w:rPr>
            </w:pPr>
          </w:p>
        </w:tc>
        <w:tc>
          <w:tcPr>
            <w:tcW w:w="1428" w:type="dxa"/>
            <w:tcBorders>
              <w:top w:val="single" w:sz="4" w:space="0" w:color="auto"/>
              <w:left w:val="nil"/>
              <w:bottom w:val="nil"/>
              <w:right w:val="single" w:sz="4" w:space="0" w:color="auto"/>
            </w:tcBorders>
            <w:shd w:val="clear" w:color="auto" w:fill="auto"/>
            <w:noWrap/>
            <w:vAlign w:val="center"/>
          </w:tcPr>
          <w:p w14:paraId="5D6751A8" w14:textId="4DFA1CB0" w:rsidR="0050115C" w:rsidRDefault="0050115C">
            <w:pPr>
              <w:jc w:val="center"/>
              <w:rPr>
                <w:rFonts w:ascii="Times Armenian" w:hAnsi="Times Armenian" w:cs="Arial"/>
                <w:sz w:val="20"/>
                <w:szCs w:val="20"/>
              </w:rPr>
            </w:pPr>
          </w:p>
        </w:tc>
      </w:tr>
      <w:tr w:rsidR="0050115C" w14:paraId="6B2E8677" w14:textId="77777777" w:rsidTr="00AB1754">
        <w:trPr>
          <w:trHeight w:val="360"/>
        </w:trPr>
        <w:tc>
          <w:tcPr>
            <w:tcW w:w="486" w:type="dxa"/>
            <w:tcBorders>
              <w:top w:val="nil"/>
              <w:left w:val="single" w:sz="4" w:space="0" w:color="auto"/>
              <w:bottom w:val="single" w:sz="4" w:space="0" w:color="auto"/>
              <w:right w:val="nil"/>
            </w:tcBorders>
            <w:shd w:val="clear" w:color="auto" w:fill="auto"/>
            <w:noWrap/>
            <w:vAlign w:val="bottom"/>
            <w:hideMark/>
          </w:tcPr>
          <w:p w14:paraId="28D6A34C"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545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4367A3" w14:textId="77777777" w:rsidR="0050115C" w:rsidRDefault="0050115C">
            <w:pPr>
              <w:rPr>
                <w:rFonts w:ascii="Times Armenian" w:hAnsi="Times Armenian" w:cs="Arial"/>
                <w:b/>
                <w:bCs/>
                <w:sz w:val="20"/>
                <w:szCs w:val="20"/>
              </w:rPr>
            </w:pPr>
            <w:r>
              <w:rPr>
                <w:rFonts w:ascii="Sylfaen" w:hAnsi="Sylfaen" w:cs="Sylfaen"/>
                <w:b/>
                <w:bCs/>
                <w:sz w:val="20"/>
                <w:szCs w:val="20"/>
              </w:rPr>
              <w:t>Ընդամենը</w:t>
            </w:r>
          </w:p>
        </w:tc>
        <w:tc>
          <w:tcPr>
            <w:tcW w:w="1058" w:type="dxa"/>
            <w:tcBorders>
              <w:top w:val="single" w:sz="4" w:space="0" w:color="auto"/>
              <w:left w:val="nil"/>
              <w:bottom w:val="single" w:sz="4" w:space="0" w:color="auto"/>
              <w:right w:val="single" w:sz="4" w:space="0" w:color="auto"/>
            </w:tcBorders>
            <w:shd w:val="clear" w:color="auto" w:fill="auto"/>
            <w:noWrap/>
            <w:vAlign w:val="bottom"/>
            <w:hideMark/>
          </w:tcPr>
          <w:p w14:paraId="2DEBA791"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1013" w:type="dxa"/>
            <w:tcBorders>
              <w:top w:val="single" w:sz="4" w:space="0" w:color="auto"/>
              <w:left w:val="nil"/>
              <w:bottom w:val="single" w:sz="4" w:space="0" w:color="auto"/>
              <w:right w:val="nil"/>
            </w:tcBorders>
            <w:shd w:val="clear" w:color="auto" w:fill="auto"/>
            <w:noWrap/>
            <w:vAlign w:val="bottom"/>
            <w:hideMark/>
          </w:tcPr>
          <w:p w14:paraId="448826DD"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7C72D" w14:textId="30CD8525" w:rsidR="0050115C" w:rsidRDefault="0050115C">
            <w:pPr>
              <w:rPr>
                <w:rFonts w:ascii="Times Armenian" w:hAnsi="Times Armenian" w:cs="Arial"/>
                <w:sz w:val="20"/>
                <w:szCs w:val="20"/>
              </w:rPr>
            </w:pPr>
          </w:p>
        </w:tc>
        <w:tc>
          <w:tcPr>
            <w:tcW w:w="1428" w:type="dxa"/>
            <w:tcBorders>
              <w:top w:val="single" w:sz="4" w:space="0" w:color="auto"/>
              <w:left w:val="nil"/>
              <w:bottom w:val="single" w:sz="4" w:space="0" w:color="auto"/>
              <w:right w:val="single" w:sz="4" w:space="0" w:color="auto"/>
            </w:tcBorders>
            <w:shd w:val="clear" w:color="auto" w:fill="auto"/>
            <w:noWrap/>
            <w:vAlign w:val="bottom"/>
          </w:tcPr>
          <w:p w14:paraId="7AB0C97C" w14:textId="112E1AF9" w:rsidR="0050115C" w:rsidRDefault="0050115C">
            <w:pPr>
              <w:rPr>
                <w:rFonts w:ascii="Times Armenian" w:hAnsi="Times Armenian" w:cs="Arial"/>
                <w:b/>
                <w:bCs/>
                <w:sz w:val="20"/>
                <w:szCs w:val="20"/>
              </w:rPr>
            </w:pPr>
          </w:p>
        </w:tc>
      </w:tr>
      <w:tr w:rsidR="0050115C" w14:paraId="612840F3" w14:textId="77777777" w:rsidTr="00AB1754">
        <w:trPr>
          <w:trHeight w:val="36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67DF7ECC"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545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4103792" w14:textId="77777777" w:rsidR="0050115C" w:rsidRDefault="0050115C">
            <w:pPr>
              <w:rPr>
                <w:rFonts w:ascii="Times Armenian" w:hAnsi="Times Armenian" w:cs="Arial"/>
                <w:sz w:val="20"/>
                <w:szCs w:val="20"/>
              </w:rPr>
            </w:pPr>
            <w:r>
              <w:rPr>
                <w:rFonts w:ascii="Times Armenian" w:hAnsi="Times Armenian" w:cs="Arial"/>
                <w:sz w:val="20"/>
                <w:szCs w:val="20"/>
              </w:rPr>
              <w:t xml:space="preserve"> </w:t>
            </w:r>
            <w:r>
              <w:rPr>
                <w:rFonts w:ascii="Sylfaen" w:hAnsi="Sylfaen" w:cs="Sylfaen"/>
                <w:sz w:val="20"/>
                <w:szCs w:val="20"/>
              </w:rPr>
              <w:t>ԱԱՀ</w:t>
            </w:r>
            <w:r>
              <w:rPr>
                <w:rFonts w:ascii="Times Armenian" w:hAnsi="Times Armenian" w:cs="Arial"/>
                <w:sz w:val="20"/>
                <w:szCs w:val="20"/>
              </w:rPr>
              <w:t xml:space="preserve">  20 %   </w:t>
            </w:r>
          </w:p>
        </w:tc>
        <w:tc>
          <w:tcPr>
            <w:tcW w:w="1058" w:type="dxa"/>
            <w:tcBorders>
              <w:top w:val="nil"/>
              <w:left w:val="nil"/>
              <w:bottom w:val="single" w:sz="4" w:space="0" w:color="auto"/>
              <w:right w:val="single" w:sz="4" w:space="0" w:color="auto"/>
            </w:tcBorders>
            <w:shd w:val="clear" w:color="auto" w:fill="auto"/>
            <w:noWrap/>
            <w:vAlign w:val="bottom"/>
            <w:hideMark/>
          </w:tcPr>
          <w:p w14:paraId="7D309F3F"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1013" w:type="dxa"/>
            <w:tcBorders>
              <w:top w:val="nil"/>
              <w:left w:val="nil"/>
              <w:bottom w:val="single" w:sz="4" w:space="0" w:color="auto"/>
              <w:right w:val="single" w:sz="4" w:space="0" w:color="auto"/>
            </w:tcBorders>
            <w:shd w:val="clear" w:color="auto" w:fill="auto"/>
            <w:noWrap/>
            <w:vAlign w:val="bottom"/>
            <w:hideMark/>
          </w:tcPr>
          <w:p w14:paraId="4D5A3177"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1110" w:type="dxa"/>
            <w:tcBorders>
              <w:top w:val="nil"/>
              <w:left w:val="nil"/>
              <w:bottom w:val="single" w:sz="4" w:space="0" w:color="auto"/>
              <w:right w:val="single" w:sz="4" w:space="0" w:color="auto"/>
            </w:tcBorders>
            <w:shd w:val="clear" w:color="auto" w:fill="auto"/>
            <w:noWrap/>
            <w:vAlign w:val="bottom"/>
          </w:tcPr>
          <w:p w14:paraId="18288C8E" w14:textId="209B85D6" w:rsidR="0050115C" w:rsidRDefault="0050115C">
            <w:pPr>
              <w:rPr>
                <w:rFonts w:ascii="Times Armenian" w:hAnsi="Times Armenian" w:cs="Arial"/>
                <w:sz w:val="20"/>
                <w:szCs w:val="20"/>
              </w:rPr>
            </w:pPr>
          </w:p>
        </w:tc>
        <w:tc>
          <w:tcPr>
            <w:tcW w:w="1428" w:type="dxa"/>
            <w:tcBorders>
              <w:top w:val="nil"/>
              <w:left w:val="nil"/>
              <w:bottom w:val="single" w:sz="4" w:space="0" w:color="auto"/>
              <w:right w:val="single" w:sz="4" w:space="0" w:color="auto"/>
            </w:tcBorders>
            <w:shd w:val="clear" w:color="auto" w:fill="auto"/>
            <w:noWrap/>
            <w:vAlign w:val="bottom"/>
          </w:tcPr>
          <w:p w14:paraId="66A4F3C2" w14:textId="2EB99525" w:rsidR="0050115C" w:rsidRDefault="0050115C">
            <w:pPr>
              <w:jc w:val="right"/>
              <w:rPr>
                <w:rFonts w:ascii="Times Armenian" w:hAnsi="Times Armenian" w:cs="Arial"/>
                <w:sz w:val="20"/>
                <w:szCs w:val="20"/>
              </w:rPr>
            </w:pPr>
          </w:p>
        </w:tc>
      </w:tr>
      <w:tr w:rsidR="0050115C" w14:paraId="7FC4E7FB" w14:textId="77777777" w:rsidTr="00AB1754">
        <w:trPr>
          <w:trHeight w:val="375"/>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6050A48F" w14:textId="77777777" w:rsidR="0050115C" w:rsidRDefault="0050115C">
            <w:pPr>
              <w:rPr>
                <w:rFonts w:ascii="Times Armenian" w:hAnsi="Times Armenian" w:cs="Arial"/>
                <w:sz w:val="20"/>
                <w:szCs w:val="20"/>
              </w:rPr>
            </w:pPr>
            <w:r>
              <w:rPr>
                <w:rFonts w:ascii="Times Armenian" w:hAnsi="Times Armenian" w:cs="Arial"/>
                <w:sz w:val="20"/>
                <w:szCs w:val="20"/>
              </w:rPr>
              <w:t> </w:t>
            </w:r>
          </w:p>
        </w:tc>
        <w:tc>
          <w:tcPr>
            <w:tcW w:w="8633" w:type="dxa"/>
            <w:gridSpan w:val="5"/>
            <w:tcBorders>
              <w:top w:val="single" w:sz="4" w:space="0" w:color="auto"/>
              <w:left w:val="nil"/>
              <w:bottom w:val="single" w:sz="4" w:space="0" w:color="auto"/>
              <w:right w:val="single" w:sz="4" w:space="0" w:color="auto"/>
            </w:tcBorders>
            <w:shd w:val="clear" w:color="auto" w:fill="auto"/>
            <w:noWrap/>
            <w:vAlign w:val="bottom"/>
            <w:hideMark/>
          </w:tcPr>
          <w:p w14:paraId="10C5EC93" w14:textId="77777777" w:rsidR="0050115C" w:rsidRDefault="0050115C">
            <w:pPr>
              <w:rPr>
                <w:rFonts w:ascii="Times Armenian" w:hAnsi="Times Armenian" w:cs="Arial"/>
                <w:b/>
                <w:bCs/>
                <w:sz w:val="20"/>
                <w:szCs w:val="20"/>
              </w:rPr>
            </w:pPr>
            <w:r>
              <w:rPr>
                <w:rFonts w:ascii="Sylfaen" w:hAnsi="Sylfaen" w:cs="Sylfaen"/>
                <w:b/>
                <w:bCs/>
                <w:sz w:val="20"/>
                <w:szCs w:val="20"/>
              </w:rPr>
              <w:t>Ընդամենը</w:t>
            </w:r>
            <w:r>
              <w:rPr>
                <w:rFonts w:ascii="Times Armenian" w:hAnsi="Times Armenian" w:cs="Arial"/>
                <w:b/>
                <w:bCs/>
                <w:sz w:val="20"/>
                <w:szCs w:val="20"/>
              </w:rPr>
              <w:t xml:space="preserve"> </w:t>
            </w:r>
          </w:p>
        </w:tc>
        <w:tc>
          <w:tcPr>
            <w:tcW w:w="1428" w:type="dxa"/>
            <w:tcBorders>
              <w:top w:val="nil"/>
              <w:left w:val="nil"/>
              <w:bottom w:val="single" w:sz="4" w:space="0" w:color="auto"/>
              <w:right w:val="single" w:sz="4" w:space="0" w:color="auto"/>
            </w:tcBorders>
            <w:shd w:val="clear" w:color="auto" w:fill="auto"/>
            <w:noWrap/>
            <w:vAlign w:val="bottom"/>
            <w:hideMark/>
          </w:tcPr>
          <w:p w14:paraId="14118917" w14:textId="77777777" w:rsidR="0050115C" w:rsidRDefault="0050115C">
            <w:pPr>
              <w:rPr>
                <w:rFonts w:ascii="Times Armenian" w:hAnsi="Times Armenian" w:cs="Arial"/>
                <w:b/>
                <w:bCs/>
                <w:sz w:val="20"/>
                <w:szCs w:val="20"/>
              </w:rPr>
            </w:pPr>
            <w:r>
              <w:rPr>
                <w:rFonts w:ascii="Times Armenian" w:hAnsi="Times Armenian" w:cs="Arial"/>
                <w:b/>
                <w:bCs/>
                <w:sz w:val="20"/>
                <w:szCs w:val="20"/>
              </w:rPr>
              <w:t>100790.533</w:t>
            </w:r>
          </w:p>
        </w:tc>
      </w:tr>
    </w:tbl>
    <w:p w14:paraId="0AAF576D" w14:textId="77777777" w:rsidR="0050115C" w:rsidRDefault="0050115C" w:rsidP="001C2133">
      <w:pPr>
        <w:ind w:firstLine="567"/>
        <w:jc w:val="center"/>
        <w:rPr>
          <w:rFonts w:ascii="GHEA Grapalat" w:hAnsi="GHEA Grapalat"/>
          <w:b/>
          <w:i/>
          <w:sz w:val="20"/>
          <w:lang w:val="hy-AM"/>
        </w:rPr>
      </w:pPr>
    </w:p>
    <w:p w14:paraId="3C28F169" w14:textId="77777777" w:rsidR="0050115C" w:rsidRDefault="0050115C" w:rsidP="001C2133">
      <w:pPr>
        <w:ind w:firstLine="567"/>
        <w:jc w:val="center"/>
        <w:rPr>
          <w:rFonts w:ascii="GHEA Grapalat" w:hAnsi="GHEA Grapalat"/>
          <w:b/>
          <w:i/>
          <w:sz w:val="20"/>
          <w:lang w:val="hy-AM"/>
        </w:rPr>
      </w:pPr>
    </w:p>
    <w:p w14:paraId="09C21DF8" w14:textId="77777777" w:rsidR="0050115C" w:rsidRDefault="0050115C" w:rsidP="001C2133">
      <w:pPr>
        <w:ind w:firstLine="567"/>
        <w:jc w:val="center"/>
        <w:rPr>
          <w:rFonts w:ascii="GHEA Grapalat" w:hAnsi="GHEA Grapalat"/>
          <w:b/>
          <w:i/>
          <w:sz w:val="20"/>
          <w:lang w:val="hy-AM"/>
        </w:rPr>
      </w:pPr>
    </w:p>
    <w:tbl>
      <w:tblPr>
        <w:tblW w:w="10165" w:type="dxa"/>
        <w:tblLook w:val="04A0" w:firstRow="1" w:lastRow="0" w:firstColumn="1" w:lastColumn="0" w:noHBand="0" w:noVBand="1"/>
      </w:tblPr>
      <w:tblGrid>
        <w:gridCol w:w="10165"/>
      </w:tblGrid>
      <w:tr w:rsidR="0050115C" w:rsidRPr="00AB1754" w14:paraId="0587E493" w14:textId="77777777" w:rsidTr="0050115C">
        <w:trPr>
          <w:trHeight w:val="7275"/>
        </w:trPr>
        <w:tc>
          <w:tcPr>
            <w:tcW w:w="10165" w:type="dxa"/>
            <w:tcBorders>
              <w:top w:val="single" w:sz="4" w:space="0" w:color="auto"/>
              <w:left w:val="single" w:sz="4" w:space="0" w:color="auto"/>
              <w:bottom w:val="nil"/>
              <w:right w:val="single" w:sz="4" w:space="0" w:color="auto"/>
            </w:tcBorders>
            <w:shd w:val="clear" w:color="000000" w:fill="FFFFFF"/>
            <w:vAlign w:val="center"/>
            <w:hideMark/>
          </w:tcPr>
          <w:p w14:paraId="0528B3D7" w14:textId="7B864223" w:rsidR="0050115C" w:rsidRPr="0050115C" w:rsidRDefault="0050115C" w:rsidP="0050115C">
            <w:pPr>
              <w:spacing w:after="240"/>
              <w:rPr>
                <w:rFonts w:ascii="Sylfaen" w:hAnsi="Sylfaen" w:cs="Calibri"/>
                <w:sz w:val="18"/>
                <w:szCs w:val="18"/>
                <w:lang w:val="pt-BR"/>
              </w:rPr>
            </w:pPr>
            <w:r w:rsidRPr="0050115C">
              <w:rPr>
                <w:rFonts w:ascii="Sylfaen" w:hAnsi="Sylfaen" w:cs="Calibri"/>
                <w:b/>
                <w:bCs/>
                <w:sz w:val="18"/>
                <w:szCs w:val="18"/>
                <w:lang w:val="hy-AM"/>
              </w:rPr>
              <w:t>ՏԵԽՆԻԿԱԿԱՆ</w:t>
            </w:r>
            <w:r w:rsidRPr="0050115C">
              <w:rPr>
                <w:rFonts w:ascii="Sylfaen" w:hAnsi="Sylfaen" w:cs="Calibri"/>
                <w:b/>
                <w:bCs/>
                <w:sz w:val="18"/>
                <w:szCs w:val="18"/>
                <w:lang w:val="pt-BR"/>
              </w:rPr>
              <w:t xml:space="preserve"> </w:t>
            </w:r>
            <w:r w:rsidRPr="0050115C">
              <w:rPr>
                <w:rFonts w:ascii="Sylfaen" w:hAnsi="Sylfaen" w:cs="Calibri"/>
                <w:b/>
                <w:bCs/>
                <w:sz w:val="18"/>
                <w:szCs w:val="18"/>
                <w:lang w:val="hy-AM"/>
              </w:rPr>
              <w:t>ԲՆՈՒԹԱԳԻՐ</w:t>
            </w:r>
            <w:r w:rsidRPr="0050115C">
              <w:rPr>
                <w:rFonts w:ascii="Sylfaen" w:hAnsi="Sylfaen" w:cs="Calibri"/>
                <w:sz w:val="18"/>
                <w:szCs w:val="18"/>
                <w:lang w:val="pt-BR"/>
              </w:rPr>
              <w:br/>
              <w:t>1.</w:t>
            </w:r>
            <w:r w:rsidRPr="0050115C">
              <w:rPr>
                <w:rFonts w:ascii="Sylfaen" w:hAnsi="Sylfaen" w:cs="Calibri"/>
                <w:sz w:val="18"/>
                <w:szCs w:val="18"/>
                <w:lang w:val="hy-AM"/>
              </w:rPr>
              <w:t>Նախապատրաստական</w:t>
            </w:r>
            <w:r w:rsidRPr="0050115C">
              <w:rPr>
                <w:rFonts w:ascii="Sylfaen" w:hAnsi="Sylfaen" w:cs="Calibri"/>
                <w:sz w:val="18"/>
                <w:szCs w:val="18"/>
                <w:lang w:val="pt-BR"/>
              </w:rPr>
              <w:t xml:space="preserve"> </w:t>
            </w:r>
            <w:r w:rsidRPr="0050115C">
              <w:rPr>
                <w:rFonts w:ascii="Sylfaen" w:hAnsi="Sylfaen" w:cs="Calibri"/>
                <w:sz w:val="18"/>
                <w:szCs w:val="18"/>
                <w:lang w:val="hy-AM"/>
              </w:rPr>
              <w:t>աշխատանքներ</w:t>
            </w:r>
            <w:r w:rsidRPr="0050115C">
              <w:rPr>
                <w:rFonts w:ascii="Sylfaen" w:hAnsi="Sylfaen" w:cs="Calibri"/>
                <w:sz w:val="18"/>
                <w:szCs w:val="18"/>
                <w:lang w:val="pt-BR"/>
              </w:rPr>
              <w:t xml:space="preserve"> </w:t>
            </w:r>
            <w:r w:rsidRPr="0050115C">
              <w:rPr>
                <w:rFonts w:ascii="Sylfaen" w:hAnsi="Sylfaen" w:cs="Calibri"/>
                <w:sz w:val="18"/>
                <w:szCs w:val="18"/>
                <w:lang w:val="hy-AM"/>
              </w:rPr>
              <w:t>ֆրեզով</w:t>
            </w:r>
            <w:r w:rsidRPr="0050115C">
              <w:rPr>
                <w:rFonts w:ascii="Sylfaen" w:hAnsi="Sylfaen" w:cs="Calibri"/>
                <w:sz w:val="18"/>
                <w:szCs w:val="18"/>
                <w:lang w:val="pt-BR"/>
              </w:rPr>
              <w:t xml:space="preserve">, </w:t>
            </w:r>
            <w:r w:rsidRPr="0050115C">
              <w:rPr>
                <w:rFonts w:ascii="Sylfaen" w:hAnsi="Sylfaen" w:cs="Calibri"/>
                <w:sz w:val="18"/>
                <w:szCs w:val="18"/>
                <w:lang w:val="hy-AM"/>
              </w:rPr>
              <w:t>բոբկատով</w:t>
            </w:r>
            <w:r w:rsidRPr="0050115C">
              <w:rPr>
                <w:rFonts w:ascii="Sylfaen" w:hAnsi="Sylfaen" w:cs="Calibri"/>
                <w:sz w:val="18"/>
                <w:szCs w:val="18"/>
                <w:lang w:val="pt-BR"/>
              </w:rPr>
              <w:t xml:space="preserve">, </w:t>
            </w:r>
            <w:r w:rsidRPr="0050115C">
              <w:rPr>
                <w:rFonts w:ascii="Sylfaen" w:hAnsi="Sylfaen" w:cs="Calibri"/>
                <w:sz w:val="18"/>
                <w:szCs w:val="18"/>
                <w:lang w:val="hy-AM"/>
              </w:rPr>
              <w:t>վերանորոգվող</w:t>
            </w:r>
            <w:r w:rsidRPr="0050115C">
              <w:rPr>
                <w:rFonts w:ascii="Sylfaen" w:hAnsi="Sylfaen" w:cs="Calibri"/>
                <w:sz w:val="18"/>
                <w:szCs w:val="18"/>
                <w:lang w:val="pt-BR"/>
              </w:rPr>
              <w:t xml:space="preserve"> </w:t>
            </w:r>
            <w:r w:rsidRPr="0050115C">
              <w:rPr>
                <w:rFonts w:ascii="Sylfaen" w:hAnsi="Sylfaen" w:cs="Calibri"/>
                <w:sz w:val="18"/>
                <w:szCs w:val="18"/>
                <w:lang w:val="hy-AM"/>
              </w:rPr>
              <w:t>մակերեսի</w:t>
            </w:r>
            <w:r w:rsidRPr="0050115C">
              <w:rPr>
                <w:rFonts w:ascii="Sylfaen" w:hAnsi="Sylfaen" w:cs="Calibri"/>
                <w:sz w:val="18"/>
                <w:szCs w:val="18"/>
                <w:lang w:val="pt-BR"/>
              </w:rPr>
              <w:t xml:space="preserve"> </w:t>
            </w:r>
            <w:r w:rsidRPr="0050115C">
              <w:rPr>
                <w:rFonts w:ascii="Sylfaen" w:hAnsi="Sylfaen" w:cs="Calibri"/>
                <w:sz w:val="18"/>
                <w:szCs w:val="18"/>
                <w:lang w:val="hy-AM"/>
              </w:rPr>
              <w:t>եզրերը</w:t>
            </w:r>
            <w:r w:rsidRPr="0050115C">
              <w:rPr>
                <w:rFonts w:ascii="Sylfaen" w:hAnsi="Sylfaen" w:cs="Calibri"/>
                <w:sz w:val="18"/>
                <w:szCs w:val="18"/>
                <w:lang w:val="pt-BR"/>
              </w:rPr>
              <w:t xml:space="preserve"> </w:t>
            </w:r>
            <w:r w:rsidRPr="0050115C">
              <w:rPr>
                <w:rFonts w:ascii="Sylfaen" w:hAnsi="Sylfaen" w:cs="Calibri"/>
                <w:sz w:val="18"/>
                <w:szCs w:val="18"/>
                <w:lang w:val="hy-AM"/>
              </w:rPr>
              <w:t>մշակել</w:t>
            </w:r>
            <w:r w:rsidRPr="0050115C">
              <w:rPr>
                <w:rFonts w:ascii="Sylfaen" w:hAnsi="Sylfaen" w:cs="Calibri"/>
                <w:sz w:val="18"/>
                <w:szCs w:val="18"/>
                <w:lang w:val="pt-BR"/>
              </w:rPr>
              <w:t xml:space="preserve"> </w:t>
            </w:r>
            <w:r w:rsidRPr="0050115C">
              <w:rPr>
                <w:rFonts w:ascii="Sylfaen" w:hAnsi="Sylfaen" w:cs="Calibri"/>
                <w:sz w:val="18"/>
                <w:szCs w:val="18"/>
                <w:lang w:val="hy-AM"/>
              </w:rPr>
              <w:t>ասֆալտ</w:t>
            </w:r>
            <w:r w:rsidRPr="0050115C">
              <w:rPr>
                <w:rFonts w:ascii="Sylfaen" w:hAnsi="Sylfaen" w:cs="Calibri"/>
                <w:sz w:val="18"/>
                <w:szCs w:val="18"/>
                <w:lang w:val="pt-BR"/>
              </w:rPr>
              <w:t xml:space="preserve"> </w:t>
            </w:r>
            <w:r w:rsidRPr="0050115C">
              <w:rPr>
                <w:rFonts w:ascii="Sylfaen" w:hAnsi="Sylfaen" w:cs="Calibri"/>
                <w:sz w:val="18"/>
                <w:szCs w:val="18"/>
                <w:lang w:val="hy-AM"/>
              </w:rPr>
              <w:t>կտրող</w:t>
            </w:r>
            <w:r w:rsidRPr="0050115C">
              <w:rPr>
                <w:rFonts w:ascii="Sylfaen" w:hAnsi="Sylfaen" w:cs="Calibri"/>
                <w:sz w:val="18"/>
                <w:szCs w:val="18"/>
                <w:lang w:val="pt-BR"/>
              </w:rPr>
              <w:t xml:space="preserve"> </w:t>
            </w:r>
            <w:r w:rsidRPr="0050115C">
              <w:rPr>
                <w:rFonts w:ascii="Sylfaen" w:hAnsi="Sylfaen" w:cs="Calibri"/>
                <w:sz w:val="18"/>
                <w:szCs w:val="18"/>
                <w:lang w:val="hy-AM"/>
              </w:rPr>
              <w:t>սղոցով</w:t>
            </w:r>
            <w:r w:rsidRPr="0050115C">
              <w:rPr>
                <w:rFonts w:ascii="Sylfaen" w:hAnsi="Sylfaen" w:cs="Calibri"/>
                <w:sz w:val="18"/>
                <w:szCs w:val="18"/>
                <w:lang w:val="pt-BR"/>
              </w:rPr>
              <w:t>,</w:t>
            </w:r>
            <w:r w:rsidRPr="0050115C">
              <w:rPr>
                <w:rFonts w:ascii="Sylfaen" w:hAnsi="Sylfaen" w:cs="Calibri"/>
                <w:sz w:val="18"/>
                <w:szCs w:val="18"/>
                <w:lang w:val="pt-BR"/>
              </w:rPr>
              <w:br/>
              <w:t xml:space="preserve">2. </w:t>
            </w:r>
            <w:r>
              <w:rPr>
                <w:rFonts w:ascii="Sylfaen" w:hAnsi="Sylfaen" w:cs="Calibri"/>
                <w:sz w:val="18"/>
                <w:szCs w:val="18"/>
              </w:rPr>
              <w:t>Փոսային</w:t>
            </w:r>
            <w:r w:rsidRPr="0050115C">
              <w:rPr>
                <w:rFonts w:ascii="Sylfaen" w:hAnsi="Sylfaen" w:cs="Calibri"/>
                <w:sz w:val="18"/>
                <w:szCs w:val="18"/>
                <w:lang w:val="pt-BR"/>
              </w:rPr>
              <w:t xml:space="preserve"> </w:t>
            </w:r>
            <w:r>
              <w:rPr>
                <w:rFonts w:ascii="Sylfaen" w:hAnsi="Sylfaen" w:cs="Calibri"/>
                <w:sz w:val="18"/>
                <w:szCs w:val="18"/>
              </w:rPr>
              <w:t>նորոգումների</w:t>
            </w:r>
            <w:r w:rsidRPr="0050115C">
              <w:rPr>
                <w:rFonts w:ascii="Sylfaen" w:hAnsi="Sylfaen" w:cs="Calibri"/>
                <w:sz w:val="18"/>
                <w:szCs w:val="18"/>
                <w:lang w:val="pt-BR"/>
              </w:rPr>
              <w:t xml:space="preserve"> </w:t>
            </w:r>
            <w:r>
              <w:rPr>
                <w:rFonts w:ascii="Sylfaen" w:hAnsi="Sylfaen" w:cs="Calibri"/>
                <w:sz w:val="18"/>
                <w:szCs w:val="18"/>
              </w:rPr>
              <w:t>նախապատրաստական</w:t>
            </w:r>
            <w:r w:rsidRPr="0050115C">
              <w:rPr>
                <w:rFonts w:ascii="Sylfaen" w:hAnsi="Sylfaen" w:cs="Calibri"/>
                <w:sz w:val="18"/>
                <w:szCs w:val="18"/>
                <w:lang w:val="pt-BR"/>
              </w:rPr>
              <w:t xml:space="preserve"> </w:t>
            </w:r>
            <w:r>
              <w:rPr>
                <w:rFonts w:ascii="Sylfaen" w:hAnsi="Sylfaen" w:cs="Calibri"/>
                <w:sz w:val="18"/>
                <w:szCs w:val="18"/>
              </w:rPr>
              <w:t>աշխատանքներն</w:t>
            </w:r>
            <w:r w:rsidRPr="0050115C">
              <w:rPr>
                <w:rFonts w:ascii="Sylfaen" w:hAnsi="Sylfaen" w:cs="Calibri"/>
                <w:sz w:val="18"/>
                <w:szCs w:val="18"/>
                <w:lang w:val="pt-BR"/>
              </w:rPr>
              <w:t xml:space="preserve"> </w:t>
            </w:r>
            <w:r>
              <w:rPr>
                <w:rFonts w:ascii="Sylfaen" w:hAnsi="Sylfaen" w:cs="Calibri"/>
                <w:sz w:val="18"/>
                <w:szCs w:val="18"/>
              </w:rPr>
              <w:t>իրականացնել</w:t>
            </w:r>
            <w:r w:rsidRPr="0050115C">
              <w:rPr>
                <w:rFonts w:ascii="Sylfaen" w:hAnsi="Sylfaen" w:cs="Calibri"/>
                <w:sz w:val="18"/>
                <w:szCs w:val="18"/>
                <w:lang w:val="pt-BR"/>
              </w:rPr>
              <w:t xml:space="preserve"> </w:t>
            </w:r>
            <w:r>
              <w:rPr>
                <w:rFonts w:ascii="Sylfaen" w:hAnsi="Sylfaen" w:cs="Calibri"/>
                <w:sz w:val="18"/>
                <w:szCs w:val="18"/>
              </w:rPr>
              <w:t>բոբկատով</w:t>
            </w:r>
            <w:r w:rsidRPr="0050115C">
              <w:rPr>
                <w:rFonts w:ascii="Sylfaen" w:hAnsi="Sylfaen" w:cs="Calibri"/>
                <w:sz w:val="18"/>
                <w:szCs w:val="18"/>
                <w:lang w:val="pt-BR"/>
              </w:rPr>
              <w:t xml:space="preserve"> </w:t>
            </w:r>
            <w:r>
              <w:rPr>
                <w:rFonts w:ascii="Sylfaen" w:hAnsi="Sylfaen" w:cs="Calibri"/>
                <w:sz w:val="18"/>
                <w:szCs w:val="18"/>
              </w:rPr>
              <w:t>կամ</w:t>
            </w:r>
            <w:r w:rsidRPr="0050115C">
              <w:rPr>
                <w:rFonts w:ascii="Sylfaen" w:hAnsi="Sylfaen" w:cs="Calibri"/>
                <w:sz w:val="18"/>
                <w:szCs w:val="18"/>
                <w:lang w:val="pt-BR"/>
              </w:rPr>
              <w:t xml:space="preserve"> </w:t>
            </w:r>
            <w:r>
              <w:rPr>
                <w:rFonts w:ascii="Sylfaen" w:hAnsi="Sylfaen" w:cs="Calibri"/>
                <w:sz w:val="18"/>
                <w:szCs w:val="18"/>
              </w:rPr>
              <w:t>ֆրեզով՝</w:t>
            </w:r>
            <w:r w:rsidRPr="0050115C">
              <w:rPr>
                <w:rFonts w:ascii="Sylfaen" w:hAnsi="Sylfaen" w:cs="Calibri"/>
                <w:sz w:val="18"/>
                <w:szCs w:val="18"/>
                <w:lang w:val="pt-BR"/>
              </w:rPr>
              <w:t xml:space="preserve"> </w:t>
            </w:r>
            <w:r>
              <w:rPr>
                <w:rFonts w:ascii="Sylfaen" w:hAnsi="Sylfaen" w:cs="Calibri"/>
                <w:sz w:val="18"/>
                <w:szCs w:val="18"/>
              </w:rPr>
              <w:t>կտրող</w:t>
            </w:r>
            <w:r w:rsidRPr="0050115C">
              <w:rPr>
                <w:rFonts w:ascii="Sylfaen" w:hAnsi="Sylfaen" w:cs="Calibri"/>
                <w:sz w:val="18"/>
                <w:szCs w:val="18"/>
                <w:lang w:val="pt-BR"/>
              </w:rPr>
              <w:t xml:space="preserve"> </w:t>
            </w:r>
            <w:r>
              <w:rPr>
                <w:rFonts w:ascii="Sylfaen" w:hAnsi="Sylfaen" w:cs="Calibri"/>
                <w:sz w:val="18"/>
                <w:szCs w:val="18"/>
              </w:rPr>
              <w:t>սարքի</w:t>
            </w:r>
            <w:r w:rsidRPr="0050115C">
              <w:rPr>
                <w:rFonts w:ascii="Sylfaen" w:hAnsi="Sylfaen" w:cs="Calibri"/>
                <w:sz w:val="18"/>
                <w:szCs w:val="18"/>
                <w:lang w:val="pt-BR"/>
              </w:rPr>
              <w:t xml:space="preserve"> </w:t>
            </w:r>
            <w:r>
              <w:rPr>
                <w:rFonts w:ascii="Sylfaen" w:hAnsi="Sylfaen" w:cs="Calibri"/>
                <w:sz w:val="18"/>
                <w:szCs w:val="18"/>
              </w:rPr>
              <w:t>լայնքը</w:t>
            </w:r>
            <w:r w:rsidRPr="0050115C">
              <w:rPr>
                <w:rFonts w:ascii="Sylfaen" w:hAnsi="Sylfaen" w:cs="Calibri"/>
                <w:sz w:val="18"/>
                <w:szCs w:val="18"/>
                <w:lang w:val="pt-BR"/>
              </w:rPr>
              <w:t xml:space="preserve"> </w:t>
            </w:r>
            <w:r>
              <w:rPr>
                <w:rFonts w:ascii="Sylfaen" w:hAnsi="Sylfaen" w:cs="Calibri"/>
                <w:sz w:val="18"/>
                <w:szCs w:val="18"/>
              </w:rPr>
              <w:t>լինի</w:t>
            </w:r>
            <w:r w:rsidRPr="0050115C">
              <w:rPr>
                <w:rFonts w:ascii="Sylfaen" w:hAnsi="Sylfaen" w:cs="Calibri"/>
                <w:sz w:val="18"/>
                <w:szCs w:val="18"/>
                <w:lang w:val="pt-BR"/>
              </w:rPr>
              <w:t xml:space="preserve"> </w:t>
            </w:r>
            <w:r>
              <w:rPr>
                <w:rFonts w:ascii="Sylfaen" w:hAnsi="Sylfaen" w:cs="Calibri"/>
                <w:sz w:val="18"/>
                <w:szCs w:val="18"/>
              </w:rPr>
              <w:t>մինչև</w:t>
            </w:r>
            <w:r w:rsidRPr="0050115C">
              <w:rPr>
                <w:rFonts w:ascii="Sylfaen" w:hAnsi="Sylfaen" w:cs="Calibri"/>
                <w:sz w:val="18"/>
                <w:szCs w:val="18"/>
                <w:lang w:val="pt-BR"/>
              </w:rPr>
              <w:t xml:space="preserve"> 1</w:t>
            </w:r>
            <w:r>
              <w:rPr>
                <w:rFonts w:ascii="Sylfaen" w:hAnsi="Sylfaen" w:cs="Calibri"/>
                <w:sz w:val="18"/>
                <w:szCs w:val="18"/>
              </w:rPr>
              <w:t>մ</w:t>
            </w:r>
            <w:r w:rsidRPr="0050115C">
              <w:rPr>
                <w:rFonts w:ascii="Sylfaen" w:hAnsi="Sylfaen" w:cs="Calibri"/>
                <w:sz w:val="18"/>
                <w:szCs w:val="18"/>
                <w:lang w:val="pt-BR"/>
              </w:rPr>
              <w:t>,</w:t>
            </w:r>
            <w:r w:rsidRPr="0050115C">
              <w:rPr>
                <w:rFonts w:ascii="Sylfaen" w:hAnsi="Sylfaen" w:cs="Calibri"/>
                <w:sz w:val="18"/>
                <w:szCs w:val="18"/>
                <w:lang w:val="pt-BR"/>
              </w:rPr>
              <w:br/>
              <w:t>3.</w:t>
            </w:r>
            <w:r>
              <w:rPr>
                <w:rFonts w:ascii="Sylfaen" w:hAnsi="Sylfaen" w:cs="Calibri"/>
                <w:sz w:val="18"/>
                <w:szCs w:val="18"/>
              </w:rPr>
              <w:t>Դիտահորերի</w:t>
            </w:r>
            <w:r w:rsidRPr="0050115C">
              <w:rPr>
                <w:rFonts w:ascii="Sylfaen" w:hAnsi="Sylfaen" w:cs="Calibri"/>
                <w:sz w:val="18"/>
                <w:szCs w:val="18"/>
                <w:lang w:val="pt-BR"/>
              </w:rPr>
              <w:t xml:space="preserve"> </w:t>
            </w:r>
            <w:r>
              <w:rPr>
                <w:rFonts w:ascii="Sylfaen" w:hAnsi="Sylfaen" w:cs="Calibri"/>
                <w:sz w:val="18"/>
                <w:szCs w:val="18"/>
              </w:rPr>
              <w:t>և</w:t>
            </w:r>
            <w:r w:rsidRPr="0050115C">
              <w:rPr>
                <w:rFonts w:ascii="Sylfaen" w:hAnsi="Sylfaen" w:cs="Calibri"/>
                <w:sz w:val="18"/>
                <w:szCs w:val="18"/>
                <w:lang w:val="pt-BR"/>
              </w:rPr>
              <w:t xml:space="preserve"> </w:t>
            </w:r>
            <w:r>
              <w:rPr>
                <w:rFonts w:ascii="Sylfaen" w:hAnsi="Sylfaen" w:cs="Calibri"/>
                <w:sz w:val="18"/>
                <w:szCs w:val="18"/>
              </w:rPr>
              <w:t>անձրևաորսիչների</w:t>
            </w:r>
            <w:r w:rsidRPr="0050115C">
              <w:rPr>
                <w:rFonts w:ascii="Sylfaen" w:hAnsi="Sylfaen" w:cs="Calibri"/>
                <w:sz w:val="18"/>
                <w:szCs w:val="18"/>
                <w:lang w:val="pt-BR"/>
              </w:rPr>
              <w:t xml:space="preserve"> </w:t>
            </w:r>
            <w:r>
              <w:rPr>
                <w:rFonts w:ascii="Sylfaen" w:hAnsi="Sylfaen" w:cs="Calibri"/>
                <w:sz w:val="18"/>
                <w:szCs w:val="18"/>
              </w:rPr>
              <w:t>նիշերի</w:t>
            </w:r>
            <w:r w:rsidRPr="0050115C">
              <w:rPr>
                <w:rFonts w:ascii="Sylfaen" w:hAnsi="Sylfaen" w:cs="Calibri"/>
                <w:sz w:val="18"/>
                <w:szCs w:val="18"/>
                <w:lang w:val="pt-BR"/>
              </w:rPr>
              <w:t xml:space="preserve"> </w:t>
            </w:r>
            <w:r>
              <w:rPr>
                <w:rFonts w:ascii="Sylfaen" w:hAnsi="Sylfaen" w:cs="Calibri"/>
                <w:sz w:val="18"/>
                <w:szCs w:val="18"/>
              </w:rPr>
              <w:t>ուղղում</w:t>
            </w:r>
            <w:r w:rsidRPr="0050115C">
              <w:rPr>
                <w:rFonts w:ascii="Sylfaen" w:hAnsi="Sylfaen" w:cs="Calibri"/>
                <w:sz w:val="18"/>
                <w:szCs w:val="18"/>
                <w:lang w:val="pt-BR"/>
              </w:rPr>
              <w:t>`</w:t>
            </w:r>
            <w:r>
              <w:rPr>
                <w:rFonts w:ascii="Sylfaen" w:hAnsi="Sylfaen" w:cs="Calibri"/>
                <w:sz w:val="18"/>
                <w:szCs w:val="18"/>
              </w:rPr>
              <w:t>վերատեղադրմամբ</w:t>
            </w:r>
            <w:r w:rsidRPr="0050115C">
              <w:rPr>
                <w:rFonts w:ascii="Sylfaen" w:hAnsi="Sylfaen" w:cs="Calibri"/>
                <w:sz w:val="18"/>
                <w:szCs w:val="18"/>
                <w:lang w:val="pt-BR"/>
              </w:rPr>
              <w:t>,</w:t>
            </w:r>
            <w:r>
              <w:rPr>
                <w:rFonts w:ascii="Sylfaen" w:hAnsi="Sylfaen" w:cs="Calibri"/>
                <w:sz w:val="18"/>
                <w:szCs w:val="18"/>
              </w:rPr>
              <w:t>անհրաժեշտության</w:t>
            </w:r>
            <w:r w:rsidRPr="0050115C">
              <w:rPr>
                <w:rFonts w:ascii="Sylfaen" w:hAnsi="Sylfaen" w:cs="Calibri"/>
                <w:sz w:val="18"/>
                <w:szCs w:val="18"/>
                <w:lang w:val="pt-BR"/>
              </w:rPr>
              <w:t xml:space="preserve"> </w:t>
            </w:r>
            <w:r>
              <w:rPr>
                <w:rFonts w:ascii="Sylfaen" w:hAnsi="Sylfaen" w:cs="Calibri"/>
                <w:sz w:val="18"/>
                <w:szCs w:val="18"/>
              </w:rPr>
              <w:t>դեպքում</w:t>
            </w:r>
            <w:r w:rsidRPr="0050115C">
              <w:rPr>
                <w:rFonts w:ascii="Sylfaen" w:hAnsi="Sylfaen" w:cs="Calibri"/>
                <w:sz w:val="18"/>
                <w:szCs w:val="18"/>
                <w:lang w:val="pt-BR"/>
              </w:rPr>
              <w:t xml:space="preserve"> </w:t>
            </w:r>
            <w:r>
              <w:rPr>
                <w:rFonts w:ascii="Sylfaen" w:hAnsi="Sylfaen" w:cs="Calibri"/>
                <w:sz w:val="18"/>
                <w:szCs w:val="18"/>
              </w:rPr>
              <w:t>նորի</w:t>
            </w:r>
            <w:r w:rsidRPr="0050115C">
              <w:rPr>
                <w:rFonts w:ascii="Sylfaen" w:hAnsi="Sylfaen" w:cs="Calibri"/>
                <w:sz w:val="18"/>
                <w:szCs w:val="18"/>
                <w:lang w:val="pt-BR"/>
              </w:rPr>
              <w:t xml:space="preserve"> </w:t>
            </w:r>
            <w:r>
              <w:rPr>
                <w:rFonts w:ascii="Sylfaen" w:hAnsi="Sylfaen" w:cs="Calibri"/>
                <w:sz w:val="18"/>
                <w:szCs w:val="18"/>
              </w:rPr>
              <w:t>տեղադրումով</w:t>
            </w:r>
            <w:r w:rsidRPr="0050115C">
              <w:rPr>
                <w:rFonts w:ascii="Sylfaen" w:hAnsi="Sylfaen" w:cs="Calibri"/>
                <w:sz w:val="18"/>
                <w:szCs w:val="18"/>
                <w:lang w:val="pt-BR"/>
              </w:rPr>
              <w:t>,</w:t>
            </w:r>
            <w:r w:rsidRPr="0050115C">
              <w:rPr>
                <w:rFonts w:ascii="Sylfaen" w:hAnsi="Sylfaen" w:cs="Calibri"/>
                <w:sz w:val="18"/>
                <w:szCs w:val="18"/>
                <w:lang w:val="pt-BR"/>
              </w:rPr>
              <w:br/>
              <w:t>4.</w:t>
            </w:r>
            <w:r>
              <w:rPr>
                <w:rFonts w:ascii="Sylfaen" w:hAnsi="Sylfaen" w:cs="Calibri"/>
                <w:sz w:val="18"/>
                <w:szCs w:val="18"/>
              </w:rPr>
              <w:t>Ասֆալտապատման</w:t>
            </w:r>
            <w:r w:rsidRPr="0050115C">
              <w:rPr>
                <w:rFonts w:ascii="Sylfaen" w:hAnsi="Sylfaen" w:cs="Calibri"/>
                <w:sz w:val="18"/>
                <w:szCs w:val="18"/>
                <w:lang w:val="pt-BR"/>
              </w:rPr>
              <w:t xml:space="preserve"> </w:t>
            </w:r>
            <w:r>
              <w:rPr>
                <w:rFonts w:ascii="Sylfaen" w:hAnsi="Sylfaen" w:cs="Calibri"/>
                <w:sz w:val="18"/>
                <w:szCs w:val="18"/>
              </w:rPr>
              <w:t>ենթակա</w:t>
            </w:r>
            <w:r w:rsidRPr="0050115C">
              <w:rPr>
                <w:rFonts w:ascii="Sylfaen" w:hAnsi="Sylfaen" w:cs="Calibri"/>
                <w:sz w:val="18"/>
                <w:szCs w:val="18"/>
                <w:lang w:val="pt-BR"/>
              </w:rPr>
              <w:t xml:space="preserve"> </w:t>
            </w:r>
            <w:r>
              <w:rPr>
                <w:rFonts w:ascii="Sylfaen" w:hAnsi="Sylfaen" w:cs="Calibri"/>
                <w:sz w:val="18"/>
                <w:szCs w:val="18"/>
              </w:rPr>
              <w:t>մակերեսի</w:t>
            </w:r>
            <w:r w:rsidRPr="0050115C">
              <w:rPr>
                <w:rFonts w:ascii="Sylfaen" w:hAnsi="Sylfaen" w:cs="Calibri"/>
                <w:sz w:val="18"/>
                <w:szCs w:val="18"/>
                <w:lang w:val="pt-BR"/>
              </w:rPr>
              <w:t xml:space="preserve"> </w:t>
            </w:r>
            <w:r>
              <w:rPr>
                <w:rFonts w:ascii="Sylfaen" w:hAnsi="Sylfaen" w:cs="Calibri"/>
                <w:sz w:val="18"/>
                <w:szCs w:val="18"/>
              </w:rPr>
              <w:t>մաքրում</w:t>
            </w:r>
            <w:r w:rsidRPr="0050115C">
              <w:rPr>
                <w:rFonts w:ascii="Sylfaen" w:hAnsi="Sylfaen" w:cs="Calibri"/>
                <w:sz w:val="18"/>
                <w:szCs w:val="18"/>
                <w:lang w:val="pt-BR"/>
              </w:rPr>
              <w:t xml:space="preserve"> </w:t>
            </w:r>
            <w:r>
              <w:rPr>
                <w:rFonts w:ascii="Sylfaen" w:hAnsi="Sylfaen" w:cs="Calibri"/>
                <w:sz w:val="18"/>
                <w:szCs w:val="18"/>
              </w:rPr>
              <w:t>աղբից</w:t>
            </w:r>
            <w:r w:rsidRPr="0050115C">
              <w:rPr>
                <w:rFonts w:ascii="Sylfaen" w:hAnsi="Sylfaen" w:cs="Calibri"/>
                <w:sz w:val="18"/>
                <w:szCs w:val="18"/>
                <w:lang w:val="pt-BR"/>
              </w:rPr>
              <w:t xml:space="preserve">, </w:t>
            </w:r>
            <w:r>
              <w:rPr>
                <w:rFonts w:ascii="Sylfaen" w:hAnsi="Sylfaen" w:cs="Calibri"/>
                <w:sz w:val="18"/>
                <w:szCs w:val="18"/>
              </w:rPr>
              <w:t>փոշուց</w:t>
            </w:r>
            <w:r w:rsidRPr="0050115C">
              <w:rPr>
                <w:rFonts w:ascii="Sylfaen" w:hAnsi="Sylfaen" w:cs="Calibri"/>
                <w:sz w:val="18"/>
                <w:szCs w:val="18"/>
                <w:lang w:val="pt-BR"/>
              </w:rPr>
              <w:t xml:space="preserve"> (</w:t>
            </w:r>
            <w:r>
              <w:rPr>
                <w:rFonts w:ascii="Sylfaen" w:hAnsi="Sylfaen" w:cs="Calibri"/>
                <w:sz w:val="18"/>
                <w:szCs w:val="18"/>
              </w:rPr>
              <w:t>քաշող</w:t>
            </w:r>
            <w:r w:rsidRPr="0050115C">
              <w:rPr>
                <w:rFonts w:ascii="Sylfaen" w:hAnsi="Sylfaen" w:cs="Calibri"/>
                <w:sz w:val="18"/>
                <w:szCs w:val="18"/>
                <w:lang w:val="pt-BR"/>
              </w:rPr>
              <w:t xml:space="preserve"> </w:t>
            </w:r>
            <w:r>
              <w:rPr>
                <w:rFonts w:ascii="Sylfaen" w:hAnsi="Sylfaen" w:cs="Calibri"/>
                <w:sz w:val="18"/>
                <w:szCs w:val="18"/>
              </w:rPr>
              <w:t>սարքերով</w:t>
            </w:r>
            <w:r w:rsidRPr="0050115C">
              <w:rPr>
                <w:rFonts w:ascii="Sylfaen" w:hAnsi="Sylfaen" w:cs="Calibri"/>
                <w:sz w:val="18"/>
                <w:szCs w:val="18"/>
                <w:lang w:val="pt-BR"/>
              </w:rPr>
              <w:t xml:space="preserve"> (</w:t>
            </w:r>
            <w:r>
              <w:rPr>
                <w:rFonts w:ascii="Sylfaen" w:hAnsi="Sylfaen" w:cs="Calibri"/>
                <w:sz w:val="18"/>
                <w:szCs w:val="18"/>
              </w:rPr>
              <w:t>փոշեկուլով</w:t>
            </w:r>
            <w:r w:rsidRPr="0050115C">
              <w:rPr>
                <w:rFonts w:ascii="Sylfaen" w:hAnsi="Sylfaen" w:cs="Calibri"/>
                <w:sz w:val="18"/>
                <w:szCs w:val="18"/>
                <w:lang w:val="pt-BR"/>
              </w:rPr>
              <w:t xml:space="preserve"> </w:t>
            </w:r>
            <w:r>
              <w:rPr>
                <w:rFonts w:ascii="Sylfaen" w:hAnsi="Sylfaen" w:cs="Calibri"/>
                <w:sz w:val="18"/>
                <w:szCs w:val="18"/>
              </w:rPr>
              <w:t>կամ</w:t>
            </w:r>
            <w:r w:rsidRPr="0050115C">
              <w:rPr>
                <w:rFonts w:ascii="Sylfaen" w:hAnsi="Sylfaen" w:cs="Calibri"/>
                <w:sz w:val="18"/>
                <w:szCs w:val="18"/>
                <w:lang w:val="pt-BR"/>
              </w:rPr>
              <w:t xml:space="preserve"> </w:t>
            </w:r>
            <w:r>
              <w:rPr>
                <w:rFonts w:ascii="Sylfaen" w:hAnsi="Sylfaen" w:cs="Calibri"/>
                <w:sz w:val="18"/>
                <w:szCs w:val="18"/>
              </w:rPr>
              <w:t>այլ</w:t>
            </w:r>
            <w:r w:rsidRPr="0050115C">
              <w:rPr>
                <w:rFonts w:ascii="Sylfaen" w:hAnsi="Sylfaen" w:cs="Calibri"/>
                <w:sz w:val="18"/>
                <w:szCs w:val="18"/>
                <w:lang w:val="pt-BR"/>
              </w:rPr>
              <w:t xml:space="preserve"> </w:t>
            </w:r>
            <w:r>
              <w:rPr>
                <w:rFonts w:ascii="Sylfaen" w:hAnsi="Sylfaen" w:cs="Calibri"/>
                <w:sz w:val="18"/>
                <w:szCs w:val="18"/>
              </w:rPr>
              <w:t>սարքերով</w:t>
            </w:r>
            <w:r w:rsidRPr="0050115C">
              <w:rPr>
                <w:rFonts w:ascii="Sylfaen" w:hAnsi="Sylfaen" w:cs="Calibri"/>
                <w:sz w:val="18"/>
                <w:szCs w:val="18"/>
                <w:lang w:val="pt-BR"/>
              </w:rPr>
              <w:t xml:space="preserve">) </w:t>
            </w:r>
            <w:r>
              <w:rPr>
                <w:rFonts w:ascii="Sylfaen" w:hAnsi="Sylfaen" w:cs="Calibri"/>
                <w:sz w:val="18"/>
                <w:szCs w:val="18"/>
              </w:rPr>
              <w:t>և</w:t>
            </w:r>
            <w:r w:rsidRPr="0050115C">
              <w:rPr>
                <w:rFonts w:ascii="Sylfaen" w:hAnsi="Sylfaen" w:cs="Calibri"/>
                <w:sz w:val="18"/>
                <w:szCs w:val="18"/>
                <w:lang w:val="pt-BR"/>
              </w:rPr>
              <w:t xml:space="preserve"> </w:t>
            </w:r>
            <w:r>
              <w:rPr>
                <w:rFonts w:ascii="Sylfaen" w:hAnsi="Sylfaen" w:cs="Calibri"/>
                <w:sz w:val="18"/>
                <w:szCs w:val="18"/>
              </w:rPr>
              <w:t>առաջացած</w:t>
            </w:r>
            <w:r w:rsidRPr="0050115C">
              <w:rPr>
                <w:rFonts w:ascii="Sylfaen" w:hAnsi="Sylfaen" w:cs="Calibri"/>
                <w:sz w:val="18"/>
                <w:szCs w:val="18"/>
                <w:lang w:val="pt-BR"/>
              </w:rPr>
              <w:t xml:space="preserve"> </w:t>
            </w:r>
            <w:r>
              <w:rPr>
                <w:rFonts w:ascii="Sylfaen" w:hAnsi="Sylfaen" w:cs="Calibri"/>
                <w:sz w:val="18"/>
                <w:szCs w:val="18"/>
              </w:rPr>
              <w:t>ասֆալտբետոնյա</w:t>
            </w:r>
            <w:r w:rsidRPr="0050115C">
              <w:rPr>
                <w:rFonts w:ascii="Sylfaen" w:hAnsi="Sylfaen" w:cs="Calibri"/>
                <w:sz w:val="18"/>
                <w:szCs w:val="18"/>
                <w:lang w:val="pt-BR"/>
              </w:rPr>
              <w:t xml:space="preserve"> </w:t>
            </w:r>
            <w:r>
              <w:rPr>
                <w:rFonts w:ascii="Sylfaen" w:hAnsi="Sylfaen" w:cs="Calibri"/>
                <w:sz w:val="18"/>
                <w:szCs w:val="18"/>
              </w:rPr>
              <w:t>կտորներից</w:t>
            </w:r>
            <w:r w:rsidRPr="0050115C">
              <w:rPr>
                <w:rFonts w:ascii="Sylfaen" w:hAnsi="Sylfaen" w:cs="Calibri"/>
                <w:sz w:val="18"/>
                <w:szCs w:val="18"/>
                <w:lang w:val="pt-BR"/>
              </w:rPr>
              <w:t xml:space="preserve">, </w:t>
            </w:r>
            <w:r>
              <w:rPr>
                <w:rFonts w:ascii="Sylfaen" w:hAnsi="Sylfaen" w:cs="Calibri"/>
                <w:sz w:val="18"/>
                <w:szCs w:val="18"/>
              </w:rPr>
              <w:t>մակերևութի</w:t>
            </w:r>
            <w:r w:rsidRPr="0050115C">
              <w:rPr>
                <w:rFonts w:ascii="Sylfaen" w:hAnsi="Sylfaen" w:cs="Calibri"/>
                <w:sz w:val="18"/>
                <w:szCs w:val="18"/>
                <w:lang w:val="pt-BR"/>
              </w:rPr>
              <w:t xml:space="preserve"> </w:t>
            </w:r>
            <w:r>
              <w:rPr>
                <w:rFonts w:ascii="Sylfaen" w:hAnsi="Sylfaen" w:cs="Calibri"/>
                <w:sz w:val="18"/>
                <w:szCs w:val="18"/>
              </w:rPr>
              <w:t>մշակում</w:t>
            </w:r>
            <w:r w:rsidRPr="0050115C">
              <w:rPr>
                <w:rFonts w:ascii="Sylfaen" w:hAnsi="Sylfaen" w:cs="Calibri"/>
                <w:sz w:val="18"/>
                <w:szCs w:val="18"/>
                <w:lang w:val="pt-BR"/>
              </w:rPr>
              <w:t xml:space="preserve"> </w:t>
            </w:r>
            <w:r>
              <w:rPr>
                <w:rFonts w:ascii="Sylfaen" w:hAnsi="Sylfaen" w:cs="Calibri"/>
                <w:sz w:val="18"/>
                <w:szCs w:val="18"/>
              </w:rPr>
              <w:t>բիտումային</w:t>
            </w:r>
            <w:r w:rsidRPr="0050115C">
              <w:rPr>
                <w:rFonts w:ascii="Sylfaen" w:hAnsi="Sylfaen" w:cs="Calibri"/>
                <w:sz w:val="18"/>
                <w:szCs w:val="18"/>
                <w:lang w:val="pt-BR"/>
              </w:rPr>
              <w:t xml:space="preserve"> </w:t>
            </w:r>
            <w:r>
              <w:rPr>
                <w:rFonts w:ascii="Sylfaen" w:hAnsi="Sylfaen" w:cs="Calibri"/>
                <w:sz w:val="18"/>
                <w:szCs w:val="18"/>
              </w:rPr>
              <w:t>էմուլսիայով</w:t>
            </w:r>
            <w:r w:rsidRPr="0050115C">
              <w:rPr>
                <w:rFonts w:ascii="Sylfaen" w:hAnsi="Sylfaen" w:cs="Calibri"/>
                <w:sz w:val="18"/>
                <w:szCs w:val="18"/>
                <w:lang w:val="pt-BR"/>
              </w:rPr>
              <w:t xml:space="preserve">, </w:t>
            </w:r>
            <w:r>
              <w:rPr>
                <w:rFonts w:ascii="Sylfaen" w:hAnsi="Sylfaen" w:cs="Calibri"/>
                <w:sz w:val="18"/>
                <w:szCs w:val="18"/>
              </w:rPr>
              <w:t>անհրաժեշտության</w:t>
            </w:r>
            <w:r w:rsidRPr="0050115C">
              <w:rPr>
                <w:rFonts w:ascii="Sylfaen" w:hAnsi="Sylfaen" w:cs="Calibri"/>
                <w:sz w:val="18"/>
                <w:szCs w:val="18"/>
                <w:lang w:val="pt-BR"/>
              </w:rPr>
              <w:t xml:space="preserve"> </w:t>
            </w:r>
            <w:r>
              <w:rPr>
                <w:rFonts w:ascii="Sylfaen" w:hAnsi="Sylfaen" w:cs="Calibri"/>
                <w:sz w:val="18"/>
                <w:szCs w:val="18"/>
              </w:rPr>
              <w:t>դեպքում</w:t>
            </w:r>
            <w:r w:rsidRPr="0050115C">
              <w:rPr>
                <w:rFonts w:ascii="Sylfaen" w:hAnsi="Sylfaen" w:cs="Calibri"/>
                <w:sz w:val="18"/>
                <w:szCs w:val="18"/>
                <w:lang w:val="pt-BR"/>
              </w:rPr>
              <w:t xml:space="preserve"> </w:t>
            </w:r>
            <w:r>
              <w:rPr>
                <w:rFonts w:ascii="Sylfaen" w:hAnsi="Sylfaen" w:cs="Calibri"/>
                <w:sz w:val="18"/>
                <w:szCs w:val="18"/>
              </w:rPr>
              <w:t>հիմքի</w:t>
            </w:r>
            <w:r w:rsidRPr="0050115C">
              <w:rPr>
                <w:rFonts w:ascii="Sylfaen" w:hAnsi="Sylfaen" w:cs="Calibri"/>
                <w:sz w:val="18"/>
                <w:szCs w:val="18"/>
                <w:lang w:val="pt-BR"/>
              </w:rPr>
              <w:t xml:space="preserve"> </w:t>
            </w:r>
            <w:r>
              <w:rPr>
                <w:rFonts w:ascii="Sylfaen" w:hAnsi="Sylfaen" w:cs="Calibri"/>
                <w:sz w:val="18"/>
                <w:szCs w:val="18"/>
              </w:rPr>
              <w:t>ուղղում</w:t>
            </w:r>
            <w:r w:rsidRPr="0050115C">
              <w:rPr>
                <w:rFonts w:ascii="Sylfaen" w:hAnsi="Sylfaen" w:cs="Calibri"/>
                <w:sz w:val="18"/>
                <w:szCs w:val="18"/>
                <w:lang w:val="pt-BR"/>
              </w:rPr>
              <w:t xml:space="preserve">, </w:t>
            </w:r>
            <w:r>
              <w:rPr>
                <w:rFonts w:ascii="Sylfaen" w:hAnsi="Sylfaen" w:cs="Calibri"/>
                <w:sz w:val="18"/>
                <w:szCs w:val="18"/>
              </w:rPr>
              <w:t>համահարթեցում</w:t>
            </w:r>
            <w:r w:rsidRPr="0050115C">
              <w:rPr>
                <w:rFonts w:ascii="Sylfaen" w:hAnsi="Sylfaen" w:cs="Calibri"/>
                <w:sz w:val="18"/>
                <w:szCs w:val="18"/>
                <w:lang w:val="pt-BR"/>
              </w:rPr>
              <w:t xml:space="preserve"> </w:t>
            </w:r>
            <w:r>
              <w:rPr>
                <w:rFonts w:ascii="Sylfaen" w:hAnsi="Sylfaen" w:cs="Calibri"/>
                <w:sz w:val="18"/>
                <w:szCs w:val="18"/>
              </w:rPr>
              <w:t>խճով</w:t>
            </w:r>
            <w:r w:rsidRPr="0050115C">
              <w:rPr>
                <w:rFonts w:ascii="Sylfaen" w:hAnsi="Sylfaen" w:cs="Calibri"/>
                <w:sz w:val="18"/>
                <w:szCs w:val="18"/>
                <w:lang w:val="pt-BR"/>
              </w:rPr>
              <w:t xml:space="preserve"> </w:t>
            </w:r>
            <w:r>
              <w:rPr>
                <w:rFonts w:ascii="Sylfaen" w:hAnsi="Sylfaen" w:cs="Calibri"/>
                <w:sz w:val="18"/>
                <w:szCs w:val="18"/>
              </w:rPr>
              <w:t>կամ</w:t>
            </w:r>
            <w:r w:rsidRPr="0050115C">
              <w:rPr>
                <w:rFonts w:ascii="Sylfaen" w:hAnsi="Sylfaen" w:cs="Calibri"/>
                <w:sz w:val="18"/>
                <w:szCs w:val="18"/>
                <w:lang w:val="pt-BR"/>
              </w:rPr>
              <w:t xml:space="preserve"> </w:t>
            </w:r>
            <w:r>
              <w:rPr>
                <w:rFonts w:ascii="Sylfaen" w:hAnsi="Sylfaen" w:cs="Calibri"/>
                <w:sz w:val="18"/>
                <w:szCs w:val="18"/>
              </w:rPr>
              <w:t>ֆրեզավորված</w:t>
            </w:r>
            <w:r w:rsidRPr="0050115C">
              <w:rPr>
                <w:rFonts w:ascii="Sylfaen" w:hAnsi="Sylfaen" w:cs="Calibri"/>
                <w:sz w:val="18"/>
                <w:szCs w:val="18"/>
                <w:lang w:val="pt-BR"/>
              </w:rPr>
              <w:t xml:space="preserve"> </w:t>
            </w:r>
            <w:r>
              <w:rPr>
                <w:rFonts w:ascii="Sylfaen" w:hAnsi="Sylfaen" w:cs="Calibri"/>
                <w:sz w:val="18"/>
                <w:szCs w:val="18"/>
              </w:rPr>
              <w:t>ասֆալտբետոնով</w:t>
            </w:r>
            <w:r w:rsidRPr="0050115C">
              <w:rPr>
                <w:rFonts w:ascii="Sylfaen" w:hAnsi="Sylfaen" w:cs="Calibri"/>
                <w:sz w:val="18"/>
                <w:szCs w:val="18"/>
                <w:lang w:val="pt-BR"/>
              </w:rPr>
              <w:t xml:space="preserve">, </w:t>
            </w:r>
            <w:r>
              <w:rPr>
                <w:rFonts w:ascii="Sylfaen" w:hAnsi="Sylfaen" w:cs="Calibri"/>
                <w:sz w:val="18"/>
                <w:szCs w:val="18"/>
              </w:rPr>
              <w:t>ֆրեզավորված</w:t>
            </w:r>
            <w:r w:rsidRPr="0050115C">
              <w:rPr>
                <w:rFonts w:ascii="Sylfaen" w:hAnsi="Sylfaen" w:cs="Calibri"/>
                <w:sz w:val="18"/>
                <w:szCs w:val="18"/>
                <w:lang w:val="pt-BR"/>
              </w:rPr>
              <w:t xml:space="preserve"> </w:t>
            </w:r>
            <w:r>
              <w:rPr>
                <w:rFonts w:ascii="Sylfaen" w:hAnsi="Sylfaen" w:cs="Calibri"/>
                <w:sz w:val="18"/>
                <w:szCs w:val="18"/>
              </w:rPr>
              <w:t>մակերեսում</w:t>
            </w:r>
            <w:r w:rsidRPr="0050115C">
              <w:rPr>
                <w:rFonts w:ascii="Sylfaen" w:hAnsi="Sylfaen" w:cs="Calibri"/>
                <w:sz w:val="18"/>
                <w:szCs w:val="18"/>
                <w:lang w:val="pt-BR"/>
              </w:rPr>
              <w:t xml:space="preserve"> </w:t>
            </w:r>
            <w:r>
              <w:rPr>
                <w:rFonts w:ascii="Sylfaen" w:hAnsi="Sylfaen" w:cs="Calibri"/>
                <w:sz w:val="18"/>
                <w:szCs w:val="18"/>
              </w:rPr>
              <w:t>առկա</w:t>
            </w:r>
            <w:r w:rsidRPr="0050115C">
              <w:rPr>
                <w:rFonts w:ascii="Sylfaen" w:hAnsi="Sylfaen" w:cs="Calibri"/>
                <w:sz w:val="18"/>
                <w:szCs w:val="18"/>
                <w:lang w:val="pt-BR"/>
              </w:rPr>
              <w:t xml:space="preserve"> </w:t>
            </w:r>
            <w:r>
              <w:rPr>
                <w:rFonts w:ascii="Sylfaen" w:hAnsi="Sylfaen" w:cs="Calibri"/>
                <w:sz w:val="18"/>
                <w:szCs w:val="18"/>
              </w:rPr>
              <w:t>ճաքերի</w:t>
            </w:r>
            <w:r w:rsidRPr="0050115C">
              <w:rPr>
                <w:rFonts w:ascii="Sylfaen" w:hAnsi="Sylfaen" w:cs="Calibri"/>
                <w:sz w:val="18"/>
                <w:szCs w:val="18"/>
                <w:lang w:val="pt-BR"/>
              </w:rPr>
              <w:t xml:space="preserve"> </w:t>
            </w:r>
            <w:r>
              <w:rPr>
                <w:rFonts w:ascii="Sylfaen" w:hAnsi="Sylfaen" w:cs="Calibri"/>
                <w:sz w:val="18"/>
                <w:szCs w:val="18"/>
              </w:rPr>
              <w:t>ճաքալցում</w:t>
            </w:r>
            <w:r w:rsidRPr="0050115C">
              <w:rPr>
                <w:rFonts w:ascii="Sylfaen" w:hAnsi="Sylfaen" w:cs="Calibri"/>
                <w:sz w:val="18"/>
                <w:szCs w:val="18"/>
                <w:lang w:val="pt-BR"/>
              </w:rPr>
              <w:t>,</w:t>
            </w:r>
            <w:r w:rsidRPr="0050115C">
              <w:rPr>
                <w:rFonts w:ascii="Sylfaen" w:hAnsi="Sylfaen" w:cs="Calibri"/>
                <w:sz w:val="18"/>
                <w:szCs w:val="18"/>
                <w:lang w:val="pt-BR"/>
              </w:rPr>
              <w:br/>
              <w:t xml:space="preserve">5. </w:t>
            </w:r>
            <w:r>
              <w:rPr>
                <w:rFonts w:ascii="Sylfaen" w:hAnsi="Sylfaen" w:cs="Calibri"/>
                <w:sz w:val="18"/>
                <w:szCs w:val="18"/>
              </w:rPr>
              <w:t>Շին</w:t>
            </w:r>
            <w:r w:rsidRPr="0050115C">
              <w:rPr>
                <w:rFonts w:ascii="Sylfaen" w:hAnsi="Sylfaen" w:cs="Calibri"/>
                <w:sz w:val="18"/>
                <w:szCs w:val="18"/>
                <w:lang w:val="pt-BR"/>
              </w:rPr>
              <w:t xml:space="preserve"> </w:t>
            </w:r>
            <w:r>
              <w:rPr>
                <w:rFonts w:ascii="Sylfaen" w:hAnsi="Sylfaen" w:cs="Calibri"/>
                <w:sz w:val="18"/>
                <w:szCs w:val="18"/>
              </w:rPr>
              <w:t>աղբի</w:t>
            </w:r>
            <w:r w:rsidRPr="0050115C">
              <w:rPr>
                <w:rFonts w:ascii="Sylfaen" w:hAnsi="Sylfaen" w:cs="Calibri"/>
                <w:sz w:val="18"/>
                <w:szCs w:val="18"/>
                <w:lang w:val="pt-BR"/>
              </w:rPr>
              <w:t xml:space="preserve"> </w:t>
            </w:r>
            <w:r>
              <w:rPr>
                <w:rFonts w:ascii="Sylfaen" w:hAnsi="Sylfaen" w:cs="Calibri"/>
                <w:sz w:val="18"/>
                <w:szCs w:val="18"/>
              </w:rPr>
              <w:t>բարձում</w:t>
            </w:r>
            <w:r w:rsidRPr="0050115C">
              <w:rPr>
                <w:rFonts w:ascii="Sylfaen" w:hAnsi="Sylfaen" w:cs="Calibri"/>
                <w:sz w:val="18"/>
                <w:szCs w:val="18"/>
                <w:lang w:val="pt-BR"/>
              </w:rPr>
              <w:t xml:space="preserve"> </w:t>
            </w:r>
            <w:r>
              <w:rPr>
                <w:rFonts w:ascii="Sylfaen" w:hAnsi="Sylfaen" w:cs="Calibri"/>
                <w:sz w:val="18"/>
                <w:szCs w:val="18"/>
              </w:rPr>
              <w:t>և</w:t>
            </w:r>
            <w:r w:rsidRPr="0050115C">
              <w:rPr>
                <w:rFonts w:ascii="Sylfaen" w:hAnsi="Sylfaen" w:cs="Calibri"/>
                <w:sz w:val="18"/>
                <w:szCs w:val="18"/>
                <w:lang w:val="pt-BR"/>
              </w:rPr>
              <w:t xml:space="preserve"> </w:t>
            </w:r>
            <w:r>
              <w:rPr>
                <w:rFonts w:ascii="Sylfaen" w:hAnsi="Sylfaen" w:cs="Calibri"/>
                <w:sz w:val="18"/>
                <w:szCs w:val="18"/>
              </w:rPr>
              <w:t>տեղափոխում</w:t>
            </w:r>
            <w:r w:rsidRPr="0050115C">
              <w:rPr>
                <w:rFonts w:ascii="Sylfaen" w:hAnsi="Sylfaen" w:cs="Calibri"/>
                <w:sz w:val="18"/>
                <w:szCs w:val="18"/>
                <w:lang w:val="pt-BR"/>
              </w:rPr>
              <w:t>,</w:t>
            </w:r>
            <w:r w:rsidRPr="0050115C">
              <w:rPr>
                <w:rFonts w:ascii="Sylfaen" w:hAnsi="Sylfaen" w:cs="Calibri"/>
                <w:sz w:val="18"/>
                <w:szCs w:val="18"/>
                <w:lang w:val="pt-BR"/>
              </w:rPr>
              <w:br/>
              <w:t>6.</w:t>
            </w:r>
            <w:r>
              <w:rPr>
                <w:rFonts w:ascii="Sylfaen" w:hAnsi="Sylfaen" w:cs="Calibri"/>
                <w:sz w:val="18"/>
                <w:szCs w:val="18"/>
              </w:rPr>
              <w:t>Նախապատրաստական</w:t>
            </w:r>
            <w:r w:rsidRPr="0050115C">
              <w:rPr>
                <w:rFonts w:ascii="Sylfaen" w:hAnsi="Sylfaen" w:cs="Calibri"/>
                <w:sz w:val="18"/>
                <w:szCs w:val="18"/>
                <w:lang w:val="pt-BR"/>
              </w:rPr>
              <w:t xml:space="preserve"> </w:t>
            </w:r>
            <w:r>
              <w:rPr>
                <w:rFonts w:ascii="Sylfaen" w:hAnsi="Sylfaen" w:cs="Calibri"/>
                <w:sz w:val="18"/>
                <w:szCs w:val="18"/>
              </w:rPr>
              <w:t>աշխատանքների</w:t>
            </w:r>
            <w:r w:rsidRPr="0050115C">
              <w:rPr>
                <w:rFonts w:ascii="Sylfaen" w:hAnsi="Sylfaen" w:cs="Calibri"/>
                <w:sz w:val="18"/>
                <w:szCs w:val="18"/>
                <w:lang w:val="pt-BR"/>
              </w:rPr>
              <w:t xml:space="preserve"> </w:t>
            </w:r>
            <w:r>
              <w:rPr>
                <w:rFonts w:ascii="Sylfaen" w:hAnsi="Sylfaen" w:cs="Calibri"/>
                <w:sz w:val="18"/>
                <w:szCs w:val="18"/>
              </w:rPr>
              <w:t>ավարտից</w:t>
            </w:r>
            <w:r w:rsidRPr="0050115C">
              <w:rPr>
                <w:rFonts w:ascii="Sylfaen" w:hAnsi="Sylfaen" w:cs="Calibri"/>
                <w:sz w:val="18"/>
                <w:szCs w:val="18"/>
                <w:lang w:val="pt-BR"/>
              </w:rPr>
              <w:t xml:space="preserve"> </w:t>
            </w:r>
            <w:r>
              <w:rPr>
                <w:rFonts w:ascii="Sylfaen" w:hAnsi="Sylfaen" w:cs="Calibri"/>
                <w:sz w:val="18"/>
                <w:szCs w:val="18"/>
              </w:rPr>
              <w:t>հետո՝</w:t>
            </w:r>
            <w:r w:rsidRPr="0050115C">
              <w:rPr>
                <w:rFonts w:ascii="Sylfaen" w:hAnsi="Sylfaen" w:cs="Calibri"/>
                <w:sz w:val="18"/>
                <w:szCs w:val="18"/>
                <w:lang w:val="pt-BR"/>
              </w:rPr>
              <w:t xml:space="preserve"> </w:t>
            </w:r>
            <w:r>
              <w:rPr>
                <w:rFonts w:ascii="Sylfaen" w:hAnsi="Sylfaen" w:cs="Calibri"/>
                <w:sz w:val="18"/>
                <w:szCs w:val="18"/>
              </w:rPr>
              <w:t>վերանորոգվող</w:t>
            </w:r>
            <w:r w:rsidRPr="0050115C">
              <w:rPr>
                <w:rFonts w:ascii="Sylfaen" w:hAnsi="Sylfaen" w:cs="Calibri"/>
                <w:sz w:val="18"/>
                <w:szCs w:val="18"/>
                <w:lang w:val="pt-BR"/>
              </w:rPr>
              <w:t xml:space="preserve"> </w:t>
            </w:r>
            <w:r>
              <w:rPr>
                <w:rFonts w:ascii="Sylfaen" w:hAnsi="Sylfaen" w:cs="Calibri"/>
                <w:sz w:val="18"/>
                <w:szCs w:val="18"/>
              </w:rPr>
              <w:t>մակերեսի</w:t>
            </w:r>
            <w:r w:rsidRPr="0050115C">
              <w:rPr>
                <w:rFonts w:ascii="Sylfaen" w:hAnsi="Sylfaen" w:cs="Calibri"/>
                <w:sz w:val="18"/>
                <w:szCs w:val="18"/>
                <w:lang w:val="pt-BR"/>
              </w:rPr>
              <w:t xml:space="preserve"> </w:t>
            </w:r>
            <w:r>
              <w:rPr>
                <w:rFonts w:ascii="Sylfaen" w:hAnsi="Sylfaen" w:cs="Calibri"/>
                <w:sz w:val="18"/>
                <w:szCs w:val="18"/>
              </w:rPr>
              <w:t>սխեմատիկ</w:t>
            </w:r>
            <w:r w:rsidRPr="0050115C">
              <w:rPr>
                <w:rFonts w:ascii="Sylfaen" w:hAnsi="Sylfaen" w:cs="Calibri"/>
                <w:sz w:val="18"/>
                <w:szCs w:val="18"/>
                <w:lang w:val="pt-BR"/>
              </w:rPr>
              <w:t xml:space="preserve"> </w:t>
            </w:r>
            <w:r>
              <w:rPr>
                <w:rFonts w:ascii="Sylfaen" w:hAnsi="Sylfaen" w:cs="Calibri"/>
                <w:sz w:val="18"/>
                <w:szCs w:val="18"/>
              </w:rPr>
              <w:t>հատակագծերը</w:t>
            </w:r>
            <w:r w:rsidRPr="0050115C">
              <w:rPr>
                <w:rFonts w:ascii="Sylfaen" w:hAnsi="Sylfaen" w:cs="Calibri"/>
                <w:sz w:val="18"/>
                <w:szCs w:val="18"/>
                <w:lang w:val="pt-BR"/>
              </w:rPr>
              <w:t xml:space="preserve"> </w:t>
            </w:r>
            <w:r>
              <w:rPr>
                <w:rFonts w:ascii="Sylfaen" w:hAnsi="Sylfaen" w:cs="Calibri"/>
                <w:sz w:val="18"/>
                <w:szCs w:val="18"/>
              </w:rPr>
              <w:t>կամ</w:t>
            </w:r>
            <w:r w:rsidRPr="0050115C">
              <w:rPr>
                <w:rFonts w:ascii="Sylfaen" w:hAnsi="Sylfaen" w:cs="Calibri"/>
                <w:sz w:val="18"/>
                <w:szCs w:val="18"/>
                <w:lang w:val="pt-BR"/>
              </w:rPr>
              <w:t xml:space="preserve"> </w:t>
            </w:r>
            <w:r>
              <w:rPr>
                <w:rFonts w:ascii="Sylfaen" w:hAnsi="Sylfaen" w:cs="Calibri"/>
                <w:sz w:val="18"/>
                <w:szCs w:val="18"/>
              </w:rPr>
              <w:t>կատարողական</w:t>
            </w:r>
            <w:r w:rsidRPr="0050115C">
              <w:rPr>
                <w:rFonts w:ascii="Sylfaen" w:hAnsi="Sylfaen" w:cs="Calibri"/>
                <w:sz w:val="18"/>
                <w:szCs w:val="18"/>
                <w:lang w:val="pt-BR"/>
              </w:rPr>
              <w:t xml:space="preserve"> </w:t>
            </w:r>
            <w:r>
              <w:rPr>
                <w:rFonts w:ascii="Sylfaen" w:hAnsi="Sylfaen" w:cs="Calibri"/>
                <w:sz w:val="18"/>
                <w:szCs w:val="18"/>
              </w:rPr>
              <w:t>գծագրերը</w:t>
            </w:r>
            <w:r w:rsidRPr="0050115C">
              <w:rPr>
                <w:rFonts w:ascii="Sylfaen" w:hAnsi="Sylfaen" w:cs="Calibri"/>
                <w:sz w:val="18"/>
                <w:szCs w:val="18"/>
                <w:lang w:val="pt-BR"/>
              </w:rPr>
              <w:t xml:space="preserve"> </w:t>
            </w:r>
            <w:r>
              <w:rPr>
                <w:rFonts w:ascii="Sylfaen" w:hAnsi="Sylfaen" w:cs="Calibri"/>
                <w:sz w:val="18"/>
                <w:szCs w:val="18"/>
              </w:rPr>
              <w:t>տեխնիկական</w:t>
            </w:r>
            <w:r w:rsidRPr="0050115C">
              <w:rPr>
                <w:rFonts w:ascii="Sylfaen" w:hAnsi="Sylfaen" w:cs="Calibri"/>
                <w:sz w:val="18"/>
                <w:szCs w:val="18"/>
                <w:lang w:val="pt-BR"/>
              </w:rPr>
              <w:t xml:space="preserve"> </w:t>
            </w:r>
            <w:r>
              <w:rPr>
                <w:rFonts w:ascii="Sylfaen" w:hAnsi="Sylfaen" w:cs="Calibri"/>
                <w:sz w:val="18"/>
                <w:szCs w:val="18"/>
              </w:rPr>
              <w:t>հսկողությունն</w:t>
            </w:r>
            <w:r w:rsidRPr="0050115C">
              <w:rPr>
                <w:rFonts w:ascii="Sylfaen" w:hAnsi="Sylfaen" w:cs="Calibri"/>
                <w:sz w:val="18"/>
                <w:szCs w:val="18"/>
                <w:lang w:val="pt-BR"/>
              </w:rPr>
              <w:t xml:space="preserve"> </w:t>
            </w:r>
            <w:r>
              <w:rPr>
                <w:rFonts w:ascii="Sylfaen" w:hAnsi="Sylfaen" w:cs="Calibri"/>
                <w:sz w:val="18"/>
                <w:szCs w:val="18"/>
              </w:rPr>
              <w:t>իրականացնող</w:t>
            </w:r>
            <w:r w:rsidRPr="0050115C">
              <w:rPr>
                <w:rFonts w:ascii="Sylfaen" w:hAnsi="Sylfaen" w:cs="Calibri"/>
                <w:sz w:val="18"/>
                <w:szCs w:val="18"/>
                <w:lang w:val="pt-BR"/>
              </w:rPr>
              <w:t xml:space="preserve"> </w:t>
            </w:r>
            <w:r>
              <w:rPr>
                <w:rFonts w:ascii="Sylfaen" w:hAnsi="Sylfaen" w:cs="Calibri"/>
                <w:sz w:val="18"/>
                <w:szCs w:val="18"/>
              </w:rPr>
              <w:t>կազմակերպության</w:t>
            </w:r>
            <w:r w:rsidRPr="0050115C">
              <w:rPr>
                <w:rFonts w:ascii="Sylfaen" w:hAnsi="Sylfaen" w:cs="Calibri"/>
                <w:sz w:val="18"/>
                <w:szCs w:val="18"/>
                <w:lang w:val="pt-BR"/>
              </w:rPr>
              <w:t xml:space="preserve"> </w:t>
            </w:r>
            <w:r>
              <w:rPr>
                <w:rFonts w:ascii="Sylfaen" w:hAnsi="Sylfaen" w:cs="Calibri"/>
                <w:sz w:val="18"/>
                <w:szCs w:val="18"/>
              </w:rPr>
              <w:t>և</w:t>
            </w:r>
            <w:r w:rsidRPr="0050115C">
              <w:rPr>
                <w:rFonts w:ascii="Sylfaen" w:hAnsi="Sylfaen" w:cs="Calibri"/>
                <w:sz w:val="18"/>
                <w:szCs w:val="18"/>
                <w:lang w:val="pt-BR"/>
              </w:rPr>
              <w:t xml:space="preserve"> </w:t>
            </w:r>
            <w:r>
              <w:rPr>
                <w:rFonts w:ascii="Sylfaen" w:hAnsi="Sylfaen" w:cs="Calibri"/>
                <w:sz w:val="18"/>
                <w:szCs w:val="18"/>
              </w:rPr>
              <w:t>պատվիրատուի</w:t>
            </w:r>
            <w:r w:rsidRPr="0050115C">
              <w:rPr>
                <w:rFonts w:ascii="Sylfaen" w:hAnsi="Sylfaen" w:cs="Calibri"/>
                <w:sz w:val="18"/>
                <w:szCs w:val="18"/>
                <w:lang w:val="pt-BR"/>
              </w:rPr>
              <w:t xml:space="preserve"> </w:t>
            </w:r>
            <w:r>
              <w:rPr>
                <w:rFonts w:ascii="Sylfaen" w:hAnsi="Sylfaen" w:cs="Calibri"/>
                <w:sz w:val="18"/>
                <w:szCs w:val="18"/>
              </w:rPr>
              <w:t>կողմից</w:t>
            </w:r>
            <w:r w:rsidRPr="0050115C">
              <w:rPr>
                <w:rFonts w:ascii="Sylfaen" w:hAnsi="Sylfaen" w:cs="Calibri"/>
                <w:sz w:val="18"/>
                <w:szCs w:val="18"/>
                <w:lang w:val="pt-BR"/>
              </w:rPr>
              <w:t xml:space="preserve"> </w:t>
            </w:r>
            <w:r>
              <w:rPr>
                <w:rFonts w:ascii="Sylfaen" w:hAnsi="Sylfaen" w:cs="Calibri"/>
                <w:sz w:val="18"/>
                <w:szCs w:val="18"/>
              </w:rPr>
              <w:t>ընդունվելուց</w:t>
            </w:r>
            <w:r w:rsidRPr="0050115C">
              <w:rPr>
                <w:rFonts w:ascii="Sylfaen" w:hAnsi="Sylfaen" w:cs="Calibri"/>
                <w:sz w:val="18"/>
                <w:szCs w:val="18"/>
                <w:lang w:val="pt-BR"/>
              </w:rPr>
              <w:t xml:space="preserve"> </w:t>
            </w:r>
            <w:r>
              <w:rPr>
                <w:rFonts w:ascii="Sylfaen" w:hAnsi="Sylfaen" w:cs="Calibri"/>
                <w:sz w:val="18"/>
                <w:szCs w:val="18"/>
              </w:rPr>
              <w:t>ու</w:t>
            </w:r>
            <w:r w:rsidRPr="0050115C">
              <w:rPr>
                <w:rFonts w:ascii="Sylfaen" w:hAnsi="Sylfaen" w:cs="Calibri"/>
                <w:sz w:val="18"/>
                <w:szCs w:val="18"/>
                <w:lang w:val="pt-BR"/>
              </w:rPr>
              <w:t xml:space="preserve"> </w:t>
            </w:r>
            <w:r>
              <w:rPr>
                <w:rFonts w:ascii="Sylfaen" w:hAnsi="Sylfaen" w:cs="Calibri"/>
                <w:sz w:val="18"/>
                <w:szCs w:val="18"/>
              </w:rPr>
              <w:t>հաստատվելուց</w:t>
            </w:r>
            <w:r w:rsidRPr="0050115C">
              <w:rPr>
                <w:rFonts w:ascii="Sylfaen" w:hAnsi="Sylfaen" w:cs="Calibri"/>
                <w:sz w:val="18"/>
                <w:szCs w:val="18"/>
                <w:lang w:val="pt-BR"/>
              </w:rPr>
              <w:t xml:space="preserve"> </w:t>
            </w:r>
            <w:r>
              <w:rPr>
                <w:rFonts w:ascii="Sylfaen" w:hAnsi="Sylfaen" w:cs="Calibri"/>
                <w:sz w:val="18"/>
                <w:szCs w:val="18"/>
              </w:rPr>
              <w:t>հետո</w:t>
            </w:r>
            <w:r w:rsidRPr="0050115C">
              <w:rPr>
                <w:rFonts w:ascii="Sylfaen" w:hAnsi="Sylfaen" w:cs="Calibri"/>
                <w:sz w:val="18"/>
                <w:szCs w:val="18"/>
                <w:lang w:val="pt-BR"/>
              </w:rPr>
              <w:t xml:space="preserve">, </w:t>
            </w:r>
            <w:r>
              <w:rPr>
                <w:rFonts w:ascii="Sylfaen" w:hAnsi="Sylfaen" w:cs="Calibri"/>
                <w:sz w:val="18"/>
                <w:szCs w:val="18"/>
              </w:rPr>
              <w:t>իրականացնել</w:t>
            </w:r>
            <w:r w:rsidRPr="0050115C">
              <w:rPr>
                <w:rFonts w:ascii="Sylfaen" w:hAnsi="Sylfaen" w:cs="Calibri"/>
                <w:sz w:val="18"/>
                <w:szCs w:val="18"/>
                <w:lang w:val="pt-BR"/>
              </w:rPr>
              <w:t xml:space="preserve"> </w:t>
            </w:r>
            <w:r>
              <w:rPr>
                <w:rFonts w:ascii="Sylfaen" w:hAnsi="Sylfaen" w:cs="Calibri"/>
                <w:sz w:val="18"/>
                <w:szCs w:val="18"/>
              </w:rPr>
              <w:t>ասֆալտապատման</w:t>
            </w:r>
            <w:r w:rsidRPr="0050115C">
              <w:rPr>
                <w:rFonts w:ascii="Sylfaen" w:hAnsi="Sylfaen" w:cs="Calibri"/>
                <w:sz w:val="18"/>
                <w:szCs w:val="18"/>
                <w:lang w:val="pt-BR"/>
              </w:rPr>
              <w:t xml:space="preserve"> </w:t>
            </w:r>
            <w:r>
              <w:rPr>
                <w:rFonts w:ascii="Sylfaen" w:hAnsi="Sylfaen" w:cs="Calibri"/>
                <w:sz w:val="18"/>
                <w:szCs w:val="18"/>
              </w:rPr>
              <w:t>աշխատանքները</w:t>
            </w:r>
            <w:r w:rsidRPr="0050115C">
              <w:rPr>
                <w:rFonts w:ascii="Sylfaen" w:hAnsi="Sylfaen" w:cs="Calibri"/>
                <w:sz w:val="18"/>
                <w:szCs w:val="18"/>
                <w:lang w:val="pt-BR"/>
              </w:rPr>
              <w:t>,</w:t>
            </w:r>
            <w:r w:rsidRPr="0050115C">
              <w:rPr>
                <w:rFonts w:ascii="Sylfaen" w:hAnsi="Sylfaen" w:cs="Calibri"/>
                <w:sz w:val="18"/>
                <w:szCs w:val="18"/>
                <w:lang w:val="pt-BR"/>
              </w:rPr>
              <w:br/>
              <w:t>7.</w:t>
            </w:r>
            <w:r>
              <w:rPr>
                <w:rFonts w:ascii="Sylfaen" w:hAnsi="Sylfaen" w:cs="Calibri"/>
                <w:sz w:val="18"/>
                <w:szCs w:val="18"/>
              </w:rPr>
              <w:t>Շին</w:t>
            </w:r>
            <w:r w:rsidRPr="0050115C">
              <w:rPr>
                <w:rFonts w:ascii="Sylfaen" w:hAnsi="Sylfaen" w:cs="Calibri"/>
                <w:sz w:val="18"/>
                <w:szCs w:val="18"/>
                <w:lang w:val="pt-BR"/>
              </w:rPr>
              <w:t>.</w:t>
            </w:r>
            <w:r>
              <w:rPr>
                <w:rFonts w:ascii="Sylfaen" w:hAnsi="Sylfaen" w:cs="Calibri"/>
                <w:sz w:val="18"/>
                <w:szCs w:val="18"/>
              </w:rPr>
              <w:t>աշխատանքների</w:t>
            </w:r>
            <w:r w:rsidRPr="0050115C">
              <w:rPr>
                <w:rFonts w:ascii="Sylfaen" w:hAnsi="Sylfaen" w:cs="Calibri"/>
                <w:sz w:val="18"/>
                <w:szCs w:val="18"/>
                <w:lang w:val="pt-BR"/>
              </w:rPr>
              <w:t xml:space="preserve"> </w:t>
            </w:r>
            <w:r>
              <w:rPr>
                <w:rFonts w:ascii="Sylfaen" w:hAnsi="Sylfaen" w:cs="Calibri"/>
                <w:sz w:val="18"/>
                <w:szCs w:val="18"/>
              </w:rPr>
              <w:t>ժամանակ</w:t>
            </w:r>
            <w:r w:rsidRPr="0050115C">
              <w:rPr>
                <w:rFonts w:ascii="Sylfaen" w:hAnsi="Sylfaen" w:cs="Calibri"/>
                <w:sz w:val="18"/>
                <w:szCs w:val="18"/>
                <w:lang w:val="pt-BR"/>
              </w:rPr>
              <w:t xml:space="preserve"> </w:t>
            </w:r>
            <w:r>
              <w:rPr>
                <w:rFonts w:ascii="Sylfaen" w:hAnsi="Sylfaen" w:cs="Calibri"/>
                <w:sz w:val="18"/>
                <w:szCs w:val="18"/>
              </w:rPr>
              <w:t>ճանապարհների</w:t>
            </w:r>
            <w:r w:rsidRPr="0050115C">
              <w:rPr>
                <w:rFonts w:ascii="Sylfaen" w:hAnsi="Sylfaen" w:cs="Calibri"/>
                <w:sz w:val="18"/>
                <w:szCs w:val="18"/>
                <w:lang w:val="pt-BR"/>
              </w:rPr>
              <w:t xml:space="preserve"> </w:t>
            </w:r>
            <w:r>
              <w:rPr>
                <w:rFonts w:ascii="Sylfaen" w:hAnsi="Sylfaen" w:cs="Calibri"/>
                <w:sz w:val="18"/>
                <w:szCs w:val="18"/>
              </w:rPr>
              <w:t>վերանորոգվող</w:t>
            </w:r>
            <w:r w:rsidRPr="0050115C">
              <w:rPr>
                <w:rFonts w:ascii="Sylfaen" w:hAnsi="Sylfaen" w:cs="Calibri"/>
                <w:sz w:val="18"/>
                <w:szCs w:val="18"/>
                <w:lang w:val="pt-BR"/>
              </w:rPr>
              <w:t xml:space="preserve"> </w:t>
            </w:r>
            <w:r>
              <w:rPr>
                <w:rFonts w:ascii="Sylfaen" w:hAnsi="Sylfaen" w:cs="Calibri"/>
                <w:sz w:val="18"/>
                <w:szCs w:val="18"/>
              </w:rPr>
              <w:t>հատվածների</w:t>
            </w:r>
            <w:r w:rsidRPr="0050115C">
              <w:rPr>
                <w:rFonts w:ascii="Sylfaen" w:hAnsi="Sylfaen" w:cs="Calibri"/>
                <w:sz w:val="18"/>
                <w:szCs w:val="18"/>
                <w:lang w:val="pt-BR"/>
              </w:rPr>
              <w:t xml:space="preserve"> </w:t>
            </w:r>
            <w:r>
              <w:rPr>
                <w:rFonts w:ascii="Sylfaen" w:hAnsi="Sylfaen" w:cs="Calibri"/>
                <w:sz w:val="18"/>
                <w:szCs w:val="18"/>
              </w:rPr>
              <w:t>փակում</w:t>
            </w:r>
            <w:r w:rsidRPr="0050115C">
              <w:rPr>
                <w:rFonts w:ascii="Sylfaen" w:hAnsi="Sylfaen" w:cs="Calibri"/>
                <w:sz w:val="18"/>
                <w:szCs w:val="18"/>
                <w:lang w:val="pt-BR"/>
              </w:rPr>
              <w:t xml:space="preserve"> </w:t>
            </w:r>
            <w:r>
              <w:rPr>
                <w:rFonts w:ascii="Sylfaen" w:hAnsi="Sylfaen" w:cs="Calibri"/>
                <w:sz w:val="18"/>
                <w:szCs w:val="18"/>
              </w:rPr>
              <w:t>և</w:t>
            </w:r>
            <w:r w:rsidRPr="0050115C">
              <w:rPr>
                <w:rFonts w:ascii="Sylfaen" w:hAnsi="Sylfaen" w:cs="Calibri"/>
                <w:sz w:val="18"/>
                <w:szCs w:val="18"/>
                <w:lang w:val="pt-BR"/>
              </w:rPr>
              <w:t xml:space="preserve"> </w:t>
            </w:r>
            <w:r>
              <w:rPr>
                <w:rFonts w:ascii="Sylfaen" w:hAnsi="Sylfaen" w:cs="Calibri"/>
                <w:sz w:val="18"/>
                <w:szCs w:val="18"/>
              </w:rPr>
              <w:t>առանձնացում</w:t>
            </w:r>
            <w:r w:rsidRPr="0050115C">
              <w:rPr>
                <w:rFonts w:ascii="Sylfaen" w:hAnsi="Sylfaen" w:cs="Calibri"/>
                <w:sz w:val="18"/>
                <w:szCs w:val="18"/>
                <w:lang w:val="pt-BR"/>
              </w:rPr>
              <w:t xml:space="preserve"> </w:t>
            </w:r>
            <w:r>
              <w:rPr>
                <w:rFonts w:ascii="Sylfaen" w:hAnsi="Sylfaen" w:cs="Calibri"/>
                <w:sz w:val="18"/>
                <w:szCs w:val="18"/>
              </w:rPr>
              <w:t>ժապավեններով</w:t>
            </w:r>
            <w:r w:rsidRPr="0050115C">
              <w:rPr>
                <w:rFonts w:ascii="Sylfaen" w:hAnsi="Sylfaen" w:cs="Calibri"/>
                <w:sz w:val="18"/>
                <w:szCs w:val="18"/>
                <w:lang w:val="pt-BR"/>
              </w:rPr>
              <w:t xml:space="preserve"> </w:t>
            </w:r>
            <w:r>
              <w:rPr>
                <w:rFonts w:ascii="Sylfaen" w:hAnsi="Sylfaen" w:cs="Calibri"/>
                <w:sz w:val="18"/>
                <w:szCs w:val="18"/>
              </w:rPr>
              <w:t>և</w:t>
            </w:r>
            <w:r w:rsidRPr="0050115C">
              <w:rPr>
                <w:rFonts w:ascii="Sylfaen" w:hAnsi="Sylfaen" w:cs="Calibri"/>
                <w:sz w:val="18"/>
                <w:szCs w:val="18"/>
                <w:lang w:val="pt-BR"/>
              </w:rPr>
              <w:t xml:space="preserve"> </w:t>
            </w:r>
            <w:r>
              <w:rPr>
                <w:rFonts w:ascii="Sylfaen" w:hAnsi="Sylfaen" w:cs="Calibri"/>
                <w:sz w:val="18"/>
                <w:szCs w:val="18"/>
              </w:rPr>
              <w:t>ճանապարհային</w:t>
            </w:r>
            <w:r w:rsidRPr="0050115C">
              <w:rPr>
                <w:rFonts w:ascii="Sylfaen" w:hAnsi="Sylfaen" w:cs="Calibri"/>
                <w:sz w:val="18"/>
                <w:szCs w:val="18"/>
                <w:lang w:val="pt-BR"/>
              </w:rPr>
              <w:t xml:space="preserve"> </w:t>
            </w:r>
            <w:r>
              <w:rPr>
                <w:rFonts w:ascii="Sylfaen" w:hAnsi="Sylfaen" w:cs="Calibri"/>
                <w:sz w:val="18"/>
                <w:szCs w:val="18"/>
              </w:rPr>
              <w:t>նշաններով</w:t>
            </w:r>
            <w:r w:rsidRPr="0050115C">
              <w:rPr>
                <w:rFonts w:ascii="Sylfaen" w:hAnsi="Sylfaen" w:cs="Calibri"/>
                <w:sz w:val="18"/>
                <w:szCs w:val="18"/>
                <w:lang w:val="pt-BR"/>
              </w:rPr>
              <w:t xml:space="preserve">, </w:t>
            </w:r>
            <w:r>
              <w:rPr>
                <w:rFonts w:ascii="Sylfaen" w:hAnsi="Sylfaen" w:cs="Calibri"/>
                <w:sz w:val="18"/>
                <w:szCs w:val="18"/>
              </w:rPr>
              <w:t>համապատասխան</w:t>
            </w:r>
            <w:r w:rsidRPr="0050115C">
              <w:rPr>
                <w:rFonts w:ascii="Sylfaen" w:hAnsi="Sylfaen" w:cs="Calibri"/>
                <w:sz w:val="18"/>
                <w:szCs w:val="18"/>
                <w:lang w:val="pt-BR"/>
              </w:rPr>
              <w:t xml:space="preserve"> </w:t>
            </w:r>
            <w:r>
              <w:rPr>
                <w:rFonts w:ascii="Sylfaen" w:hAnsi="Sylfaen" w:cs="Calibri"/>
                <w:sz w:val="18"/>
                <w:szCs w:val="18"/>
              </w:rPr>
              <w:t>ցուցանակների</w:t>
            </w:r>
            <w:r w:rsidRPr="0050115C">
              <w:rPr>
                <w:rFonts w:ascii="Sylfaen" w:hAnsi="Sylfaen" w:cs="Calibri"/>
                <w:sz w:val="18"/>
                <w:szCs w:val="18"/>
                <w:lang w:val="pt-BR"/>
              </w:rPr>
              <w:t xml:space="preserve"> </w:t>
            </w:r>
            <w:r>
              <w:rPr>
                <w:rFonts w:ascii="Sylfaen" w:hAnsi="Sylfaen" w:cs="Calibri"/>
                <w:sz w:val="18"/>
                <w:szCs w:val="18"/>
              </w:rPr>
              <w:t>տեղադրում՝</w:t>
            </w:r>
            <w:r w:rsidRPr="0050115C">
              <w:rPr>
                <w:rFonts w:ascii="Sylfaen" w:hAnsi="Sylfaen" w:cs="Calibri"/>
                <w:sz w:val="18"/>
                <w:szCs w:val="18"/>
                <w:lang w:val="pt-BR"/>
              </w:rPr>
              <w:t xml:space="preserve"> </w:t>
            </w:r>
            <w:r>
              <w:rPr>
                <w:rFonts w:ascii="Sylfaen" w:hAnsi="Sylfaen" w:cs="Calibri"/>
                <w:sz w:val="18"/>
                <w:szCs w:val="18"/>
              </w:rPr>
              <w:t>կազմակերպության</w:t>
            </w:r>
            <w:r w:rsidRPr="0050115C">
              <w:rPr>
                <w:rFonts w:ascii="Sylfaen" w:hAnsi="Sylfaen" w:cs="Calibri"/>
                <w:sz w:val="18"/>
                <w:szCs w:val="18"/>
                <w:lang w:val="pt-BR"/>
              </w:rPr>
              <w:t xml:space="preserve"> </w:t>
            </w:r>
            <w:r>
              <w:rPr>
                <w:rFonts w:ascii="Sylfaen" w:hAnsi="Sylfaen" w:cs="Calibri"/>
                <w:sz w:val="18"/>
                <w:szCs w:val="18"/>
              </w:rPr>
              <w:t>անվանումով</w:t>
            </w:r>
            <w:r w:rsidRPr="0050115C">
              <w:rPr>
                <w:rFonts w:ascii="Sylfaen" w:hAnsi="Sylfaen" w:cs="Calibri"/>
                <w:sz w:val="18"/>
                <w:szCs w:val="18"/>
                <w:lang w:val="pt-BR"/>
              </w:rPr>
              <w:t xml:space="preserve">, </w:t>
            </w:r>
            <w:r>
              <w:rPr>
                <w:rFonts w:ascii="Sylfaen" w:hAnsi="Sylfaen" w:cs="Calibri"/>
                <w:sz w:val="18"/>
                <w:szCs w:val="18"/>
              </w:rPr>
              <w:t>աշխատանքների</w:t>
            </w:r>
            <w:r w:rsidRPr="0050115C">
              <w:rPr>
                <w:rFonts w:ascii="Sylfaen" w:hAnsi="Sylfaen" w:cs="Calibri"/>
                <w:sz w:val="18"/>
                <w:szCs w:val="18"/>
                <w:lang w:val="pt-BR"/>
              </w:rPr>
              <w:t xml:space="preserve"> </w:t>
            </w:r>
            <w:r>
              <w:rPr>
                <w:rFonts w:ascii="Sylfaen" w:hAnsi="Sylfaen" w:cs="Calibri"/>
                <w:sz w:val="18"/>
                <w:szCs w:val="18"/>
              </w:rPr>
              <w:t>բնութագրի</w:t>
            </w:r>
            <w:r w:rsidRPr="0050115C">
              <w:rPr>
                <w:rFonts w:ascii="Sylfaen" w:hAnsi="Sylfaen" w:cs="Calibri"/>
                <w:sz w:val="18"/>
                <w:szCs w:val="18"/>
                <w:lang w:val="pt-BR"/>
              </w:rPr>
              <w:t xml:space="preserve">,  </w:t>
            </w:r>
            <w:r>
              <w:rPr>
                <w:rFonts w:ascii="Sylfaen" w:hAnsi="Sylfaen" w:cs="Calibri"/>
                <w:sz w:val="18"/>
                <w:szCs w:val="18"/>
              </w:rPr>
              <w:t>պայմանագրի</w:t>
            </w:r>
            <w:r w:rsidRPr="0050115C">
              <w:rPr>
                <w:rFonts w:ascii="Sylfaen" w:hAnsi="Sylfaen" w:cs="Calibri"/>
                <w:sz w:val="18"/>
                <w:szCs w:val="18"/>
                <w:lang w:val="pt-BR"/>
              </w:rPr>
              <w:t xml:space="preserve"> </w:t>
            </w:r>
            <w:r>
              <w:rPr>
                <w:rFonts w:ascii="Sylfaen" w:hAnsi="Sylfaen" w:cs="Calibri"/>
                <w:sz w:val="18"/>
                <w:szCs w:val="18"/>
              </w:rPr>
              <w:t>և</w:t>
            </w:r>
            <w:r w:rsidRPr="0050115C">
              <w:rPr>
                <w:rFonts w:ascii="Sylfaen" w:hAnsi="Sylfaen" w:cs="Calibri"/>
                <w:sz w:val="18"/>
                <w:szCs w:val="18"/>
                <w:lang w:val="pt-BR"/>
              </w:rPr>
              <w:t xml:space="preserve"> </w:t>
            </w:r>
            <w:r>
              <w:rPr>
                <w:rFonts w:ascii="Sylfaen" w:hAnsi="Sylfaen" w:cs="Calibri"/>
                <w:sz w:val="18"/>
                <w:szCs w:val="18"/>
              </w:rPr>
              <w:t>ժամկետների</w:t>
            </w:r>
            <w:r w:rsidRPr="0050115C">
              <w:rPr>
                <w:rFonts w:ascii="Sylfaen" w:hAnsi="Sylfaen" w:cs="Calibri"/>
                <w:sz w:val="18"/>
                <w:szCs w:val="18"/>
                <w:lang w:val="pt-BR"/>
              </w:rPr>
              <w:t xml:space="preserve"> </w:t>
            </w:r>
            <w:r>
              <w:rPr>
                <w:rFonts w:ascii="Sylfaen" w:hAnsi="Sylfaen" w:cs="Calibri"/>
                <w:sz w:val="18"/>
                <w:szCs w:val="18"/>
              </w:rPr>
              <w:t>նշումով</w:t>
            </w:r>
            <w:r w:rsidRPr="0050115C">
              <w:rPr>
                <w:rFonts w:ascii="Sylfaen" w:hAnsi="Sylfaen" w:cs="Calibri"/>
                <w:sz w:val="18"/>
                <w:szCs w:val="18"/>
                <w:lang w:val="pt-BR"/>
              </w:rPr>
              <w:t>,</w:t>
            </w:r>
            <w:r w:rsidRPr="0050115C">
              <w:rPr>
                <w:rFonts w:ascii="Sylfaen" w:hAnsi="Sylfaen" w:cs="Calibri"/>
                <w:sz w:val="18"/>
                <w:szCs w:val="18"/>
                <w:lang w:val="pt-BR"/>
              </w:rPr>
              <w:br/>
              <w:t>8.</w:t>
            </w:r>
            <w:r>
              <w:rPr>
                <w:rFonts w:ascii="Sylfaen" w:hAnsi="Sylfaen" w:cs="Calibri"/>
                <w:sz w:val="18"/>
                <w:szCs w:val="18"/>
              </w:rPr>
              <w:t>Նշված</w:t>
            </w:r>
            <w:r w:rsidRPr="0050115C">
              <w:rPr>
                <w:rFonts w:ascii="Sylfaen" w:hAnsi="Sylfaen" w:cs="Calibri"/>
                <w:sz w:val="18"/>
                <w:szCs w:val="18"/>
                <w:lang w:val="pt-BR"/>
              </w:rPr>
              <w:t xml:space="preserve"> </w:t>
            </w:r>
            <w:r>
              <w:rPr>
                <w:rFonts w:ascii="Sylfaen" w:hAnsi="Sylfaen" w:cs="Calibri"/>
                <w:sz w:val="18"/>
                <w:szCs w:val="18"/>
              </w:rPr>
              <w:t>աշխատանքները</w:t>
            </w:r>
            <w:r w:rsidRPr="0050115C">
              <w:rPr>
                <w:rFonts w:ascii="Sylfaen" w:hAnsi="Sylfaen" w:cs="Calibri"/>
                <w:sz w:val="18"/>
                <w:szCs w:val="18"/>
                <w:lang w:val="pt-BR"/>
              </w:rPr>
              <w:t xml:space="preserve"> </w:t>
            </w:r>
            <w:r>
              <w:rPr>
                <w:rFonts w:ascii="Sylfaen" w:hAnsi="Sylfaen" w:cs="Calibri"/>
                <w:sz w:val="18"/>
                <w:szCs w:val="18"/>
              </w:rPr>
              <w:t>պետք</w:t>
            </w:r>
            <w:r w:rsidRPr="0050115C">
              <w:rPr>
                <w:rFonts w:ascii="Sylfaen" w:hAnsi="Sylfaen" w:cs="Calibri"/>
                <w:sz w:val="18"/>
                <w:szCs w:val="18"/>
                <w:lang w:val="pt-BR"/>
              </w:rPr>
              <w:t xml:space="preserve"> </w:t>
            </w:r>
            <w:r>
              <w:rPr>
                <w:rFonts w:ascii="Sylfaen" w:hAnsi="Sylfaen" w:cs="Calibri"/>
                <w:sz w:val="18"/>
                <w:szCs w:val="18"/>
              </w:rPr>
              <w:t>է</w:t>
            </w:r>
            <w:r w:rsidRPr="0050115C">
              <w:rPr>
                <w:rFonts w:ascii="Sylfaen" w:hAnsi="Sylfaen" w:cs="Calibri"/>
                <w:sz w:val="18"/>
                <w:szCs w:val="18"/>
                <w:lang w:val="pt-BR"/>
              </w:rPr>
              <w:t xml:space="preserve"> </w:t>
            </w:r>
            <w:r>
              <w:rPr>
                <w:rFonts w:ascii="Sylfaen" w:hAnsi="Sylfaen" w:cs="Calibri"/>
                <w:sz w:val="18"/>
                <w:szCs w:val="18"/>
              </w:rPr>
              <w:t>իրականացվեն</w:t>
            </w:r>
            <w:r w:rsidRPr="0050115C">
              <w:rPr>
                <w:rFonts w:ascii="Sylfaen" w:hAnsi="Sylfaen" w:cs="Calibri"/>
                <w:sz w:val="18"/>
                <w:szCs w:val="18"/>
                <w:lang w:val="pt-BR"/>
              </w:rPr>
              <w:t xml:space="preserve"> </w:t>
            </w:r>
            <w:r>
              <w:rPr>
                <w:rFonts w:ascii="Sylfaen" w:hAnsi="Sylfaen" w:cs="Calibri"/>
                <w:sz w:val="18"/>
                <w:szCs w:val="18"/>
              </w:rPr>
              <w:t>Քանաքեռ</w:t>
            </w:r>
            <w:r w:rsidRPr="0050115C">
              <w:rPr>
                <w:rFonts w:ascii="Sylfaen" w:hAnsi="Sylfaen" w:cs="Calibri"/>
                <w:sz w:val="18"/>
                <w:szCs w:val="18"/>
                <w:lang w:val="pt-BR"/>
              </w:rPr>
              <w:t>-</w:t>
            </w:r>
            <w:r>
              <w:rPr>
                <w:rFonts w:ascii="Sylfaen" w:hAnsi="Sylfaen" w:cs="Calibri"/>
                <w:sz w:val="18"/>
                <w:szCs w:val="18"/>
              </w:rPr>
              <w:t>Զեյթուն</w:t>
            </w:r>
            <w:r w:rsidRPr="0050115C">
              <w:rPr>
                <w:rFonts w:ascii="Sylfaen" w:hAnsi="Sylfaen" w:cs="Calibri"/>
                <w:sz w:val="18"/>
                <w:szCs w:val="18"/>
                <w:lang w:val="pt-BR"/>
              </w:rPr>
              <w:t xml:space="preserve"> </w:t>
            </w:r>
            <w:r>
              <w:rPr>
                <w:rFonts w:ascii="Sylfaen" w:hAnsi="Sylfaen" w:cs="Calibri"/>
                <w:sz w:val="18"/>
                <w:szCs w:val="18"/>
              </w:rPr>
              <w:t>վարչական</w:t>
            </w:r>
            <w:r w:rsidRPr="0050115C">
              <w:rPr>
                <w:rFonts w:ascii="Sylfaen" w:hAnsi="Sylfaen" w:cs="Calibri"/>
                <w:sz w:val="18"/>
                <w:szCs w:val="18"/>
                <w:lang w:val="pt-BR"/>
              </w:rPr>
              <w:t xml:space="preserve"> </w:t>
            </w:r>
            <w:r>
              <w:rPr>
                <w:rFonts w:ascii="Sylfaen" w:hAnsi="Sylfaen" w:cs="Calibri"/>
                <w:sz w:val="18"/>
                <w:szCs w:val="18"/>
              </w:rPr>
              <w:t>շրջանի</w:t>
            </w:r>
            <w:r w:rsidRPr="0050115C">
              <w:rPr>
                <w:rFonts w:ascii="Sylfaen" w:hAnsi="Sylfaen" w:cs="Calibri"/>
                <w:sz w:val="18"/>
                <w:szCs w:val="18"/>
                <w:lang w:val="pt-BR"/>
              </w:rPr>
              <w:t xml:space="preserve"> </w:t>
            </w:r>
            <w:r>
              <w:rPr>
                <w:rFonts w:ascii="Sylfaen" w:hAnsi="Sylfaen" w:cs="Calibri"/>
                <w:sz w:val="18"/>
                <w:szCs w:val="18"/>
              </w:rPr>
              <w:t>ղեկավարի</w:t>
            </w:r>
            <w:r w:rsidRPr="0050115C">
              <w:rPr>
                <w:rFonts w:ascii="Sylfaen" w:hAnsi="Sylfaen" w:cs="Calibri"/>
                <w:sz w:val="18"/>
                <w:szCs w:val="18"/>
                <w:lang w:val="pt-BR"/>
              </w:rPr>
              <w:t xml:space="preserve"> </w:t>
            </w:r>
            <w:r>
              <w:rPr>
                <w:rFonts w:ascii="Sylfaen" w:hAnsi="Sylfaen" w:cs="Calibri"/>
                <w:sz w:val="18"/>
                <w:szCs w:val="18"/>
              </w:rPr>
              <w:t>աշխատակազմի</w:t>
            </w:r>
            <w:r w:rsidRPr="0050115C">
              <w:rPr>
                <w:rFonts w:ascii="Sylfaen" w:hAnsi="Sylfaen" w:cs="Calibri"/>
                <w:sz w:val="18"/>
                <w:szCs w:val="18"/>
                <w:lang w:val="pt-BR"/>
              </w:rPr>
              <w:t xml:space="preserve"> </w:t>
            </w:r>
            <w:r>
              <w:rPr>
                <w:rFonts w:ascii="Sylfaen" w:hAnsi="Sylfaen" w:cs="Calibri"/>
                <w:sz w:val="18"/>
                <w:szCs w:val="18"/>
              </w:rPr>
              <w:t>կողմից</w:t>
            </w:r>
            <w:r w:rsidRPr="0050115C">
              <w:rPr>
                <w:rFonts w:ascii="Sylfaen" w:hAnsi="Sylfaen" w:cs="Calibri"/>
                <w:sz w:val="18"/>
                <w:szCs w:val="18"/>
                <w:lang w:val="pt-BR"/>
              </w:rPr>
              <w:t xml:space="preserve"> </w:t>
            </w:r>
            <w:r>
              <w:rPr>
                <w:rFonts w:ascii="Sylfaen" w:hAnsi="Sylfaen" w:cs="Calibri"/>
                <w:sz w:val="18"/>
                <w:szCs w:val="18"/>
              </w:rPr>
              <w:t>տրվող</w:t>
            </w:r>
            <w:r w:rsidRPr="0050115C">
              <w:rPr>
                <w:rFonts w:ascii="Sylfaen" w:hAnsi="Sylfaen" w:cs="Calibri"/>
                <w:sz w:val="18"/>
                <w:szCs w:val="18"/>
                <w:lang w:val="pt-BR"/>
              </w:rPr>
              <w:t xml:space="preserve"> </w:t>
            </w:r>
            <w:r>
              <w:rPr>
                <w:rFonts w:ascii="Sylfaen" w:hAnsi="Sylfaen" w:cs="Calibri"/>
                <w:sz w:val="18"/>
                <w:szCs w:val="18"/>
              </w:rPr>
              <w:t>պատվեր</w:t>
            </w:r>
            <w:r w:rsidRPr="0050115C">
              <w:rPr>
                <w:rFonts w:ascii="Sylfaen" w:hAnsi="Sylfaen" w:cs="Calibri"/>
                <w:sz w:val="18"/>
                <w:szCs w:val="18"/>
                <w:lang w:val="pt-BR"/>
              </w:rPr>
              <w:t>–</w:t>
            </w:r>
            <w:r>
              <w:rPr>
                <w:rFonts w:ascii="Sylfaen" w:hAnsi="Sylfaen" w:cs="Calibri"/>
                <w:sz w:val="18"/>
                <w:szCs w:val="18"/>
              </w:rPr>
              <w:t>առաջադրանքների</w:t>
            </w:r>
            <w:r w:rsidRPr="0050115C">
              <w:rPr>
                <w:rFonts w:ascii="Sylfaen" w:hAnsi="Sylfaen" w:cs="Calibri"/>
                <w:sz w:val="18"/>
                <w:szCs w:val="18"/>
                <w:lang w:val="pt-BR"/>
              </w:rPr>
              <w:t xml:space="preserve"> </w:t>
            </w:r>
            <w:r>
              <w:rPr>
                <w:rFonts w:ascii="Sylfaen" w:hAnsi="Sylfaen" w:cs="Calibri"/>
                <w:sz w:val="18"/>
                <w:szCs w:val="18"/>
              </w:rPr>
              <w:t>հիման</w:t>
            </w:r>
            <w:r w:rsidRPr="0050115C">
              <w:rPr>
                <w:rFonts w:ascii="Sylfaen" w:hAnsi="Sylfaen" w:cs="Calibri"/>
                <w:sz w:val="18"/>
                <w:szCs w:val="18"/>
                <w:lang w:val="pt-BR"/>
              </w:rPr>
              <w:t xml:space="preserve"> </w:t>
            </w:r>
            <w:r>
              <w:rPr>
                <w:rFonts w:ascii="Sylfaen" w:hAnsi="Sylfaen" w:cs="Calibri"/>
                <w:sz w:val="18"/>
                <w:szCs w:val="18"/>
              </w:rPr>
              <w:t>վրա</w:t>
            </w:r>
            <w:r w:rsidRPr="0050115C">
              <w:rPr>
                <w:rFonts w:ascii="Sylfaen" w:hAnsi="Sylfaen" w:cs="Calibri"/>
                <w:sz w:val="18"/>
                <w:szCs w:val="18"/>
                <w:lang w:val="pt-BR"/>
              </w:rPr>
              <w:t>,</w:t>
            </w:r>
            <w:r w:rsidRPr="0050115C">
              <w:rPr>
                <w:rFonts w:ascii="Sylfaen" w:hAnsi="Sylfaen" w:cs="Calibri"/>
                <w:sz w:val="18"/>
                <w:szCs w:val="18"/>
                <w:lang w:val="pt-BR"/>
              </w:rPr>
              <w:br/>
              <w:t xml:space="preserve">9. </w:t>
            </w:r>
            <w:r>
              <w:rPr>
                <w:rFonts w:ascii="Sylfaen" w:hAnsi="Sylfaen" w:cs="Calibri"/>
                <w:sz w:val="18"/>
                <w:szCs w:val="18"/>
              </w:rPr>
              <w:t>Պատվիրատուի</w:t>
            </w:r>
            <w:r w:rsidRPr="0050115C">
              <w:rPr>
                <w:rFonts w:ascii="Sylfaen" w:hAnsi="Sylfaen" w:cs="Calibri"/>
                <w:sz w:val="18"/>
                <w:szCs w:val="18"/>
                <w:lang w:val="pt-BR"/>
              </w:rPr>
              <w:t xml:space="preserve"> </w:t>
            </w:r>
            <w:r>
              <w:rPr>
                <w:rFonts w:ascii="Sylfaen" w:hAnsi="Sylfaen" w:cs="Calibri"/>
                <w:sz w:val="18"/>
                <w:szCs w:val="18"/>
              </w:rPr>
              <w:t>հանձնարարությամբ</w:t>
            </w:r>
            <w:r w:rsidRPr="0050115C">
              <w:rPr>
                <w:rFonts w:ascii="Sylfaen" w:hAnsi="Sylfaen" w:cs="Calibri"/>
                <w:sz w:val="18"/>
                <w:szCs w:val="18"/>
                <w:lang w:val="pt-BR"/>
              </w:rPr>
              <w:t xml:space="preserve"> </w:t>
            </w:r>
            <w:r>
              <w:rPr>
                <w:rFonts w:ascii="Sylfaen" w:hAnsi="Sylfaen" w:cs="Calibri"/>
                <w:sz w:val="18"/>
                <w:szCs w:val="18"/>
              </w:rPr>
              <w:t>հնարավոր</w:t>
            </w:r>
            <w:r w:rsidRPr="0050115C">
              <w:rPr>
                <w:rFonts w:ascii="Sylfaen" w:hAnsi="Sylfaen" w:cs="Calibri"/>
                <w:sz w:val="18"/>
                <w:szCs w:val="18"/>
                <w:lang w:val="pt-BR"/>
              </w:rPr>
              <w:t xml:space="preserve"> </w:t>
            </w:r>
            <w:r>
              <w:rPr>
                <w:rFonts w:ascii="Sylfaen" w:hAnsi="Sylfaen" w:cs="Calibri"/>
                <w:sz w:val="18"/>
                <w:szCs w:val="18"/>
              </w:rPr>
              <w:t>է</w:t>
            </w:r>
            <w:r w:rsidRPr="0050115C">
              <w:rPr>
                <w:rFonts w:ascii="Sylfaen" w:hAnsi="Sylfaen" w:cs="Calibri"/>
                <w:sz w:val="18"/>
                <w:szCs w:val="18"/>
                <w:lang w:val="pt-BR"/>
              </w:rPr>
              <w:t xml:space="preserve"> </w:t>
            </w:r>
            <w:r>
              <w:rPr>
                <w:rFonts w:ascii="Sylfaen" w:hAnsi="Sylfaen" w:cs="Calibri"/>
                <w:sz w:val="18"/>
                <w:szCs w:val="18"/>
              </w:rPr>
              <w:t>փոփոխվեն</w:t>
            </w:r>
            <w:r w:rsidRPr="0050115C">
              <w:rPr>
                <w:rFonts w:ascii="Sylfaen" w:hAnsi="Sylfaen" w:cs="Calibri"/>
                <w:sz w:val="18"/>
                <w:szCs w:val="18"/>
                <w:lang w:val="pt-BR"/>
              </w:rPr>
              <w:t xml:space="preserve"> </w:t>
            </w:r>
            <w:r>
              <w:rPr>
                <w:rFonts w:ascii="Sylfaen" w:hAnsi="Sylfaen" w:cs="Calibri"/>
                <w:sz w:val="18"/>
                <w:szCs w:val="18"/>
              </w:rPr>
              <w:t>ծավալաթերթ</w:t>
            </w:r>
            <w:r w:rsidRPr="0050115C">
              <w:rPr>
                <w:rFonts w:ascii="Sylfaen" w:hAnsi="Sylfaen" w:cs="Calibri"/>
                <w:sz w:val="18"/>
                <w:szCs w:val="18"/>
                <w:lang w:val="pt-BR"/>
              </w:rPr>
              <w:t>-</w:t>
            </w:r>
            <w:r>
              <w:rPr>
                <w:rFonts w:ascii="Sylfaen" w:hAnsi="Sylfaen" w:cs="Calibri"/>
                <w:sz w:val="18"/>
                <w:szCs w:val="18"/>
              </w:rPr>
              <w:t>նախահաշվով</w:t>
            </w:r>
            <w:r w:rsidRPr="0050115C">
              <w:rPr>
                <w:rFonts w:ascii="Sylfaen" w:hAnsi="Sylfaen" w:cs="Calibri"/>
                <w:sz w:val="18"/>
                <w:szCs w:val="18"/>
                <w:lang w:val="pt-BR"/>
              </w:rPr>
              <w:t xml:space="preserve"> </w:t>
            </w:r>
            <w:r>
              <w:rPr>
                <w:rFonts w:ascii="Sylfaen" w:hAnsi="Sylfaen" w:cs="Calibri"/>
                <w:sz w:val="18"/>
                <w:szCs w:val="18"/>
              </w:rPr>
              <w:t>նախատեսված</w:t>
            </w:r>
            <w:r w:rsidRPr="0050115C">
              <w:rPr>
                <w:rFonts w:ascii="Sylfaen" w:hAnsi="Sylfaen" w:cs="Calibri"/>
                <w:sz w:val="18"/>
                <w:szCs w:val="18"/>
                <w:lang w:val="pt-BR"/>
              </w:rPr>
              <w:t xml:space="preserve"> </w:t>
            </w:r>
            <w:r>
              <w:rPr>
                <w:rFonts w:ascii="Sylfaen" w:hAnsi="Sylfaen" w:cs="Calibri"/>
                <w:sz w:val="18"/>
                <w:szCs w:val="18"/>
              </w:rPr>
              <w:t>վերանորոգվող</w:t>
            </w:r>
            <w:r w:rsidRPr="0050115C">
              <w:rPr>
                <w:rFonts w:ascii="Sylfaen" w:hAnsi="Sylfaen" w:cs="Calibri"/>
                <w:sz w:val="18"/>
                <w:szCs w:val="18"/>
                <w:lang w:val="pt-BR"/>
              </w:rPr>
              <w:t xml:space="preserve"> </w:t>
            </w:r>
            <w:r>
              <w:rPr>
                <w:rFonts w:ascii="Sylfaen" w:hAnsi="Sylfaen" w:cs="Calibri"/>
                <w:sz w:val="18"/>
                <w:szCs w:val="18"/>
              </w:rPr>
              <w:t>փոսային</w:t>
            </w:r>
            <w:r w:rsidRPr="0050115C">
              <w:rPr>
                <w:rFonts w:ascii="Sylfaen" w:hAnsi="Sylfaen" w:cs="Calibri"/>
                <w:sz w:val="18"/>
                <w:szCs w:val="18"/>
                <w:lang w:val="pt-BR"/>
              </w:rPr>
              <w:t xml:space="preserve"> </w:t>
            </w:r>
            <w:r>
              <w:rPr>
                <w:rFonts w:ascii="Sylfaen" w:hAnsi="Sylfaen" w:cs="Calibri"/>
                <w:sz w:val="18"/>
                <w:szCs w:val="18"/>
              </w:rPr>
              <w:t>և</w:t>
            </w:r>
            <w:r w:rsidRPr="0050115C">
              <w:rPr>
                <w:rFonts w:ascii="Sylfaen" w:hAnsi="Sylfaen" w:cs="Calibri"/>
                <w:sz w:val="18"/>
                <w:szCs w:val="18"/>
                <w:lang w:val="pt-BR"/>
              </w:rPr>
              <w:t xml:space="preserve"> </w:t>
            </w:r>
            <w:r>
              <w:rPr>
                <w:rFonts w:ascii="Sylfaen" w:hAnsi="Sylfaen" w:cs="Calibri"/>
                <w:sz w:val="18"/>
                <w:szCs w:val="18"/>
              </w:rPr>
              <w:t>համատարած</w:t>
            </w:r>
            <w:r w:rsidRPr="0050115C">
              <w:rPr>
                <w:rFonts w:ascii="Sylfaen" w:hAnsi="Sylfaen" w:cs="Calibri"/>
                <w:sz w:val="18"/>
                <w:szCs w:val="18"/>
                <w:lang w:val="pt-BR"/>
              </w:rPr>
              <w:t xml:space="preserve"> </w:t>
            </w:r>
            <w:r>
              <w:rPr>
                <w:rFonts w:ascii="Sylfaen" w:hAnsi="Sylfaen" w:cs="Calibri"/>
                <w:sz w:val="18"/>
                <w:szCs w:val="18"/>
              </w:rPr>
              <w:t>մակերեսները</w:t>
            </w:r>
            <w:proofErr w:type="gramStart"/>
            <w:r w:rsidRPr="0050115C">
              <w:rPr>
                <w:rFonts w:ascii="Sylfaen" w:hAnsi="Sylfaen" w:cs="Calibri"/>
                <w:sz w:val="18"/>
                <w:szCs w:val="18"/>
                <w:lang w:val="pt-BR"/>
              </w:rPr>
              <w:t>,</w:t>
            </w:r>
            <w:proofErr w:type="gramEnd"/>
            <w:r w:rsidRPr="0050115C">
              <w:rPr>
                <w:rFonts w:ascii="Sylfaen" w:hAnsi="Sylfaen" w:cs="Calibri"/>
                <w:sz w:val="18"/>
                <w:szCs w:val="18"/>
                <w:lang w:val="pt-BR"/>
              </w:rPr>
              <w:br/>
              <w:t xml:space="preserve">10. </w:t>
            </w:r>
            <w:r>
              <w:rPr>
                <w:rFonts w:ascii="Sylfaen" w:hAnsi="Sylfaen" w:cs="Calibri"/>
                <w:sz w:val="18"/>
                <w:szCs w:val="18"/>
              </w:rPr>
              <w:t>Աշխատանքների</w:t>
            </w:r>
            <w:r w:rsidRPr="0050115C">
              <w:rPr>
                <w:rFonts w:ascii="Sylfaen" w:hAnsi="Sylfaen" w:cs="Calibri"/>
                <w:sz w:val="18"/>
                <w:szCs w:val="18"/>
                <w:lang w:val="pt-BR"/>
              </w:rPr>
              <w:t xml:space="preserve"> </w:t>
            </w:r>
            <w:r>
              <w:rPr>
                <w:rFonts w:ascii="Sylfaen" w:hAnsi="Sylfaen" w:cs="Calibri"/>
                <w:sz w:val="18"/>
                <w:szCs w:val="18"/>
              </w:rPr>
              <w:t>առնվազն</w:t>
            </w:r>
            <w:r w:rsidRPr="0050115C">
              <w:rPr>
                <w:rFonts w:ascii="Sylfaen" w:hAnsi="Sylfaen" w:cs="Calibri"/>
                <w:sz w:val="18"/>
                <w:szCs w:val="18"/>
                <w:lang w:val="pt-BR"/>
              </w:rPr>
              <w:t xml:space="preserve"> 45%-</w:t>
            </w:r>
            <w:r>
              <w:rPr>
                <w:rFonts w:ascii="Sylfaen" w:hAnsi="Sylfaen" w:cs="Calibri"/>
                <w:sz w:val="18"/>
                <w:szCs w:val="18"/>
              </w:rPr>
              <w:t>ը</w:t>
            </w:r>
            <w:r w:rsidRPr="0050115C">
              <w:rPr>
                <w:rFonts w:ascii="Sylfaen" w:hAnsi="Sylfaen" w:cs="Calibri"/>
                <w:sz w:val="18"/>
                <w:szCs w:val="18"/>
                <w:lang w:val="pt-BR"/>
              </w:rPr>
              <w:t xml:space="preserve">  </w:t>
            </w:r>
            <w:r>
              <w:rPr>
                <w:rFonts w:ascii="Sylfaen" w:hAnsi="Sylfaen" w:cs="Calibri"/>
                <w:sz w:val="18"/>
                <w:szCs w:val="18"/>
              </w:rPr>
              <w:t>իրականացնել</w:t>
            </w:r>
            <w:r w:rsidRPr="0050115C">
              <w:rPr>
                <w:rFonts w:ascii="Sylfaen" w:hAnsi="Sylfaen" w:cs="Calibri"/>
                <w:sz w:val="18"/>
                <w:szCs w:val="18"/>
                <w:lang w:val="pt-BR"/>
              </w:rPr>
              <w:t xml:space="preserve"> 2-</w:t>
            </w:r>
            <w:r>
              <w:rPr>
                <w:rFonts w:ascii="Sylfaen" w:hAnsi="Sylfaen" w:cs="Calibri"/>
                <w:sz w:val="18"/>
                <w:szCs w:val="18"/>
              </w:rPr>
              <w:t>րդ</w:t>
            </w:r>
            <w:r w:rsidRPr="0050115C">
              <w:rPr>
                <w:rFonts w:ascii="Sylfaen" w:hAnsi="Sylfaen" w:cs="Calibri"/>
                <w:sz w:val="18"/>
                <w:szCs w:val="18"/>
                <w:lang w:val="pt-BR"/>
              </w:rPr>
              <w:t xml:space="preserve"> </w:t>
            </w:r>
            <w:r>
              <w:rPr>
                <w:rFonts w:ascii="Sylfaen" w:hAnsi="Sylfaen" w:cs="Calibri"/>
                <w:sz w:val="18"/>
                <w:szCs w:val="18"/>
              </w:rPr>
              <w:t>եռամսյակում</w:t>
            </w:r>
            <w:r w:rsidRPr="0050115C">
              <w:rPr>
                <w:rFonts w:ascii="Sylfaen" w:hAnsi="Sylfaen" w:cs="Calibri"/>
                <w:sz w:val="18"/>
                <w:szCs w:val="18"/>
                <w:lang w:val="pt-BR"/>
              </w:rPr>
              <w:t xml:space="preserve">, </w:t>
            </w:r>
            <w:r>
              <w:rPr>
                <w:rFonts w:ascii="Sylfaen" w:hAnsi="Sylfaen" w:cs="Calibri"/>
                <w:sz w:val="18"/>
                <w:szCs w:val="18"/>
              </w:rPr>
              <w:t>առնվազն</w:t>
            </w:r>
            <w:r w:rsidRPr="0050115C">
              <w:rPr>
                <w:rFonts w:ascii="Sylfaen" w:hAnsi="Sylfaen" w:cs="Calibri"/>
                <w:sz w:val="18"/>
                <w:szCs w:val="18"/>
                <w:lang w:val="pt-BR"/>
              </w:rPr>
              <w:t xml:space="preserve"> 50%-</w:t>
            </w:r>
            <w:r>
              <w:rPr>
                <w:rFonts w:ascii="Sylfaen" w:hAnsi="Sylfaen" w:cs="Calibri"/>
                <w:sz w:val="18"/>
                <w:szCs w:val="18"/>
              </w:rPr>
              <w:t>ը՝</w:t>
            </w:r>
            <w:r w:rsidRPr="0050115C">
              <w:rPr>
                <w:rFonts w:ascii="Sylfaen" w:hAnsi="Sylfaen" w:cs="Calibri"/>
                <w:sz w:val="18"/>
                <w:szCs w:val="18"/>
                <w:lang w:val="pt-BR"/>
              </w:rPr>
              <w:t xml:space="preserve"> 3-</w:t>
            </w:r>
            <w:r>
              <w:rPr>
                <w:rFonts w:ascii="Sylfaen" w:hAnsi="Sylfaen" w:cs="Calibri"/>
                <w:sz w:val="18"/>
                <w:szCs w:val="18"/>
              </w:rPr>
              <w:t>րդ</w:t>
            </w:r>
            <w:r w:rsidRPr="0050115C">
              <w:rPr>
                <w:rFonts w:ascii="Sylfaen" w:hAnsi="Sylfaen" w:cs="Calibri"/>
                <w:sz w:val="18"/>
                <w:szCs w:val="18"/>
                <w:lang w:val="pt-BR"/>
              </w:rPr>
              <w:t xml:space="preserve"> </w:t>
            </w:r>
            <w:r>
              <w:rPr>
                <w:rFonts w:ascii="Sylfaen" w:hAnsi="Sylfaen" w:cs="Calibri"/>
                <w:sz w:val="18"/>
                <w:szCs w:val="18"/>
              </w:rPr>
              <w:t>եռամսյակում</w:t>
            </w:r>
            <w:r w:rsidRPr="0050115C">
              <w:rPr>
                <w:rFonts w:ascii="Sylfaen" w:hAnsi="Sylfaen" w:cs="Calibri"/>
                <w:sz w:val="18"/>
                <w:szCs w:val="18"/>
                <w:lang w:val="pt-BR"/>
              </w:rPr>
              <w:t xml:space="preserve"> </w:t>
            </w:r>
            <w:r>
              <w:rPr>
                <w:rFonts w:ascii="Sylfaen" w:hAnsi="Sylfaen" w:cs="Calibri"/>
                <w:sz w:val="18"/>
                <w:szCs w:val="18"/>
              </w:rPr>
              <w:t>և</w:t>
            </w:r>
            <w:r w:rsidRPr="0050115C">
              <w:rPr>
                <w:rFonts w:ascii="Sylfaen" w:hAnsi="Sylfaen" w:cs="Calibri"/>
                <w:sz w:val="18"/>
                <w:szCs w:val="18"/>
                <w:lang w:val="pt-BR"/>
              </w:rPr>
              <w:t xml:space="preserve"> 5%-</w:t>
            </w:r>
            <w:r>
              <w:rPr>
                <w:rFonts w:ascii="Sylfaen" w:hAnsi="Sylfaen" w:cs="Calibri"/>
                <w:sz w:val="18"/>
                <w:szCs w:val="18"/>
              </w:rPr>
              <w:t>ը՝</w:t>
            </w:r>
            <w:r w:rsidRPr="0050115C">
              <w:rPr>
                <w:rFonts w:ascii="Sylfaen" w:hAnsi="Sylfaen" w:cs="Calibri"/>
                <w:sz w:val="18"/>
                <w:szCs w:val="18"/>
                <w:lang w:val="pt-BR"/>
              </w:rPr>
              <w:t xml:space="preserve"> 4-</w:t>
            </w:r>
            <w:r>
              <w:rPr>
                <w:rFonts w:ascii="Sylfaen" w:hAnsi="Sylfaen" w:cs="Calibri"/>
                <w:sz w:val="18"/>
                <w:szCs w:val="18"/>
              </w:rPr>
              <w:t>րդ</w:t>
            </w:r>
            <w:r w:rsidRPr="0050115C">
              <w:rPr>
                <w:rFonts w:ascii="Sylfaen" w:hAnsi="Sylfaen" w:cs="Calibri"/>
                <w:sz w:val="18"/>
                <w:szCs w:val="18"/>
                <w:lang w:val="pt-BR"/>
              </w:rPr>
              <w:t xml:space="preserve"> </w:t>
            </w:r>
            <w:r>
              <w:rPr>
                <w:rFonts w:ascii="Sylfaen" w:hAnsi="Sylfaen" w:cs="Calibri"/>
                <w:sz w:val="18"/>
                <w:szCs w:val="18"/>
              </w:rPr>
              <w:t>եռամսյակում</w:t>
            </w:r>
            <w:r w:rsidRPr="0050115C">
              <w:rPr>
                <w:rFonts w:ascii="Sylfaen" w:hAnsi="Sylfaen" w:cs="Calibri"/>
                <w:sz w:val="18"/>
                <w:szCs w:val="18"/>
                <w:lang w:val="pt-BR"/>
              </w:rPr>
              <w:t>:</w:t>
            </w:r>
            <w:r w:rsidRPr="0050115C">
              <w:rPr>
                <w:rFonts w:ascii="Sylfaen" w:hAnsi="Sylfaen" w:cs="Calibri"/>
                <w:sz w:val="18"/>
                <w:szCs w:val="18"/>
                <w:lang w:val="pt-BR"/>
              </w:rPr>
              <w:br/>
              <w:t xml:space="preserve">1. </w:t>
            </w:r>
            <w:r>
              <w:rPr>
                <w:rFonts w:ascii="Sylfaen" w:hAnsi="Sylfaen" w:cs="Calibri"/>
                <w:sz w:val="18"/>
                <w:szCs w:val="18"/>
              </w:rPr>
              <w:t>Աշխատանքներն</w:t>
            </w:r>
            <w:r w:rsidRPr="0050115C">
              <w:rPr>
                <w:rFonts w:ascii="Sylfaen" w:hAnsi="Sylfaen" w:cs="Calibri"/>
                <w:sz w:val="18"/>
                <w:szCs w:val="18"/>
                <w:lang w:val="pt-BR"/>
              </w:rPr>
              <w:t xml:space="preserve"> </w:t>
            </w:r>
            <w:r>
              <w:rPr>
                <w:rFonts w:ascii="Sylfaen" w:hAnsi="Sylfaen" w:cs="Calibri"/>
                <w:sz w:val="18"/>
                <w:szCs w:val="18"/>
              </w:rPr>
              <w:t>իրականացնել</w:t>
            </w:r>
            <w:r w:rsidRPr="0050115C">
              <w:rPr>
                <w:rFonts w:ascii="Sylfaen" w:hAnsi="Sylfaen" w:cs="Calibri"/>
                <w:sz w:val="18"/>
                <w:szCs w:val="18"/>
                <w:lang w:val="pt-BR"/>
              </w:rPr>
              <w:t xml:space="preserve"> </w:t>
            </w:r>
            <w:r>
              <w:rPr>
                <w:rFonts w:ascii="Sylfaen" w:hAnsi="Sylfaen" w:cs="Calibri"/>
                <w:sz w:val="18"/>
                <w:szCs w:val="18"/>
              </w:rPr>
              <w:t>շինարարական</w:t>
            </w:r>
            <w:r w:rsidRPr="0050115C">
              <w:rPr>
                <w:rFonts w:ascii="Sylfaen" w:hAnsi="Sylfaen" w:cs="Calibri"/>
                <w:sz w:val="18"/>
                <w:szCs w:val="18"/>
                <w:lang w:val="pt-BR"/>
              </w:rPr>
              <w:t xml:space="preserve"> </w:t>
            </w:r>
            <w:r>
              <w:rPr>
                <w:rFonts w:ascii="Sylfaen" w:hAnsi="Sylfaen" w:cs="Calibri"/>
                <w:sz w:val="18"/>
                <w:szCs w:val="18"/>
              </w:rPr>
              <w:t>նորմերին</w:t>
            </w:r>
            <w:r w:rsidRPr="0050115C">
              <w:rPr>
                <w:rFonts w:ascii="Sylfaen" w:hAnsi="Sylfaen" w:cs="Calibri"/>
                <w:sz w:val="18"/>
                <w:szCs w:val="18"/>
                <w:lang w:val="pt-BR"/>
              </w:rPr>
              <w:t xml:space="preserve">, </w:t>
            </w:r>
            <w:r>
              <w:rPr>
                <w:rFonts w:ascii="Sylfaen" w:hAnsi="Sylfaen" w:cs="Calibri"/>
                <w:sz w:val="18"/>
                <w:szCs w:val="18"/>
              </w:rPr>
              <w:t>կանոններին</w:t>
            </w:r>
            <w:r w:rsidRPr="0050115C">
              <w:rPr>
                <w:rFonts w:ascii="Sylfaen" w:hAnsi="Sylfaen" w:cs="Calibri"/>
                <w:sz w:val="18"/>
                <w:szCs w:val="18"/>
                <w:lang w:val="pt-BR"/>
              </w:rPr>
              <w:t xml:space="preserve"> </w:t>
            </w:r>
            <w:r>
              <w:rPr>
                <w:rFonts w:ascii="Sylfaen" w:hAnsi="Sylfaen" w:cs="Calibri"/>
                <w:sz w:val="18"/>
                <w:szCs w:val="18"/>
              </w:rPr>
              <w:t>ու</w:t>
            </w:r>
            <w:r w:rsidRPr="0050115C">
              <w:rPr>
                <w:rFonts w:ascii="Sylfaen" w:hAnsi="Sylfaen" w:cs="Calibri"/>
                <w:sz w:val="18"/>
                <w:szCs w:val="18"/>
                <w:lang w:val="pt-BR"/>
              </w:rPr>
              <w:t xml:space="preserve"> </w:t>
            </w:r>
            <w:r>
              <w:rPr>
                <w:rFonts w:ascii="Sylfaen" w:hAnsi="Sylfaen" w:cs="Calibri"/>
                <w:sz w:val="18"/>
                <w:szCs w:val="18"/>
              </w:rPr>
              <w:t>տեխնիկական</w:t>
            </w:r>
            <w:r w:rsidRPr="0050115C">
              <w:rPr>
                <w:rFonts w:ascii="Sylfaen" w:hAnsi="Sylfaen" w:cs="Calibri"/>
                <w:sz w:val="18"/>
                <w:szCs w:val="18"/>
                <w:lang w:val="pt-BR"/>
              </w:rPr>
              <w:t xml:space="preserve"> </w:t>
            </w:r>
            <w:r>
              <w:rPr>
                <w:rFonts w:ascii="Sylfaen" w:hAnsi="Sylfaen" w:cs="Calibri"/>
                <w:sz w:val="18"/>
                <w:szCs w:val="18"/>
              </w:rPr>
              <w:t>պայմաններին</w:t>
            </w:r>
            <w:r w:rsidRPr="0050115C">
              <w:rPr>
                <w:rFonts w:ascii="Sylfaen" w:hAnsi="Sylfaen" w:cs="Calibri"/>
                <w:sz w:val="18"/>
                <w:szCs w:val="18"/>
                <w:lang w:val="pt-BR"/>
              </w:rPr>
              <w:t xml:space="preserve"> </w:t>
            </w:r>
            <w:r>
              <w:rPr>
                <w:rFonts w:ascii="Sylfaen" w:hAnsi="Sylfaen" w:cs="Calibri"/>
                <w:sz w:val="18"/>
                <w:szCs w:val="18"/>
              </w:rPr>
              <w:t>համապատասխան</w:t>
            </w:r>
            <w:r w:rsidRPr="0050115C">
              <w:rPr>
                <w:rFonts w:ascii="Sylfaen" w:hAnsi="Sylfaen" w:cs="Calibri"/>
                <w:sz w:val="18"/>
                <w:szCs w:val="18"/>
                <w:lang w:val="pt-BR"/>
              </w:rPr>
              <w:t>,</w:t>
            </w:r>
            <w:r w:rsidRPr="0050115C">
              <w:rPr>
                <w:rFonts w:ascii="Sylfaen" w:hAnsi="Sylfaen" w:cs="Calibri"/>
                <w:sz w:val="18"/>
                <w:szCs w:val="18"/>
                <w:lang w:val="pt-BR"/>
              </w:rPr>
              <w:br/>
              <w:t xml:space="preserve">2. </w:t>
            </w:r>
            <w:r>
              <w:rPr>
                <w:rFonts w:ascii="Sylfaen" w:hAnsi="Sylfaen" w:cs="Calibri"/>
                <w:sz w:val="18"/>
                <w:szCs w:val="18"/>
              </w:rPr>
              <w:t>Կապալառուն</w:t>
            </w:r>
            <w:r w:rsidRPr="0050115C">
              <w:rPr>
                <w:rFonts w:ascii="Sylfaen" w:hAnsi="Sylfaen" w:cs="Calibri"/>
                <w:sz w:val="18"/>
                <w:szCs w:val="18"/>
                <w:lang w:val="pt-BR"/>
              </w:rPr>
              <w:t xml:space="preserve">, </w:t>
            </w:r>
            <w:r>
              <w:rPr>
                <w:rFonts w:ascii="Sylfaen" w:hAnsi="Sylfaen" w:cs="Calibri"/>
                <w:sz w:val="18"/>
                <w:szCs w:val="18"/>
              </w:rPr>
              <w:t>պատվեր</w:t>
            </w:r>
            <w:r w:rsidRPr="0050115C">
              <w:rPr>
                <w:rFonts w:ascii="Sylfaen" w:hAnsi="Sylfaen" w:cs="Calibri"/>
                <w:sz w:val="18"/>
                <w:szCs w:val="18"/>
                <w:lang w:val="pt-BR"/>
              </w:rPr>
              <w:t>-</w:t>
            </w:r>
            <w:r>
              <w:rPr>
                <w:rFonts w:ascii="Sylfaen" w:hAnsi="Sylfaen" w:cs="Calibri"/>
                <w:sz w:val="18"/>
                <w:szCs w:val="18"/>
              </w:rPr>
              <w:t>առաջադրանքը</w:t>
            </w:r>
            <w:r w:rsidRPr="0050115C">
              <w:rPr>
                <w:rFonts w:ascii="Sylfaen" w:hAnsi="Sylfaen" w:cs="Calibri"/>
                <w:sz w:val="18"/>
                <w:szCs w:val="18"/>
                <w:lang w:val="pt-BR"/>
              </w:rPr>
              <w:t xml:space="preserve"> </w:t>
            </w:r>
            <w:r>
              <w:rPr>
                <w:rFonts w:ascii="Sylfaen" w:hAnsi="Sylfaen" w:cs="Calibri"/>
                <w:sz w:val="18"/>
                <w:szCs w:val="18"/>
              </w:rPr>
              <w:t>ստանալուց</w:t>
            </w:r>
            <w:r w:rsidRPr="0050115C">
              <w:rPr>
                <w:rFonts w:ascii="Sylfaen" w:hAnsi="Sylfaen" w:cs="Calibri"/>
                <w:sz w:val="18"/>
                <w:szCs w:val="18"/>
                <w:lang w:val="pt-BR"/>
              </w:rPr>
              <w:t xml:space="preserve"> </w:t>
            </w:r>
            <w:r>
              <w:rPr>
                <w:rFonts w:ascii="Sylfaen" w:hAnsi="Sylfaen" w:cs="Calibri"/>
                <w:sz w:val="18"/>
                <w:szCs w:val="18"/>
              </w:rPr>
              <w:t>հետո</w:t>
            </w:r>
            <w:r w:rsidRPr="0050115C">
              <w:rPr>
                <w:rFonts w:ascii="Sylfaen" w:hAnsi="Sylfaen" w:cs="Calibri"/>
                <w:sz w:val="18"/>
                <w:szCs w:val="18"/>
                <w:lang w:val="pt-BR"/>
              </w:rPr>
              <w:t xml:space="preserve">, </w:t>
            </w:r>
            <w:r>
              <w:rPr>
                <w:rFonts w:ascii="Sylfaen" w:hAnsi="Sylfaen" w:cs="Calibri"/>
                <w:sz w:val="18"/>
                <w:szCs w:val="18"/>
              </w:rPr>
              <w:t>պատվիրատուին</w:t>
            </w:r>
            <w:r w:rsidRPr="0050115C">
              <w:rPr>
                <w:rFonts w:ascii="Sylfaen" w:hAnsi="Sylfaen" w:cs="Calibri"/>
                <w:sz w:val="18"/>
                <w:szCs w:val="18"/>
                <w:lang w:val="pt-BR"/>
              </w:rPr>
              <w:t xml:space="preserve"> </w:t>
            </w:r>
            <w:r>
              <w:rPr>
                <w:rFonts w:ascii="Sylfaen" w:hAnsi="Sylfaen" w:cs="Calibri"/>
                <w:sz w:val="18"/>
                <w:szCs w:val="18"/>
              </w:rPr>
              <w:t>է</w:t>
            </w:r>
            <w:r w:rsidRPr="0050115C">
              <w:rPr>
                <w:rFonts w:ascii="Sylfaen" w:hAnsi="Sylfaen" w:cs="Calibri"/>
                <w:sz w:val="18"/>
                <w:szCs w:val="18"/>
                <w:lang w:val="pt-BR"/>
              </w:rPr>
              <w:t xml:space="preserve"> </w:t>
            </w:r>
            <w:r>
              <w:rPr>
                <w:rFonts w:ascii="Sylfaen" w:hAnsi="Sylfaen" w:cs="Calibri"/>
                <w:sz w:val="18"/>
                <w:szCs w:val="18"/>
              </w:rPr>
              <w:t>ներկայացնում</w:t>
            </w:r>
            <w:r w:rsidRPr="0050115C">
              <w:rPr>
                <w:rFonts w:ascii="Sylfaen" w:hAnsi="Sylfaen" w:cs="Calibri"/>
                <w:sz w:val="18"/>
                <w:szCs w:val="18"/>
                <w:lang w:val="pt-BR"/>
              </w:rPr>
              <w:t xml:space="preserve"> </w:t>
            </w:r>
            <w:r>
              <w:rPr>
                <w:rFonts w:ascii="Sylfaen" w:hAnsi="Sylfaen" w:cs="Calibri"/>
                <w:sz w:val="18"/>
                <w:szCs w:val="18"/>
              </w:rPr>
              <w:t>կատարվելիք</w:t>
            </w:r>
            <w:r w:rsidRPr="0050115C">
              <w:rPr>
                <w:rFonts w:ascii="Sylfaen" w:hAnsi="Sylfaen" w:cs="Calibri"/>
                <w:sz w:val="18"/>
                <w:szCs w:val="18"/>
                <w:lang w:val="pt-BR"/>
              </w:rPr>
              <w:t xml:space="preserve"> </w:t>
            </w:r>
            <w:r>
              <w:rPr>
                <w:rFonts w:ascii="Sylfaen" w:hAnsi="Sylfaen" w:cs="Calibri"/>
                <w:sz w:val="18"/>
                <w:szCs w:val="18"/>
              </w:rPr>
              <w:t>աշխատանքների</w:t>
            </w:r>
            <w:r w:rsidRPr="0050115C">
              <w:rPr>
                <w:rFonts w:ascii="Sylfaen" w:hAnsi="Sylfaen" w:cs="Calibri"/>
                <w:sz w:val="18"/>
                <w:szCs w:val="18"/>
                <w:lang w:val="pt-BR"/>
              </w:rPr>
              <w:t xml:space="preserve"> </w:t>
            </w:r>
            <w:r>
              <w:rPr>
                <w:rFonts w:ascii="Sylfaen" w:hAnsi="Sylfaen" w:cs="Calibri"/>
                <w:sz w:val="18"/>
                <w:szCs w:val="18"/>
              </w:rPr>
              <w:t>սխեմատիկ</w:t>
            </w:r>
            <w:r w:rsidRPr="0050115C">
              <w:rPr>
                <w:rFonts w:ascii="Sylfaen" w:hAnsi="Sylfaen" w:cs="Calibri"/>
                <w:sz w:val="18"/>
                <w:szCs w:val="18"/>
                <w:lang w:val="pt-BR"/>
              </w:rPr>
              <w:t xml:space="preserve"> </w:t>
            </w:r>
            <w:r>
              <w:rPr>
                <w:rFonts w:ascii="Sylfaen" w:hAnsi="Sylfaen" w:cs="Calibri"/>
                <w:sz w:val="18"/>
                <w:szCs w:val="18"/>
              </w:rPr>
              <w:t>հատակագիծը</w:t>
            </w:r>
            <w:r w:rsidRPr="0050115C">
              <w:rPr>
                <w:rFonts w:ascii="Sylfaen" w:hAnsi="Sylfaen" w:cs="Calibri"/>
                <w:sz w:val="18"/>
                <w:szCs w:val="18"/>
                <w:lang w:val="pt-BR"/>
              </w:rPr>
              <w:t xml:space="preserve"> </w:t>
            </w:r>
            <w:r>
              <w:rPr>
                <w:rFonts w:ascii="Sylfaen" w:hAnsi="Sylfaen" w:cs="Calibri"/>
                <w:sz w:val="18"/>
                <w:szCs w:val="18"/>
              </w:rPr>
              <w:t>և</w:t>
            </w:r>
            <w:r w:rsidRPr="0050115C">
              <w:rPr>
                <w:rFonts w:ascii="Sylfaen" w:hAnsi="Sylfaen" w:cs="Calibri"/>
                <w:sz w:val="18"/>
                <w:szCs w:val="18"/>
                <w:lang w:val="pt-BR"/>
              </w:rPr>
              <w:t xml:space="preserve"> </w:t>
            </w:r>
            <w:r>
              <w:rPr>
                <w:rFonts w:ascii="Sylfaen" w:hAnsi="Sylfaen" w:cs="Calibri"/>
                <w:sz w:val="18"/>
                <w:szCs w:val="18"/>
              </w:rPr>
              <w:t>նախատեսված</w:t>
            </w:r>
            <w:r w:rsidRPr="0050115C">
              <w:rPr>
                <w:rFonts w:ascii="Sylfaen" w:hAnsi="Sylfaen" w:cs="Calibri"/>
                <w:sz w:val="18"/>
                <w:szCs w:val="18"/>
                <w:lang w:val="pt-BR"/>
              </w:rPr>
              <w:t xml:space="preserve"> </w:t>
            </w:r>
            <w:r>
              <w:rPr>
                <w:rFonts w:ascii="Sylfaen" w:hAnsi="Sylfaen" w:cs="Calibri"/>
                <w:sz w:val="18"/>
                <w:szCs w:val="18"/>
              </w:rPr>
              <w:t>ա</w:t>
            </w:r>
            <w:r w:rsidRPr="0050115C">
              <w:rPr>
                <w:rFonts w:ascii="Sylfaen" w:hAnsi="Sylfaen" w:cs="Calibri"/>
                <w:sz w:val="18"/>
                <w:szCs w:val="18"/>
                <w:lang w:val="pt-BR"/>
              </w:rPr>
              <w:t>/</w:t>
            </w:r>
            <w:r>
              <w:rPr>
                <w:rFonts w:ascii="Sylfaen" w:hAnsi="Sylfaen" w:cs="Calibri"/>
                <w:sz w:val="18"/>
                <w:szCs w:val="18"/>
              </w:rPr>
              <w:t>բ</w:t>
            </w:r>
            <w:r w:rsidRPr="0050115C">
              <w:rPr>
                <w:rFonts w:ascii="Sylfaen" w:hAnsi="Sylfaen" w:cs="Calibri"/>
                <w:sz w:val="18"/>
                <w:szCs w:val="18"/>
                <w:lang w:val="pt-BR"/>
              </w:rPr>
              <w:t xml:space="preserve"> </w:t>
            </w:r>
            <w:r>
              <w:rPr>
                <w:rFonts w:ascii="Sylfaen" w:hAnsi="Sylfaen" w:cs="Calibri"/>
                <w:sz w:val="18"/>
                <w:szCs w:val="18"/>
              </w:rPr>
              <w:t>խառնուրդի</w:t>
            </w:r>
            <w:r w:rsidRPr="0050115C">
              <w:rPr>
                <w:rFonts w:ascii="Sylfaen" w:hAnsi="Sylfaen" w:cs="Calibri"/>
                <w:sz w:val="18"/>
                <w:szCs w:val="18"/>
                <w:lang w:val="pt-BR"/>
              </w:rPr>
              <w:t xml:space="preserve"> </w:t>
            </w:r>
            <w:r>
              <w:rPr>
                <w:rFonts w:ascii="Sylfaen" w:hAnsi="Sylfaen" w:cs="Calibri"/>
                <w:sz w:val="18"/>
                <w:szCs w:val="18"/>
              </w:rPr>
              <w:t>բաղադրության</w:t>
            </w:r>
            <w:r w:rsidRPr="0050115C">
              <w:rPr>
                <w:rFonts w:ascii="Sylfaen" w:hAnsi="Sylfaen" w:cs="Calibri"/>
                <w:sz w:val="18"/>
                <w:szCs w:val="18"/>
                <w:lang w:val="pt-BR"/>
              </w:rPr>
              <w:t xml:space="preserve"> </w:t>
            </w:r>
            <w:r>
              <w:rPr>
                <w:rFonts w:ascii="Sylfaen" w:hAnsi="Sylfaen" w:cs="Calibri"/>
                <w:sz w:val="18"/>
                <w:szCs w:val="18"/>
              </w:rPr>
              <w:t>ընտրության</w:t>
            </w:r>
            <w:r w:rsidRPr="0050115C">
              <w:rPr>
                <w:rFonts w:ascii="Sylfaen" w:hAnsi="Sylfaen" w:cs="Calibri"/>
                <w:sz w:val="18"/>
                <w:szCs w:val="18"/>
                <w:lang w:val="pt-BR"/>
              </w:rPr>
              <w:t xml:space="preserve"> </w:t>
            </w:r>
            <w:r>
              <w:rPr>
                <w:rFonts w:ascii="Sylfaen" w:hAnsi="Sylfaen" w:cs="Calibri"/>
                <w:sz w:val="18"/>
                <w:szCs w:val="18"/>
              </w:rPr>
              <w:t>արդյունքները</w:t>
            </w:r>
            <w:r w:rsidRPr="0050115C">
              <w:rPr>
                <w:rFonts w:ascii="Sylfaen" w:hAnsi="Sylfaen" w:cs="Calibri"/>
                <w:sz w:val="18"/>
                <w:szCs w:val="18"/>
                <w:lang w:val="pt-BR"/>
              </w:rPr>
              <w:t>:</w:t>
            </w:r>
            <w:r w:rsidRPr="0050115C">
              <w:rPr>
                <w:rFonts w:ascii="Sylfaen" w:hAnsi="Sylfaen" w:cs="Calibri"/>
                <w:sz w:val="18"/>
                <w:szCs w:val="18"/>
                <w:lang w:val="pt-BR"/>
              </w:rPr>
              <w:br/>
            </w:r>
          </w:p>
        </w:tc>
      </w:tr>
      <w:tr w:rsidR="0050115C" w:rsidRPr="00AB1754" w14:paraId="6465AB4E" w14:textId="77777777" w:rsidTr="0050115C">
        <w:trPr>
          <w:trHeight w:val="5407"/>
        </w:trPr>
        <w:tc>
          <w:tcPr>
            <w:tcW w:w="10165" w:type="dxa"/>
            <w:tcBorders>
              <w:top w:val="nil"/>
              <w:left w:val="single" w:sz="4" w:space="0" w:color="auto"/>
              <w:bottom w:val="single" w:sz="4" w:space="0" w:color="auto"/>
              <w:right w:val="single" w:sz="4" w:space="0" w:color="auto"/>
            </w:tcBorders>
            <w:shd w:val="clear" w:color="000000" w:fill="FFFFFF"/>
            <w:vAlign w:val="center"/>
            <w:hideMark/>
          </w:tcPr>
          <w:p w14:paraId="54608475" w14:textId="77777777" w:rsidR="0050115C" w:rsidRPr="00172746" w:rsidRDefault="0050115C">
            <w:pPr>
              <w:spacing w:after="240"/>
              <w:rPr>
                <w:rFonts w:ascii="Sylfaen" w:hAnsi="Sylfaen" w:cs="Calibri"/>
                <w:sz w:val="18"/>
                <w:szCs w:val="18"/>
                <w:lang w:val="pt-BR"/>
              </w:rPr>
            </w:pPr>
            <w:r>
              <w:rPr>
                <w:rFonts w:ascii="Sylfaen" w:hAnsi="Sylfaen" w:cs="Calibri"/>
                <w:b/>
                <w:bCs/>
                <w:sz w:val="18"/>
                <w:szCs w:val="18"/>
              </w:rPr>
              <w:t>ՏԵԽՆԻԿԱԿԱՆ</w:t>
            </w:r>
            <w:r w:rsidRPr="00172746">
              <w:rPr>
                <w:rFonts w:ascii="Sylfaen" w:hAnsi="Sylfaen" w:cs="Calibri"/>
                <w:b/>
                <w:bCs/>
                <w:sz w:val="18"/>
                <w:szCs w:val="18"/>
                <w:lang w:val="pt-BR"/>
              </w:rPr>
              <w:t xml:space="preserve"> </w:t>
            </w:r>
            <w:r>
              <w:rPr>
                <w:rFonts w:ascii="Sylfaen" w:hAnsi="Sylfaen" w:cs="Calibri"/>
                <w:b/>
                <w:bCs/>
                <w:sz w:val="18"/>
                <w:szCs w:val="18"/>
              </w:rPr>
              <w:t>ԱՌԱՋԱԴՐԱՆՔ</w:t>
            </w:r>
            <w:r w:rsidRPr="00172746">
              <w:rPr>
                <w:rFonts w:ascii="Sylfaen" w:hAnsi="Sylfaen" w:cs="Calibri"/>
                <w:b/>
                <w:bCs/>
                <w:sz w:val="18"/>
                <w:szCs w:val="18"/>
                <w:lang w:val="pt-BR"/>
              </w:rPr>
              <w:t xml:space="preserve"> </w:t>
            </w:r>
            <w:r w:rsidRPr="00172746">
              <w:rPr>
                <w:rFonts w:ascii="Sylfaen" w:hAnsi="Sylfaen" w:cs="Calibri"/>
                <w:sz w:val="18"/>
                <w:szCs w:val="18"/>
                <w:lang w:val="pt-BR"/>
              </w:rPr>
              <w:t xml:space="preserve">                                                                                                                </w:t>
            </w:r>
          </w:p>
          <w:p w14:paraId="495887FC" w14:textId="15C66A94" w:rsidR="0050115C" w:rsidRPr="00172746" w:rsidRDefault="0050115C">
            <w:pPr>
              <w:spacing w:after="240"/>
              <w:rPr>
                <w:rFonts w:ascii="Sylfaen" w:hAnsi="Sylfaen" w:cs="Calibri"/>
                <w:sz w:val="18"/>
                <w:szCs w:val="18"/>
                <w:lang w:val="pt-BR"/>
              </w:rPr>
            </w:pPr>
            <w:r w:rsidRPr="00172746">
              <w:rPr>
                <w:rFonts w:ascii="Sylfaen" w:hAnsi="Sylfaen" w:cs="Calibri"/>
                <w:sz w:val="18"/>
                <w:szCs w:val="18"/>
                <w:lang w:val="pt-BR"/>
              </w:rPr>
              <w:t xml:space="preserve">  1.</w:t>
            </w:r>
            <w:r>
              <w:rPr>
                <w:rFonts w:ascii="Sylfaen" w:hAnsi="Sylfaen" w:cs="Calibri"/>
                <w:sz w:val="18"/>
                <w:szCs w:val="18"/>
              </w:rPr>
              <w:t>Աշխատանքներն</w:t>
            </w:r>
            <w:r w:rsidRPr="00172746">
              <w:rPr>
                <w:rFonts w:ascii="Sylfaen" w:hAnsi="Sylfaen" w:cs="Calibri"/>
                <w:sz w:val="18"/>
                <w:szCs w:val="18"/>
                <w:lang w:val="pt-BR"/>
              </w:rPr>
              <w:t xml:space="preserve"> </w:t>
            </w:r>
            <w:r>
              <w:rPr>
                <w:rFonts w:ascii="Sylfaen" w:hAnsi="Sylfaen" w:cs="Calibri"/>
                <w:sz w:val="18"/>
                <w:szCs w:val="18"/>
              </w:rPr>
              <w:t>իրականացնել</w:t>
            </w:r>
            <w:r w:rsidRPr="00172746">
              <w:rPr>
                <w:rFonts w:ascii="Sylfaen" w:hAnsi="Sylfaen" w:cs="Calibri"/>
                <w:sz w:val="18"/>
                <w:szCs w:val="18"/>
                <w:lang w:val="pt-BR"/>
              </w:rPr>
              <w:t xml:space="preserve"> </w:t>
            </w:r>
            <w:r>
              <w:rPr>
                <w:rFonts w:ascii="Sylfaen" w:hAnsi="Sylfaen" w:cs="Calibri"/>
                <w:sz w:val="18"/>
                <w:szCs w:val="18"/>
              </w:rPr>
              <w:t>շինարարական</w:t>
            </w:r>
            <w:r w:rsidRPr="00172746">
              <w:rPr>
                <w:rFonts w:ascii="Sylfaen" w:hAnsi="Sylfaen" w:cs="Calibri"/>
                <w:sz w:val="18"/>
                <w:szCs w:val="18"/>
                <w:lang w:val="pt-BR"/>
              </w:rPr>
              <w:t xml:space="preserve"> </w:t>
            </w:r>
            <w:r>
              <w:rPr>
                <w:rFonts w:ascii="Sylfaen" w:hAnsi="Sylfaen" w:cs="Calibri"/>
                <w:sz w:val="18"/>
                <w:szCs w:val="18"/>
              </w:rPr>
              <w:t>նորմերին</w:t>
            </w:r>
            <w:r w:rsidRPr="00172746">
              <w:rPr>
                <w:rFonts w:ascii="Sylfaen" w:hAnsi="Sylfaen" w:cs="Calibri"/>
                <w:sz w:val="18"/>
                <w:szCs w:val="18"/>
                <w:lang w:val="pt-BR"/>
              </w:rPr>
              <w:t xml:space="preserve"> </w:t>
            </w:r>
            <w:r>
              <w:rPr>
                <w:rFonts w:ascii="Sylfaen" w:hAnsi="Sylfaen" w:cs="Calibri"/>
                <w:sz w:val="18"/>
                <w:szCs w:val="18"/>
              </w:rPr>
              <w:t>և</w:t>
            </w:r>
            <w:r w:rsidRPr="00172746">
              <w:rPr>
                <w:rFonts w:ascii="Sylfaen" w:hAnsi="Sylfaen" w:cs="Calibri"/>
                <w:sz w:val="18"/>
                <w:szCs w:val="18"/>
                <w:lang w:val="pt-BR"/>
              </w:rPr>
              <w:t xml:space="preserve"> </w:t>
            </w:r>
            <w:r>
              <w:rPr>
                <w:rFonts w:ascii="Sylfaen" w:hAnsi="Sylfaen" w:cs="Calibri"/>
                <w:sz w:val="18"/>
                <w:szCs w:val="18"/>
              </w:rPr>
              <w:t>կանոններին</w:t>
            </w:r>
            <w:r w:rsidRPr="00172746">
              <w:rPr>
                <w:rFonts w:ascii="Sylfaen" w:hAnsi="Sylfaen" w:cs="Calibri"/>
                <w:sz w:val="18"/>
                <w:szCs w:val="18"/>
                <w:lang w:val="pt-BR"/>
              </w:rPr>
              <w:t xml:space="preserve"> </w:t>
            </w:r>
            <w:r>
              <w:rPr>
                <w:rFonts w:ascii="Sylfaen" w:hAnsi="Sylfaen" w:cs="Calibri"/>
                <w:sz w:val="18"/>
                <w:szCs w:val="18"/>
              </w:rPr>
              <w:t>համապատասխան</w:t>
            </w:r>
            <w:r w:rsidRPr="00172746">
              <w:rPr>
                <w:rFonts w:ascii="Sylfaen" w:hAnsi="Sylfaen" w:cs="Calibri"/>
                <w:sz w:val="18"/>
                <w:szCs w:val="18"/>
                <w:lang w:val="pt-BR"/>
              </w:rPr>
              <w:t xml:space="preserve">, </w:t>
            </w:r>
            <w:r w:rsidRPr="00172746">
              <w:rPr>
                <w:rFonts w:ascii="Sylfaen" w:hAnsi="Sylfaen" w:cs="Calibri"/>
                <w:sz w:val="18"/>
                <w:szCs w:val="18"/>
                <w:lang w:val="pt-BR"/>
              </w:rPr>
              <w:br/>
              <w:t>2.</w:t>
            </w:r>
            <w:r>
              <w:rPr>
                <w:rFonts w:ascii="Sylfaen" w:hAnsi="Sylfaen" w:cs="Calibri"/>
                <w:sz w:val="18"/>
                <w:szCs w:val="18"/>
              </w:rPr>
              <w:t>Կապալառուն</w:t>
            </w:r>
            <w:r w:rsidRPr="00172746">
              <w:rPr>
                <w:rFonts w:ascii="Sylfaen" w:hAnsi="Sylfaen" w:cs="Calibri"/>
                <w:sz w:val="18"/>
                <w:szCs w:val="18"/>
                <w:lang w:val="pt-BR"/>
              </w:rPr>
              <w:t xml:space="preserve">, </w:t>
            </w:r>
            <w:r>
              <w:rPr>
                <w:rFonts w:ascii="Sylfaen" w:hAnsi="Sylfaen" w:cs="Calibri"/>
                <w:sz w:val="18"/>
                <w:szCs w:val="18"/>
              </w:rPr>
              <w:t>պատվեր</w:t>
            </w:r>
            <w:r w:rsidRPr="00172746">
              <w:rPr>
                <w:rFonts w:ascii="Sylfaen" w:hAnsi="Sylfaen" w:cs="Calibri"/>
                <w:sz w:val="18"/>
                <w:szCs w:val="18"/>
                <w:lang w:val="pt-BR"/>
              </w:rPr>
              <w:t>-</w:t>
            </w:r>
            <w:r>
              <w:rPr>
                <w:rFonts w:ascii="Sylfaen" w:hAnsi="Sylfaen" w:cs="Calibri"/>
                <w:sz w:val="18"/>
                <w:szCs w:val="18"/>
              </w:rPr>
              <w:t>առաջադրանքը</w:t>
            </w:r>
            <w:r w:rsidRPr="00172746">
              <w:rPr>
                <w:rFonts w:ascii="Sylfaen" w:hAnsi="Sylfaen" w:cs="Calibri"/>
                <w:sz w:val="18"/>
                <w:szCs w:val="18"/>
                <w:lang w:val="pt-BR"/>
              </w:rPr>
              <w:t xml:space="preserve"> </w:t>
            </w:r>
            <w:r>
              <w:rPr>
                <w:rFonts w:ascii="Sylfaen" w:hAnsi="Sylfaen" w:cs="Calibri"/>
                <w:sz w:val="18"/>
                <w:szCs w:val="18"/>
              </w:rPr>
              <w:t>ստանալուց</w:t>
            </w:r>
            <w:r w:rsidRPr="00172746">
              <w:rPr>
                <w:rFonts w:ascii="Sylfaen" w:hAnsi="Sylfaen" w:cs="Calibri"/>
                <w:sz w:val="18"/>
                <w:szCs w:val="18"/>
                <w:lang w:val="pt-BR"/>
              </w:rPr>
              <w:t xml:space="preserve"> </w:t>
            </w:r>
            <w:r>
              <w:rPr>
                <w:rFonts w:ascii="Sylfaen" w:hAnsi="Sylfaen" w:cs="Calibri"/>
                <w:sz w:val="18"/>
                <w:szCs w:val="18"/>
              </w:rPr>
              <w:t>հետո</w:t>
            </w:r>
            <w:r w:rsidRPr="00172746">
              <w:rPr>
                <w:rFonts w:ascii="Sylfaen" w:hAnsi="Sylfaen" w:cs="Calibri"/>
                <w:sz w:val="18"/>
                <w:szCs w:val="18"/>
                <w:lang w:val="pt-BR"/>
              </w:rPr>
              <w:t xml:space="preserve">, </w:t>
            </w:r>
            <w:r>
              <w:rPr>
                <w:rFonts w:ascii="Sylfaen" w:hAnsi="Sylfaen" w:cs="Calibri"/>
                <w:sz w:val="18"/>
                <w:szCs w:val="18"/>
              </w:rPr>
              <w:t>պատվիրատուին</w:t>
            </w:r>
            <w:r w:rsidRPr="00172746">
              <w:rPr>
                <w:rFonts w:ascii="Sylfaen" w:hAnsi="Sylfaen" w:cs="Calibri"/>
                <w:sz w:val="18"/>
                <w:szCs w:val="18"/>
                <w:lang w:val="pt-BR"/>
              </w:rPr>
              <w:t xml:space="preserve"> </w:t>
            </w:r>
            <w:r>
              <w:rPr>
                <w:rFonts w:ascii="Sylfaen" w:hAnsi="Sylfaen" w:cs="Calibri"/>
                <w:sz w:val="18"/>
                <w:szCs w:val="18"/>
              </w:rPr>
              <w:t>է</w:t>
            </w:r>
            <w:r w:rsidRPr="00172746">
              <w:rPr>
                <w:rFonts w:ascii="Sylfaen" w:hAnsi="Sylfaen" w:cs="Calibri"/>
                <w:sz w:val="18"/>
                <w:szCs w:val="18"/>
                <w:lang w:val="pt-BR"/>
              </w:rPr>
              <w:t xml:space="preserve"> </w:t>
            </w:r>
            <w:r>
              <w:rPr>
                <w:rFonts w:ascii="Sylfaen" w:hAnsi="Sylfaen" w:cs="Calibri"/>
                <w:sz w:val="18"/>
                <w:szCs w:val="18"/>
              </w:rPr>
              <w:t>ներկայացնում</w:t>
            </w:r>
            <w:r w:rsidRPr="00172746">
              <w:rPr>
                <w:rFonts w:ascii="Sylfaen" w:hAnsi="Sylfaen" w:cs="Calibri"/>
                <w:sz w:val="18"/>
                <w:szCs w:val="18"/>
                <w:lang w:val="pt-BR"/>
              </w:rPr>
              <w:t xml:space="preserve"> </w:t>
            </w:r>
            <w:r>
              <w:rPr>
                <w:rFonts w:ascii="Sylfaen" w:hAnsi="Sylfaen" w:cs="Calibri"/>
                <w:sz w:val="18"/>
                <w:szCs w:val="18"/>
              </w:rPr>
              <w:t>նախատեսված</w:t>
            </w:r>
            <w:r w:rsidRPr="00172746">
              <w:rPr>
                <w:rFonts w:ascii="Sylfaen" w:hAnsi="Sylfaen" w:cs="Calibri"/>
                <w:sz w:val="18"/>
                <w:szCs w:val="18"/>
                <w:lang w:val="pt-BR"/>
              </w:rPr>
              <w:t xml:space="preserve"> </w:t>
            </w:r>
            <w:r>
              <w:rPr>
                <w:rFonts w:ascii="Sylfaen" w:hAnsi="Sylfaen" w:cs="Calibri"/>
                <w:sz w:val="18"/>
                <w:szCs w:val="18"/>
              </w:rPr>
              <w:t>ա</w:t>
            </w:r>
            <w:r w:rsidRPr="00172746">
              <w:rPr>
                <w:rFonts w:ascii="Sylfaen" w:hAnsi="Sylfaen" w:cs="Calibri"/>
                <w:sz w:val="18"/>
                <w:szCs w:val="18"/>
                <w:lang w:val="pt-BR"/>
              </w:rPr>
              <w:t>/</w:t>
            </w:r>
            <w:r>
              <w:rPr>
                <w:rFonts w:ascii="Sylfaen" w:hAnsi="Sylfaen" w:cs="Calibri"/>
                <w:sz w:val="18"/>
                <w:szCs w:val="18"/>
              </w:rPr>
              <w:t>բ</w:t>
            </w:r>
            <w:r w:rsidRPr="00172746">
              <w:rPr>
                <w:rFonts w:ascii="Sylfaen" w:hAnsi="Sylfaen" w:cs="Calibri"/>
                <w:sz w:val="18"/>
                <w:szCs w:val="18"/>
                <w:lang w:val="pt-BR"/>
              </w:rPr>
              <w:t xml:space="preserve"> </w:t>
            </w:r>
            <w:r>
              <w:rPr>
                <w:rFonts w:ascii="Sylfaen" w:hAnsi="Sylfaen" w:cs="Calibri"/>
                <w:sz w:val="18"/>
                <w:szCs w:val="18"/>
              </w:rPr>
              <w:t>խառնուրդի</w:t>
            </w:r>
            <w:r w:rsidRPr="00172746">
              <w:rPr>
                <w:rFonts w:ascii="Sylfaen" w:hAnsi="Sylfaen" w:cs="Calibri"/>
                <w:sz w:val="18"/>
                <w:szCs w:val="18"/>
                <w:lang w:val="pt-BR"/>
              </w:rPr>
              <w:t xml:space="preserve"> </w:t>
            </w:r>
            <w:r>
              <w:rPr>
                <w:rFonts w:ascii="Sylfaen" w:hAnsi="Sylfaen" w:cs="Calibri"/>
                <w:sz w:val="18"/>
                <w:szCs w:val="18"/>
              </w:rPr>
              <w:t>բաղադրության</w:t>
            </w:r>
            <w:r w:rsidRPr="00172746">
              <w:rPr>
                <w:rFonts w:ascii="Sylfaen" w:hAnsi="Sylfaen" w:cs="Calibri"/>
                <w:sz w:val="18"/>
                <w:szCs w:val="18"/>
                <w:lang w:val="pt-BR"/>
              </w:rPr>
              <w:t xml:space="preserve"> </w:t>
            </w:r>
            <w:r>
              <w:rPr>
                <w:rFonts w:ascii="Sylfaen" w:hAnsi="Sylfaen" w:cs="Calibri"/>
                <w:sz w:val="18"/>
                <w:szCs w:val="18"/>
              </w:rPr>
              <w:t>ընտրության</w:t>
            </w:r>
            <w:r w:rsidRPr="00172746">
              <w:rPr>
                <w:rFonts w:ascii="Sylfaen" w:hAnsi="Sylfaen" w:cs="Calibri"/>
                <w:sz w:val="18"/>
                <w:szCs w:val="18"/>
                <w:lang w:val="pt-BR"/>
              </w:rPr>
              <w:t xml:space="preserve"> </w:t>
            </w:r>
            <w:r>
              <w:rPr>
                <w:rFonts w:ascii="Sylfaen" w:hAnsi="Sylfaen" w:cs="Calibri"/>
                <w:sz w:val="18"/>
                <w:szCs w:val="18"/>
              </w:rPr>
              <w:t>արդյունքերը</w:t>
            </w:r>
            <w:r w:rsidRPr="00172746">
              <w:rPr>
                <w:rFonts w:ascii="Sylfaen" w:hAnsi="Sylfaen" w:cs="Calibri"/>
                <w:sz w:val="18"/>
                <w:szCs w:val="18"/>
                <w:lang w:val="pt-BR"/>
              </w:rPr>
              <w:t xml:space="preserve">: </w:t>
            </w:r>
            <w:r w:rsidRPr="00172746">
              <w:rPr>
                <w:rFonts w:ascii="Sylfaen" w:hAnsi="Sylfaen" w:cs="Calibri"/>
                <w:sz w:val="18"/>
                <w:szCs w:val="18"/>
                <w:lang w:val="pt-BR"/>
              </w:rPr>
              <w:br/>
              <w:t>3.</w:t>
            </w:r>
            <w:r>
              <w:rPr>
                <w:rFonts w:ascii="Sylfaen" w:hAnsi="Sylfaen" w:cs="Calibri"/>
                <w:sz w:val="18"/>
                <w:szCs w:val="18"/>
              </w:rPr>
              <w:t>Կապալառուն</w:t>
            </w:r>
            <w:r w:rsidRPr="00172746">
              <w:rPr>
                <w:rFonts w:ascii="Sylfaen" w:hAnsi="Sylfaen" w:cs="Calibri"/>
                <w:sz w:val="18"/>
                <w:szCs w:val="18"/>
                <w:lang w:val="pt-BR"/>
              </w:rPr>
              <w:t xml:space="preserve"> </w:t>
            </w:r>
            <w:r>
              <w:rPr>
                <w:rFonts w:ascii="Sylfaen" w:hAnsi="Sylfaen" w:cs="Calibri"/>
                <w:sz w:val="18"/>
                <w:szCs w:val="18"/>
              </w:rPr>
              <w:t>աշխատանքները</w:t>
            </w:r>
            <w:r w:rsidRPr="00172746">
              <w:rPr>
                <w:rFonts w:ascii="Sylfaen" w:hAnsi="Sylfaen" w:cs="Calibri"/>
                <w:sz w:val="18"/>
                <w:szCs w:val="18"/>
                <w:lang w:val="pt-BR"/>
              </w:rPr>
              <w:t xml:space="preserve"> </w:t>
            </w:r>
            <w:r>
              <w:rPr>
                <w:rFonts w:ascii="Sylfaen" w:hAnsi="Sylfaen" w:cs="Calibri"/>
                <w:sz w:val="18"/>
                <w:szCs w:val="18"/>
              </w:rPr>
              <w:t>սկսելուց</w:t>
            </w:r>
            <w:r w:rsidRPr="00172746">
              <w:rPr>
                <w:rFonts w:ascii="Sylfaen" w:hAnsi="Sylfaen" w:cs="Calibri"/>
                <w:sz w:val="18"/>
                <w:szCs w:val="18"/>
                <w:lang w:val="pt-BR"/>
              </w:rPr>
              <w:t xml:space="preserve"> </w:t>
            </w:r>
            <w:r>
              <w:rPr>
                <w:rFonts w:ascii="Sylfaen" w:hAnsi="Sylfaen" w:cs="Calibri"/>
                <w:sz w:val="18"/>
                <w:szCs w:val="18"/>
              </w:rPr>
              <w:t>առաջ</w:t>
            </w:r>
            <w:r w:rsidRPr="00172746">
              <w:rPr>
                <w:rFonts w:ascii="Sylfaen" w:hAnsi="Sylfaen" w:cs="Calibri"/>
                <w:sz w:val="18"/>
                <w:szCs w:val="18"/>
                <w:lang w:val="pt-BR"/>
              </w:rPr>
              <w:t xml:space="preserve"> </w:t>
            </w:r>
            <w:r>
              <w:rPr>
                <w:rFonts w:ascii="Sylfaen" w:hAnsi="Sylfaen" w:cs="Calibri"/>
                <w:sz w:val="18"/>
                <w:szCs w:val="18"/>
              </w:rPr>
              <w:t>տեխնիկական</w:t>
            </w:r>
            <w:r w:rsidRPr="00172746">
              <w:rPr>
                <w:rFonts w:ascii="Sylfaen" w:hAnsi="Sylfaen" w:cs="Calibri"/>
                <w:sz w:val="18"/>
                <w:szCs w:val="18"/>
                <w:lang w:val="pt-BR"/>
              </w:rPr>
              <w:t xml:space="preserve"> </w:t>
            </w:r>
            <w:r>
              <w:rPr>
                <w:rFonts w:ascii="Sylfaen" w:hAnsi="Sylfaen" w:cs="Calibri"/>
                <w:sz w:val="18"/>
                <w:szCs w:val="18"/>
              </w:rPr>
              <w:t>հսկողություն</w:t>
            </w:r>
            <w:r w:rsidRPr="00172746">
              <w:rPr>
                <w:rFonts w:ascii="Sylfaen" w:hAnsi="Sylfaen" w:cs="Calibri"/>
                <w:sz w:val="18"/>
                <w:szCs w:val="18"/>
                <w:lang w:val="pt-BR"/>
              </w:rPr>
              <w:t xml:space="preserve"> </w:t>
            </w:r>
            <w:r>
              <w:rPr>
                <w:rFonts w:ascii="Sylfaen" w:hAnsi="Sylfaen" w:cs="Calibri"/>
                <w:sz w:val="18"/>
                <w:szCs w:val="18"/>
              </w:rPr>
              <w:t>իրականացնող</w:t>
            </w:r>
            <w:r w:rsidRPr="00172746">
              <w:rPr>
                <w:rFonts w:ascii="Sylfaen" w:hAnsi="Sylfaen" w:cs="Calibri"/>
                <w:sz w:val="18"/>
                <w:szCs w:val="18"/>
                <w:lang w:val="pt-BR"/>
              </w:rPr>
              <w:t xml:space="preserve"> </w:t>
            </w:r>
            <w:r>
              <w:rPr>
                <w:rFonts w:ascii="Sylfaen" w:hAnsi="Sylfaen" w:cs="Calibri"/>
                <w:sz w:val="18"/>
                <w:szCs w:val="18"/>
              </w:rPr>
              <w:t>կազմակերպության</w:t>
            </w:r>
            <w:r w:rsidRPr="00172746">
              <w:rPr>
                <w:rFonts w:ascii="Sylfaen" w:hAnsi="Sylfaen" w:cs="Calibri"/>
                <w:sz w:val="18"/>
                <w:szCs w:val="18"/>
                <w:lang w:val="pt-BR"/>
              </w:rPr>
              <w:t xml:space="preserve"> </w:t>
            </w:r>
            <w:r>
              <w:rPr>
                <w:rFonts w:ascii="Sylfaen" w:hAnsi="Sylfaen" w:cs="Calibri"/>
                <w:sz w:val="18"/>
                <w:szCs w:val="18"/>
              </w:rPr>
              <w:t>և</w:t>
            </w:r>
            <w:r w:rsidRPr="00172746">
              <w:rPr>
                <w:rFonts w:ascii="Sylfaen" w:hAnsi="Sylfaen" w:cs="Calibri"/>
                <w:sz w:val="18"/>
                <w:szCs w:val="18"/>
                <w:lang w:val="pt-BR"/>
              </w:rPr>
              <w:t xml:space="preserve"> </w:t>
            </w:r>
            <w:r>
              <w:rPr>
                <w:rFonts w:ascii="Sylfaen" w:hAnsi="Sylfaen" w:cs="Calibri"/>
                <w:sz w:val="18"/>
                <w:szCs w:val="18"/>
              </w:rPr>
              <w:t>Պատվիրատուի</w:t>
            </w:r>
            <w:r w:rsidRPr="00172746">
              <w:rPr>
                <w:rFonts w:ascii="Sylfaen" w:hAnsi="Sylfaen" w:cs="Calibri"/>
                <w:sz w:val="18"/>
                <w:szCs w:val="18"/>
                <w:lang w:val="pt-BR"/>
              </w:rPr>
              <w:t xml:space="preserve"> </w:t>
            </w:r>
            <w:r>
              <w:rPr>
                <w:rFonts w:ascii="Sylfaen" w:hAnsi="Sylfaen" w:cs="Calibri"/>
                <w:sz w:val="18"/>
                <w:szCs w:val="18"/>
              </w:rPr>
              <w:t>ներկայացուցչի</w:t>
            </w:r>
            <w:r w:rsidRPr="00172746">
              <w:rPr>
                <w:rFonts w:ascii="Sylfaen" w:hAnsi="Sylfaen" w:cs="Calibri"/>
                <w:sz w:val="18"/>
                <w:szCs w:val="18"/>
                <w:lang w:val="pt-BR"/>
              </w:rPr>
              <w:t xml:space="preserve"> </w:t>
            </w:r>
            <w:r>
              <w:rPr>
                <w:rFonts w:ascii="Sylfaen" w:hAnsi="Sylfaen" w:cs="Calibri"/>
                <w:sz w:val="18"/>
                <w:szCs w:val="18"/>
              </w:rPr>
              <w:t>հետ</w:t>
            </w:r>
            <w:r w:rsidRPr="00172746">
              <w:rPr>
                <w:rFonts w:ascii="Sylfaen" w:hAnsi="Sylfaen" w:cs="Calibri"/>
                <w:sz w:val="18"/>
                <w:szCs w:val="18"/>
                <w:lang w:val="pt-BR"/>
              </w:rPr>
              <w:t xml:space="preserve"> </w:t>
            </w:r>
            <w:r>
              <w:rPr>
                <w:rFonts w:ascii="Sylfaen" w:hAnsi="Sylfaen" w:cs="Calibri"/>
                <w:sz w:val="18"/>
                <w:szCs w:val="18"/>
              </w:rPr>
              <w:t>միասին</w:t>
            </w:r>
            <w:r w:rsidRPr="00172746">
              <w:rPr>
                <w:rFonts w:ascii="Sylfaen" w:hAnsi="Sylfaen" w:cs="Calibri"/>
                <w:sz w:val="18"/>
                <w:szCs w:val="18"/>
                <w:lang w:val="pt-BR"/>
              </w:rPr>
              <w:t xml:space="preserve">, </w:t>
            </w:r>
            <w:r>
              <w:rPr>
                <w:rFonts w:ascii="Sylfaen" w:hAnsi="Sylfaen" w:cs="Calibri"/>
                <w:sz w:val="18"/>
                <w:szCs w:val="18"/>
              </w:rPr>
              <w:t>տեղում</w:t>
            </w:r>
            <w:r w:rsidRPr="00172746">
              <w:rPr>
                <w:rFonts w:ascii="Sylfaen" w:hAnsi="Sylfaen" w:cs="Calibri"/>
                <w:sz w:val="18"/>
                <w:szCs w:val="18"/>
                <w:lang w:val="pt-BR"/>
              </w:rPr>
              <w:t xml:space="preserve"> </w:t>
            </w:r>
            <w:r>
              <w:rPr>
                <w:rFonts w:ascii="Sylfaen" w:hAnsi="Sylfaen" w:cs="Calibri"/>
                <w:sz w:val="18"/>
                <w:szCs w:val="18"/>
              </w:rPr>
              <w:t>ուսումնասիրում</w:t>
            </w:r>
            <w:r w:rsidRPr="00172746">
              <w:rPr>
                <w:rFonts w:ascii="Sylfaen" w:hAnsi="Sylfaen" w:cs="Calibri"/>
                <w:sz w:val="18"/>
                <w:szCs w:val="18"/>
                <w:lang w:val="pt-BR"/>
              </w:rPr>
              <w:t xml:space="preserve"> </w:t>
            </w:r>
            <w:r>
              <w:rPr>
                <w:rFonts w:ascii="Sylfaen" w:hAnsi="Sylfaen" w:cs="Calibri"/>
                <w:sz w:val="18"/>
                <w:szCs w:val="18"/>
              </w:rPr>
              <w:t>է</w:t>
            </w:r>
            <w:r w:rsidRPr="00172746">
              <w:rPr>
                <w:rFonts w:ascii="Sylfaen" w:hAnsi="Sylfaen" w:cs="Calibri"/>
                <w:sz w:val="18"/>
                <w:szCs w:val="18"/>
                <w:lang w:val="pt-BR"/>
              </w:rPr>
              <w:t xml:space="preserve"> </w:t>
            </w:r>
            <w:r>
              <w:rPr>
                <w:rFonts w:ascii="Sylfaen" w:hAnsi="Sylfaen" w:cs="Calibri"/>
                <w:sz w:val="18"/>
                <w:szCs w:val="18"/>
              </w:rPr>
              <w:t>և</w:t>
            </w:r>
            <w:r w:rsidRPr="00172746">
              <w:rPr>
                <w:rFonts w:ascii="Sylfaen" w:hAnsi="Sylfaen" w:cs="Calibri"/>
                <w:sz w:val="18"/>
                <w:szCs w:val="18"/>
                <w:lang w:val="pt-BR"/>
              </w:rPr>
              <w:t xml:space="preserve"> </w:t>
            </w:r>
            <w:r>
              <w:rPr>
                <w:rFonts w:ascii="Sylfaen" w:hAnsi="Sylfaen" w:cs="Calibri"/>
                <w:sz w:val="18"/>
                <w:szCs w:val="18"/>
              </w:rPr>
              <w:t>սխեմատիկ</w:t>
            </w:r>
            <w:r w:rsidRPr="00172746">
              <w:rPr>
                <w:rFonts w:ascii="Sylfaen" w:hAnsi="Sylfaen" w:cs="Calibri"/>
                <w:sz w:val="18"/>
                <w:szCs w:val="18"/>
                <w:lang w:val="pt-BR"/>
              </w:rPr>
              <w:t xml:space="preserve"> </w:t>
            </w:r>
            <w:r>
              <w:rPr>
                <w:rFonts w:ascii="Sylfaen" w:hAnsi="Sylfaen" w:cs="Calibri"/>
                <w:sz w:val="18"/>
                <w:szCs w:val="18"/>
              </w:rPr>
              <w:t>հատակագծի</w:t>
            </w:r>
            <w:r w:rsidRPr="00172746">
              <w:rPr>
                <w:rFonts w:ascii="Sylfaen" w:hAnsi="Sylfaen" w:cs="Calibri"/>
                <w:sz w:val="18"/>
                <w:szCs w:val="18"/>
                <w:lang w:val="pt-BR"/>
              </w:rPr>
              <w:t xml:space="preserve"> </w:t>
            </w:r>
            <w:r>
              <w:rPr>
                <w:rFonts w:ascii="Sylfaen" w:hAnsi="Sylfaen" w:cs="Calibri"/>
                <w:sz w:val="18"/>
                <w:szCs w:val="18"/>
              </w:rPr>
              <w:t>վրա</w:t>
            </w:r>
            <w:r w:rsidRPr="00172746">
              <w:rPr>
                <w:rFonts w:ascii="Sylfaen" w:hAnsi="Sylfaen" w:cs="Calibri"/>
                <w:sz w:val="18"/>
                <w:szCs w:val="18"/>
                <w:lang w:val="pt-BR"/>
              </w:rPr>
              <w:t xml:space="preserve"> </w:t>
            </w:r>
            <w:r>
              <w:rPr>
                <w:rFonts w:ascii="Sylfaen" w:hAnsi="Sylfaen" w:cs="Calibri"/>
                <w:sz w:val="18"/>
                <w:szCs w:val="18"/>
              </w:rPr>
              <w:t>նշում</w:t>
            </w:r>
            <w:r w:rsidRPr="00172746">
              <w:rPr>
                <w:rFonts w:ascii="Sylfaen" w:hAnsi="Sylfaen" w:cs="Calibri"/>
                <w:sz w:val="18"/>
                <w:szCs w:val="18"/>
                <w:lang w:val="pt-BR"/>
              </w:rPr>
              <w:t xml:space="preserve"> </w:t>
            </w:r>
            <w:r>
              <w:rPr>
                <w:rFonts w:ascii="Sylfaen" w:hAnsi="Sylfaen" w:cs="Calibri"/>
                <w:sz w:val="18"/>
                <w:szCs w:val="18"/>
              </w:rPr>
              <w:t>է</w:t>
            </w:r>
            <w:r w:rsidRPr="00172746">
              <w:rPr>
                <w:rFonts w:ascii="Sylfaen" w:hAnsi="Sylfaen" w:cs="Calibri"/>
                <w:sz w:val="18"/>
                <w:szCs w:val="18"/>
                <w:lang w:val="pt-BR"/>
              </w:rPr>
              <w:t xml:space="preserve"> </w:t>
            </w:r>
            <w:r>
              <w:rPr>
                <w:rFonts w:ascii="Sylfaen" w:hAnsi="Sylfaen" w:cs="Calibri"/>
                <w:sz w:val="18"/>
                <w:szCs w:val="18"/>
              </w:rPr>
              <w:t>կատարվելիք</w:t>
            </w:r>
            <w:r w:rsidRPr="00172746">
              <w:rPr>
                <w:rFonts w:ascii="Sylfaen" w:hAnsi="Sylfaen" w:cs="Calibri"/>
                <w:sz w:val="18"/>
                <w:szCs w:val="18"/>
                <w:lang w:val="pt-BR"/>
              </w:rPr>
              <w:t xml:space="preserve"> </w:t>
            </w:r>
            <w:r>
              <w:rPr>
                <w:rFonts w:ascii="Sylfaen" w:hAnsi="Sylfaen" w:cs="Calibri"/>
                <w:sz w:val="18"/>
                <w:szCs w:val="18"/>
              </w:rPr>
              <w:t>աշխատանքների</w:t>
            </w:r>
            <w:r w:rsidRPr="00172746">
              <w:rPr>
                <w:rFonts w:ascii="Sylfaen" w:hAnsi="Sylfaen" w:cs="Calibri"/>
                <w:sz w:val="18"/>
                <w:szCs w:val="18"/>
                <w:lang w:val="pt-BR"/>
              </w:rPr>
              <w:t xml:space="preserve"> </w:t>
            </w:r>
            <w:r>
              <w:rPr>
                <w:rFonts w:ascii="Sylfaen" w:hAnsi="Sylfaen" w:cs="Calibri"/>
                <w:sz w:val="18"/>
                <w:szCs w:val="18"/>
              </w:rPr>
              <w:t>տեղը</w:t>
            </w:r>
            <w:r w:rsidRPr="00172746">
              <w:rPr>
                <w:rFonts w:ascii="Sylfaen" w:hAnsi="Sylfaen" w:cs="Calibri"/>
                <w:sz w:val="18"/>
                <w:szCs w:val="18"/>
                <w:lang w:val="pt-BR"/>
              </w:rPr>
              <w:t xml:space="preserve"> </w:t>
            </w:r>
            <w:r>
              <w:rPr>
                <w:rFonts w:ascii="Sylfaen" w:hAnsi="Sylfaen" w:cs="Calibri"/>
                <w:sz w:val="18"/>
                <w:szCs w:val="18"/>
              </w:rPr>
              <w:t>և</w:t>
            </w:r>
            <w:r w:rsidRPr="00172746">
              <w:rPr>
                <w:rFonts w:ascii="Sylfaen" w:hAnsi="Sylfaen" w:cs="Calibri"/>
                <w:sz w:val="18"/>
                <w:szCs w:val="18"/>
                <w:lang w:val="pt-BR"/>
              </w:rPr>
              <w:t xml:space="preserve"> </w:t>
            </w:r>
            <w:r>
              <w:rPr>
                <w:rFonts w:ascii="Sylfaen" w:hAnsi="Sylfaen" w:cs="Calibri"/>
                <w:sz w:val="18"/>
                <w:szCs w:val="18"/>
              </w:rPr>
              <w:t>ծավալները</w:t>
            </w:r>
            <w:r w:rsidRPr="00172746">
              <w:rPr>
                <w:rFonts w:ascii="Sylfaen" w:hAnsi="Sylfaen" w:cs="Calibri"/>
                <w:sz w:val="18"/>
                <w:szCs w:val="18"/>
                <w:lang w:val="pt-BR"/>
              </w:rPr>
              <w:t xml:space="preserve">: </w:t>
            </w:r>
            <w:r w:rsidRPr="00172746">
              <w:rPr>
                <w:rFonts w:ascii="Sylfaen" w:hAnsi="Sylfaen" w:cs="Calibri"/>
                <w:sz w:val="18"/>
                <w:szCs w:val="18"/>
                <w:lang w:val="pt-BR"/>
              </w:rPr>
              <w:br/>
              <w:t>4.</w:t>
            </w:r>
            <w:r>
              <w:rPr>
                <w:rFonts w:ascii="Sylfaen" w:hAnsi="Sylfaen" w:cs="Calibri"/>
                <w:sz w:val="18"/>
                <w:szCs w:val="18"/>
              </w:rPr>
              <w:t>Կատարված</w:t>
            </w:r>
            <w:r w:rsidRPr="00172746">
              <w:rPr>
                <w:rFonts w:ascii="Sylfaen" w:hAnsi="Sylfaen" w:cs="Calibri"/>
                <w:sz w:val="18"/>
                <w:szCs w:val="18"/>
                <w:lang w:val="pt-BR"/>
              </w:rPr>
              <w:t xml:space="preserve"> </w:t>
            </w:r>
            <w:r>
              <w:rPr>
                <w:rFonts w:ascii="Sylfaen" w:hAnsi="Sylfaen" w:cs="Calibri"/>
                <w:sz w:val="18"/>
                <w:szCs w:val="18"/>
              </w:rPr>
              <w:t>աշխատանքները</w:t>
            </w:r>
            <w:r w:rsidRPr="00172746">
              <w:rPr>
                <w:rFonts w:ascii="Sylfaen" w:hAnsi="Sylfaen" w:cs="Calibri"/>
                <w:sz w:val="18"/>
                <w:szCs w:val="18"/>
                <w:lang w:val="pt-BR"/>
              </w:rPr>
              <w:t xml:space="preserve"> </w:t>
            </w:r>
            <w:r>
              <w:rPr>
                <w:rFonts w:ascii="Sylfaen" w:hAnsi="Sylfaen" w:cs="Calibri"/>
                <w:sz w:val="18"/>
                <w:szCs w:val="18"/>
              </w:rPr>
              <w:t>ընդունելու</w:t>
            </w:r>
            <w:r w:rsidRPr="00172746">
              <w:rPr>
                <w:rFonts w:ascii="Sylfaen" w:hAnsi="Sylfaen" w:cs="Calibri"/>
                <w:sz w:val="18"/>
                <w:szCs w:val="18"/>
                <w:lang w:val="pt-BR"/>
              </w:rPr>
              <w:t xml:space="preserve"> </w:t>
            </w:r>
            <w:r>
              <w:rPr>
                <w:rFonts w:ascii="Sylfaen" w:hAnsi="Sylfaen" w:cs="Calibri"/>
                <w:sz w:val="18"/>
                <w:szCs w:val="18"/>
              </w:rPr>
              <w:t>համար</w:t>
            </w:r>
            <w:r w:rsidRPr="00172746">
              <w:rPr>
                <w:rFonts w:ascii="Sylfaen" w:hAnsi="Sylfaen" w:cs="Calibri"/>
                <w:sz w:val="18"/>
                <w:szCs w:val="18"/>
                <w:lang w:val="pt-BR"/>
              </w:rPr>
              <w:t xml:space="preserve"> </w:t>
            </w:r>
            <w:r>
              <w:rPr>
                <w:rFonts w:ascii="Sylfaen" w:hAnsi="Sylfaen" w:cs="Calibri"/>
                <w:sz w:val="18"/>
                <w:szCs w:val="18"/>
              </w:rPr>
              <w:t>Կապալառուն</w:t>
            </w:r>
            <w:r w:rsidRPr="00172746">
              <w:rPr>
                <w:rFonts w:ascii="Sylfaen" w:hAnsi="Sylfaen" w:cs="Calibri"/>
                <w:sz w:val="18"/>
                <w:szCs w:val="18"/>
                <w:lang w:val="pt-BR"/>
              </w:rPr>
              <w:t xml:space="preserve"> </w:t>
            </w:r>
            <w:r>
              <w:rPr>
                <w:rFonts w:ascii="Sylfaen" w:hAnsi="Sylfaen" w:cs="Calibri"/>
                <w:sz w:val="18"/>
                <w:szCs w:val="18"/>
              </w:rPr>
              <w:t>ներկայացնում</w:t>
            </w:r>
            <w:r w:rsidRPr="00172746">
              <w:rPr>
                <w:rFonts w:ascii="Sylfaen" w:hAnsi="Sylfaen" w:cs="Calibri"/>
                <w:sz w:val="18"/>
                <w:szCs w:val="18"/>
                <w:lang w:val="pt-BR"/>
              </w:rPr>
              <w:t xml:space="preserve"> </w:t>
            </w:r>
            <w:r>
              <w:rPr>
                <w:rFonts w:ascii="Sylfaen" w:hAnsi="Sylfaen" w:cs="Calibri"/>
                <w:sz w:val="18"/>
                <w:szCs w:val="18"/>
              </w:rPr>
              <w:t>է</w:t>
            </w:r>
            <w:r w:rsidRPr="00172746">
              <w:rPr>
                <w:rFonts w:ascii="Sylfaen" w:hAnsi="Sylfaen" w:cs="Calibri"/>
                <w:sz w:val="18"/>
                <w:szCs w:val="18"/>
                <w:lang w:val="pt-BR"/>
              </w:rPr>
              <w:t xml:space="preserve"> </w:t>
            </w:r>
            <w:r>
              <w:rPr>
                <w:rFonts w:ascii="Sylfaen" w:hAnsi="Sylfaen" w:cs="Calibri"/>
                <w:sz w:val="18"/>
                <w:szCs w:val="18"/>
              </w:rPr>
              <w:t>կատարողական</w:t>
            </w:r>
            <w:r w:rsidRPr="00172746">
              <w:rPr>
                <w:rFonts w:ascii="Sylfaen" w:hAnsi="Sylfaen" w:cs="Calibri"/>
                <w:sz w:val="18"/>
                <w:szCs w:val="18"/>
                <w:lang w:val="pt-BR"/>
              </w:rPr>
              <w:t xml:space="preserve"> </w:t>
            </w:r>
            <w:r>
              <w:rPr>
                <w:rFonts w:ascii="Sylfaen" w:hAnsi="Sylfaen" w:cs="Calibri"/>
                <w:sz w:val="18"/>
                <w:szCs w:val="18"/>
              </w:rPr>
              <w:t>գծագրերը</w:t>
            </w:r>
            <w:r w:rsidRPr="00172746">
              <w:rPr>
                <w:rFonts w:ascii="Sylfaen" w:hAnsi="Sylfaen" w:cs="Calibri"/>
                <w:sz w:val="18"/>
                <w:szCs w:val="18"/>
                <w:lang w:val="pt-BR"/>
              </w:rPr>
              <w:t xml:space="preserve">, </w:t>
            </w:r>
            <w:r>
              <w:rPr>
                <w:rFonts w:ascii="Sylfaen" w:hAnsi="Sylfaen" w:cs="Calibri"/>
                <w:sz w:val="18"/>
                <w:szCs w:val="18"/>
              </w:rPr>
              <w:t>գործընթացի</w:t>
            </w:r>
            <w:r w:rsidRPr="00172746">
              <w:rPr>
                <w:rFonts w:ascii="Sylfaen" w:hAnsi="Sylfaen" w:cs="Calibri"/>
                <w:sz w:val="18"/>
                <w:szCs w:val="18"/>
                <w:lang w:val="pt-BR"/>
              </w:rPr>
              <w:t xml:space="preserve"> </w:t>
            </w:r>
            <w:r>
              <w:rPr>
                <w:rFonts w:ascii="Sylfaen" w:hAnsi="Sylfaen" w:cs="Calibri"/>
                <w:sz w:val="18"/>
                <w:szCs w:val="18"/>
              </w:rPr>
              <w:t>լուսանկարները</w:t>
            </w:r>
            <w:r w:rsidRPr="00172746">
              <w:rPr>
                <w:rFonts w:ascii="Sylfaen" w:hAnsi="Sylfaen" w:cs="Calibri"/>
                <w:sz w:val="18"/>
                <w:szCs w:val="18"/>
                <w:lang w:val="pt-BR"/>
              </w:rPr>
              <w:t xml:space="preserve">, </w:t>
            </w:r>
            <w:r>
              <w:rPr>
                <w:rFonts w:ascii="Sylfaen" w:hAnsi="Sylfaen" w:cs="Calibri"/>
                <w:sz w:val="18"/>
                <w:szCs w:val="18"/>
              </w:rPr>
              <w:t>թաքնված</w:t>
            </w:r>
            <w:r w:rsidRPr="00172746">
              <w:rPr>
                <w:rFonts w:ascii="Sylfaen" w:hAnsi="Sylfaen" w:cs="Calibri"/>
                <w:sz w:val="18"/>
                <w:szCs w:val="18"/>
                <w:lang w:val="pt-BR"/>
              </w:rPr>
              <w:t xml:space="preserve"> </w:t>
            </w:r>
            <w:r>
              <w:rPr>
                <w:rFonts w:ascii="Sylfaen" w:hAnsi="Sylfaen" w:cs="Calibri"/>
                <w:sz w:val="18"/>
                <w:szCs w:val="18"/>
              </w:rPr>
              <w:t>աշխատանքների</w:t>
            </w:r>
            <w:r w:rsidRPr="00172746">
              <w:rPr>
                <w:rFonts w:ascii="Sylfaen" w:hAnsi="Sylfaen" w:cs="Calibri"/>
                <w:sz w:val="18"/>
                <w:szCs w:val="18"/>
                <w:lang w:val="pt-BR"/>
              </w:rPr>
              <w:t xml:space="preserve"> </w:t>
            </w:r>
            <w:r>
              <w:rPr>
                <w:rFonts w:ascii="Sylfaen" w:hAnsi="Sylfaen" w:cs="Calibri"/>
                <w:sz w:val="18"/>
                <w:szCs w:val="18"/>
              </w:rPr>
              <w:t>ակտերը</w:t>
            </w:r>
            <w:r w:rsidRPr="00172746">
              <w:rPr>
                <w:rFonts w:ascii="Sylfaen" w:hAnsi="Sylfaen" w:cs="Calibri"/>
                <w:sz w:val="18"/>
                <w:szCs w:val="18"/>
                <w:lang w:val="pt-BR"/>
              </w:rPr>
              <w:t xml:space="preserve">, </w:t>
            </w:r>
            <w:r>
              <w:rPr>
                <w:rFonts w:ascii="Sylfaen" w:hAnsi="Sylfaen" w:cs="Calibri"/>
                <w:sz w:val="18"/>
                <w:szCs w:val="18"/>
              </w:rPr>
              <w:t>օգտագործված</w:t>
            </w:r>
            <w:r w:rsidRPr="00172746">
              <w:rPr>
                <w:rFonts w:ascii="Sylfaen" w:hAnsi="Sylfaen" w:cs="Calibri"/>
                <w:sz w:val="18"/>
                <w:szCs w:val="18"/>
                <w:lang w:val="pt-BR"/>
              </w:rPr>
              <w:t xml:space="preserve"> </w:t>
            </w:r>
            <w:r>
              <w:rPr>
                <w:rFonts w:ascii="Sylfaen" w:hAnsi="Sylfaen" w:cs="Calibri"/>
                <w:sz w:val="18"/>
                <w:szCs w:val="18"/>
              </w:rPr>
              <w:t>շինարարական</w:t>
            </w:r>
            <w:r w:rsidRPr="00172746">
              <w:rPr>
                <w:rFonts w:ascii="Sylfaen" w:hAnsi="Sylfaen" w:cs="Calibri"/>
                <w:sz w:val="18"/>
                <w:szCs w:val="18"/>
                <w:lang w:val="pt-BR"/>
              </w:rPr>
              <w:t xml:space="preserve"> </w:t>
            </w:r>
            <w:r>
              <w:rPr>
                <w:rFonts w:ascii="Sylfaen" w:hAnsi="Sylfaen" w:cs="Calibri"/>
                <w:sz w:val="18"/>
                <w:szCs w:val="18"/>
              </w:rPr>
              <w:t>նյութերի</w:t>
            </w:r>
            <w:r w:rsidRPr="00172746">
              <w:rPr>
                <w:rFonts w:ascii="Sylfaen" w:hAnsi="Sylfaen" w:cs="Calibri"/>
                <w:sz w:val="18"/>
                <w:szCs w:val="18"/>
                <w:lang w:val="pt-BR"/>
              </w:rPr>
              <w:t xml:space="preserve"> (</w:t>
            </w:r>
            <w:r>
              <w:rPr>
                <w:rFonts w:ascii="Sylfaen" w:hAnsi="Sylfaen" w:cs="Calibri"/>
                <w:sz w:val="18"/>
                <w:szCs w:val="18"/>
              </w:rPr>
              <w:t>ասֆալտբետոնե</w:t>
            </w:r>
            <w:r w:rsidRPr="00172746">
              <w:rPr>
                <w:rFonts w:ascii="Sylfaen" w:hAnsi="Sylfaen" w:cs="Calibri"/>
                <w:sz w:val="18"/>
                <w:szCs w:val="18"/>
                <w:lang w:val="pt-BR"/>
              </w:rPr>
              <w:t xml:space="preserve"> </w:t>
            </w:r>
            <w:r>
              <w:rPr>
                <w:rFonts w:ascii="Sylfaen" w:hAnsi="Sylfaen" w:cs="Calibri"/>
                <w:sz w:val="18"/>
                <w:szCs w:val="18"/>
              </w:rPr>
              <w:t>խառնուրդ</w:t>
            </w:r>
            <w:r w:rsidRPr="00172746">
              <w:rPr>
                <w:rFonts w:ascii="Sylfaen" w:hAnsi="Sylfaen" w:cs="Calibri"/>
                <w:sz w:val="18"/>
                <w:szCs w:val="18"/>
                <w:lang w:val="pt-BR"/>
              </w:rPr>
              <w:t>,</w:t>
            </w:r>
            <w:r>
              <w:rPr>
                <w:rFonts w:ascii="Sylfaen" w:hAnsi="Sylfaen" w:cs="Calibri"/>
                <w:sz w:val="18"/>
                <w:szCs w:val="18"/>
              </w:rPr>
              <w:t>բիտում</w:t>
            </w:r>
            <w:r w:rsidRPr="00172746">
              <w:rPr>
                <w:rFonts w:ascii="Sylfaen" w:hAnsi="Sylfaen" w:cs="Calibri"/>
                <w:sz w:val="18"/>
                <w:szCs w:val="18"/>
                <w:lang w:val="pt-BR"/>
              </w:rPr>
              <w:t xml:space="preserve">, </w:t>
            </w:r>
            <w:r>
              <w:rPr>
                <w:rFonts w:ascii="Sylfaen" w:hAnsi="Sylfaen" w:cs="Calibri"/>
                <w:sz w:val="18"/>
                <w:szCs w:val="18"/>
              </w:rPr>
              <w:t>բազալտե</w:t>
            </w:r>
            <w:r w:rsidRPr="00172746">
              <w:rPr>
                <w:rFonts w:ascii="Sylfaen" w:hAnsi="Sylfaen" w:cs="Calibri"/>
                <w:sz w:val="18"/>
                <w:szCs w:val="18"/>
                <w:lang w:val="pt-BR"/>
              </w:rPr>
              <w:t xml:space="preserve"> </w:t>
            </w:r>
            <w:r>
              <w:rPr>
                <w:rFonts w:ascii="Sylfaen" w:hAnsi="Sylfaen" w:cs="Calibri"/>
                <w:sz w:val="18"/>
                <w:szCs w:val="18"/>
              </w:rPr>
              <w:t>խիճ</w:t>
            </w:r>
            <w:r w:rsidRPr="00172746">
              <w:rPr>
                <w:rFonts w:ascii="Sylfaen" w:hAnsi="Sylfaen" w:cs="Calibri"/>
                <w:sz w:val="18"/>
                <w:szCs w:val="18"/>
                <w:lang w:val="pt-BR"/>
              </w:rPr>
              <w:t xml:space="preserve">, </w:t>
            </w:r>
            <w:r>
              <w:rPr>
                <w:rFonts w:ascii="Sylfaen" w:hAnsi="Sylfaen" w:cs="Calibri"/>
                <w:sz w:val="18"/>
                <w:szCs w:val="18"/>
              </w:rPr>
              <w:t>կվարցային</w:t>
            </w:r>
            <w:r w:rsidRPr="00172746">
              <w:rPr>
                <w:rFonts w:ascii="Sylfaen" w:hAnsi="Sylfaen" w:cs="Calibri"/>
                <w:sz w:val="18"/>
                <w:szCs w:val="18"/>
                <w:lang w:val="pt-BR"/>
              </w:rPr>
              <w:t xml:space="preserve"> </w:t>
            </w:r>
            <w:r>
              <w:rPr>
                <w:rFonts w:ascii="Sylfaen" w:hAnsi="Sylfaen" w:cs="Calibri"/>
                <w:sz w:val="18"/>
                <w:szCs w:val="18"/>
              </w:rPr>
              <w:t>ավազ</w:t>
            </w:r>
            <w:r w:rsidRPr="00172746">
              <w:rPr>
                <w:rFonts w:ascii="Sylfaen" w:hAnsi="Sylfaen" w:cs="Calibri"/>
                <w:sz w:val="18"/>
                <w:szCs w:val="18"/>
                <w:lang w:val="pt-BR"/>
              </w:rPr>
              <w:t xml:space="preserve">) </w:t>
            </w:r>
            <w:r>
              <w:rPr>
                <w:rFonts w:ascii="Sylfaen" w:hAnsi="Sylfaen" w:cs="Calibri"/>
                <w:sz w:val="18"/>
                <w:szCs w:val="18"/>
              </w:rPr>
              <w:t>որակը</w:t>
            </w:r>
            <w:r w:rsidRPr="00172746">
              <w:rPr>
                <w:rFonts w:ascii="Sylfaen" w:hAnsi="Sylfaen" w:cs="Calibri"/>
                <w:sz w:val="18"/>
                <w:szCs w:val="18"/>
                <w:lang w:val="pt-BR"/>
              </w:rPr>
              <w:t xml:space="preserve"> </w:t>
            </w:r>
            <w:r>
              <w:rPr>
                <w:rFonts w:ascii="Sylfaen" w:hAnsi="Sylfaen" w:cs="Calibri"/>
                <w:sz w:val="18"/>
                <w:szCs w:val="18"/>
              </w:rPr>
              <w:t>հավաստող</w:t>
            </w:r>
            <w:r w:rsidRPr="00172746">
              <w:rPr>
                <w:rFonts w:ascii="Sylfaen" w:hAnsi="Sylfaen" w:cs="Calibri"/>
                <w:sz w:val="18"/>
                <w:szCs w:val="18"/>
                <w:lang w:val="pt-BR"/>
              </w:rPr>
              <w:t xml:space="preserve"> </w:t>
            </w:r>
            <w:r>
              <w:rPr>
                <w:rFonts w:ascii="Sylfaen" w:hAnsi="Sylfaen" w:cs="Calibri"/>
                <w:sz w:val="18"/>
                <w:szCs w:val="18"/>
              </w:rPr>
              <w:t>փաստաթղթերը</w:t>
            </w:r>
            <w:r w:rsidRPr="00172746">
              <w:rPr>
                <w:rFonts w:ascii="Sylfaen" w:hAnsi="Sylfaen" w:cs="Calibri"/>
                <w:sz w:val="18"/>
                <w:szCs w:val="18"/>
                <w:lang w:val="pt-BR"/>
              </w:rPr>
              <w:t xml:space="preserve"> (</w:t>
            </w:r>
            <w:r>
              <w:rPr>
                <w:rFonts w:ascii="Sylfaen" w:hAnsi="Sylfaen" w:cs="Calibri"/>
                <w:sz w:val="18"/>
                <w:szCs w:val="18"/>
              </w:rPr>
              <w:t>երկու</w:t>
            </w:r>
            <w:r w:rsidRPr="00172746">
              <w:rPr>
                <w:rFonts w:ascii="Sylfaen" w:hAnsi="Sylfaen" w:cs="Calibri"/>
                <w:sz w:val="18"/>
                <w:szCs w:val="18"/>
                <w:lang w:val="pt-BR"/>
              </w:rPr>
              <w:t xml:space="preserve"> </w:t>
            </w:r>
            <w:r>
              <w:rPr>
                <w:rFonts w:ascii="Sylfaen" w:hAnsi="Sylfaen" w:cs="Calibri"/>
                <w:sz w:val="18"/>
                <w:szCs w:val="18"/>
              </w:rPr>
              <w:t>օրինակից</w:t>
            </w:r>
            <w:r w:rsidRPr="00172746">
              <w:rPr>
                <w:rFonts w:ascii="Sylfaen" w:hAnsi="Sylfaen" w:cs="Calibri"/>
                <w:sz w:val="18"/>
                <w:szCs w:val="18"/>
                <w:lang w:val="pt-BR"/>
              </w:rPr>
              <w:t xml:space="preserve">), </w:t>
            </w:r>
            <w:r>
              <w:rPr>
                <w:rFonts w:ascii="Sylfaen" w:hAnsi="Sylfaen" w:cs="Calibri"/>
                <w:sz w:val="18"/>
                <w:szCs w:val="18"/>
              </w:rPr>
              <w:t>անհրաժեշտության</w:t>
            </w:r>
            <w:r w:rsidRPr="00172746">
              <w:rPr>
                <w:rFonts w:ascii="Sylfaen" w:hAnsi="Sylfaen" w:cs="Calibri"/>
                <w:sz w:val="18"/>
                <w:szCs w:val="18"/>
                <w:lang w:val="pt-BR"/>
              </w:rPr>
              <w:t xml:space="preserve"> </w:t>
            </w:r>
            <w:r>
              <w:rPr>
                <w:rFonts w:ascii="Sylfaen" w:hAnsi="Sylfaen" w:cs="Calibri"/>
                <w:sz w:val="18"/>
                <w:szCs w:val="18"/>
              </w:rPr>
              <w:t>դեպքում՝</w:t>
            </w:r>
            <w:r w:rsidRPr="00172746">
              <w:rPr>
                <w:rFonts w:ascii="Sylfaen" w:hAnsi="Sylfaen" w:cs="Calibri"/>
                <w:sz w:val="18"/>
                <w:szCs w:val="18"/>
                <w:lang w:val="pt-BR"/>
              </w:rPr>
              <w:t xml:space="preserve"> </w:t>
            </w:r>
            <w:r>
              <w:rPr>
                <w:rFonts w:ascii="Sylfaen" w:hAnsi="Sylfaen" w:cs="Calibri"/>
                <w:sz w:val="18"/>
                <w:szCs w:val="18"/>
              </w:rPr>
              <w:t>պատվիրատուի</w:t>
            </w:r>
            <w:r w:rsidRPr="00172746">
              <w:rPr>
                <w:rFonts w:ascii="Sylfaen" w:hAnsi="Sylfaen" w:cs="Calibri"/>
                <w:sz w:val="18"/>
                <w:szCs w:val="18"/>
                <w:lang w:val="pt-BR"/>
              </w:rPr>
              <w:t xml:space="preserve"> </w:t>
            </w:r>
            <w:r>
              <w:rPr>
                <w:rFonts w:ascii="Sylfaen" w:hAnsi="Sylfaen" w:cs="Calibri"/>
                <w:sz w:val="18"/>
                <w:szCs w:val="18"/>
              </w:rPr>
              <w:t>հանձնարարությամբ</w:t>
            </w:r>
            <w:r w:rsidRPr="00172746">
              <w:rPr>
                <w:rFonts w:ascii="Sylfaen" w:hAnsi="Sylfaen" w:cs="Calibri"/>
                <w:sz w:val="18"/>
                <w:szCs w:val="18"/>
                <w:lang w:val="pt-BR"/>
              </w:rPr>
              <w:t xml:space="preserve"> </w:t>
            </w:r>
            <w:r>
              <w:rPr>
                <w:rFonts w:ascii="Sylfaen" w:hAnsi="Sylfaen" w:cs="Calibri"/>
                <w:sz w:val="18"/>
                <w:szCs w:val="18"/>
              </w:rPr>
              <w:t>լաբորատոր</w:t>
            </w:r>
            <w:r w:rsidRPr="00172746">
              <w:rPr>
                <w:rFonts w:ascii="Sylfaen" w:hAnsi="Sylfaen" w:cs="Calibri"/>
                <w:sz w:val="18"/>
                <w:szCs w:val="18"/>
                <w:lang w:val="pt-BR"/>
              </w:rPr>
              <w:t xml:space="preserve"> </w:t>
            </w:r>
            <w:r>
              <w:rPr>
                <w:rFonts w:ascii="Sylfaen" w:hAnsi="Sylfaen" w:cs="Calibri"/>
                <w:sz w:val="18"/>
                <w:szCs w:val="18"/>
              </w:rPr>
              <w:t>փորձարկումների</w:t>
            </w:r>
            <w:r w:rsidRPr="00172746">
              <w:rPr>
                <w:rFonts w:ascii="Sylfaen" w:hAnsi="Sylfaen" w:cs="Calibri"/>
                <w:sz w:val="18"/>
                <w:szCs w:val="18"/>
                <w:lang w:val="pt-BR"/>
              </w:rPr>
              <w:t xml:space="preserve"> </w:t>
            </w:r>
            <w:r>
              <w:rPr>
                <w:rFonts w:ascii="Sylfaen" w:hAnsi="Sylfaen" w:cs="Calibri"/>
                <w:sz w:val="18"/>
                <w:szCs w:val="18"/>
              </w:rPr>
              <w:t>եզրակացությունները</w:t>
            </w:r>
            <w:r w:rsidRPr="00172746">
              <w:rPr>
                <w:rFonts w:ascii="Sylfaen" w:hAnsi="Sylfaen" w:cs="Calibri"/>
                <w:sz w:val="18"/>
                <w:szCs w:val="18"/>
                <w:lang w:val="pt-BR"/>
              </w:rPr>
              <w:t>:</w:t>
            </w:r>
            <w:r w:rsidRPr="00172746">
              <w:rPr>
                <w:rFonts w:ascii="Sylfaen" w:hAnsi="Sylfaen" w:cs="Calibri"/>
                <w:sz w:val="18"/>
                <w:szCs w:val="18"/>
                <w:lang w:val="pt-BR"/>
              </w:rPr>
              <w:br/>
              <w:t>5.</w:t>
            </w:r>
            <w:r>
              <w:rPr>
                <w:rFonts w:ascii="Sylfaen" w:hAnsi="Sylfaen" w:cs="Calibri"/>
                <w:sz w:val="18"/>
                <w:szCs w:val="18"/>
              </w:rPr>
              <w:t>Ֆրեզով</w:t>
            </w:r>
            <w:r w:rsidRPr="00172746">
              <w:rPr>
                <w:rFonts w:ascii="Sylfaen" w:hAnsi="Sylfaen" w:cs="Calibri"/>
                <w:sz w:val="18"/>
                <w:szCs w:val="18"/>
                <w:lang w:val="pt-BR"/>
              </w:rPr>
              <w:t xml:space="preserve"> </w:t>
            </w:r>
            <w:r>
              <w:rPr>
                <w:rFonts w:ascii="Sylfaen" w:hAnsi="Sylfaen" w:cs="Calibri"/>
                <w:sz w:val="18"/>
                <w:szCs w:val="18"/>
              </w:rPr>
              <w:t>նախապատրաստական</w:t>
            </w:r>
            <w:r w:rsidRPr="00172746">
              <w:rPr>
                <w:rFonts w:ascii="Sylfaen" w:hAnsi="Sylfaen" w:cs="Calibri"/>
                <w:sz w:val="18"/>
                <w:szCs w:val="18"/>
                <w:lang w:val="pt-BR"/>
              </w:rPr>
              <w:t xml:space="preserve"> </w:t>
            </w:r>
            <w:r>
              <w:rPr>
                <w:rFonts w:ascii="Sylfaen" w:hAnsi="Sylfaen" w:cs="Calibri"/>
                <w:sz w:val="18"/>
                <w:szCs w:val="18"/>
              </w:rPr>
              <w:t>աշխատանքների</w:t>
            </w:r>
            <w:r w:rsidRPr="00172746">
              <w:rPr>
                <w:rFonts w:ascii="Sylfaen" w:hAnsi="Sylfaen" w:cs="Calibri"/>
                <w:sz w:val="18"/>
                <w:szCs w:val="18"/>
                <w:lang w:val="pt-BR"/>
              </w:rPr>
              <w:t xml:space="preserve"> </w:t>
            </w:r>
            <w:r>
              <w:rPr>
                <w:rFonts w:ascii="Sylfaen" w:hAnsi="Sylfaen" w:cs="Calibri"/>
                <w:sz w:val="18"/>
                <w:szCs w:val="18"/>
              </w:rPr>
              <w:t>ավարտից</w:t>
            </w:r>
            <w:r w:rsidRPr="00172746">
              <w:rPr>
                <w:rFonts w:ascii="Sylfaen" w:hAnsi="Sylfaen" w:cs="Calibri"/>
                <w:sz w:val="18"/>
                <w:szCs w:val="18"/>
                <w:lang w:val="pt-BR"/>
              </w:rPr>
              <w:t xml:space="preserve"> </w:t>
            </w:r>
            <w:r>
              <w:rPr>
                <w:rFonts w:ascii="Sylfaen" w:hAnsi="Sylfaen" w:cs="Calibri"/>
                <w:sz w:val="18"/>
                <w:szCs w:val="18"/>
              </w:rPr>
              <w:t>հետո</w:t>
            </w:r>
            <w:r w:rsidRPr="00172746">
              <w:rPr>
                <w:rFonts w:ascii="Sylfaen" w:hAnsi="Sylfaen" w:cs="Calibri"/>
                <w:sz w:val="18"/>
                <w:szCs w:val="18"/>
                <w:lang w:val="pt-BR"/>
              </w:rPr>
              <w:t xml:space="preserve"> </w:t>
            </w:r>
            <w:r>
              <w:rPr>
                <w:rFonts w:ascii="Sylfaen" w:hAnsi="Sylfaen" w:cs="Calibri"/>
                <w:sz w:val="18"/>
                <w:szCs w:val="18"/>
              </w:rPr>
              <w:t>ա</w:t>
            </w:r>
            <w:r w:rsidRPr="00172746">
              <w:rPr>
                <w:rFonts w:ascii="Sylfaen" w:hAnsi="Sylfaen" w:cs="Calibri"/>
                <w:sz w:val="18"/>
                <w:szCs w:val="18"/>
                <w:lang w:val="pt-BR"/>
              </w:rPr>
              <w:t>/</w:t>
            </w:r>
            <w:r>
              <w:rPr>
                <w:rFonts w:ascii="Sylfaen" w:hAnsi="Sylfaen" w:cs="Calibri"/>
                <w:sz w:val="18"/>
                <w:szCs w:val="18"/>
              </w:rPr>
              <w:t>բ</w:t>
            </w:r>
            <w:r w:rsidRPr="00172746">
              <w:rPr>
                <w:rFonts w:ascii="Sylfaen" w:hAnsi="Sylfaen" w:cs="Calibri"/>
                <w:sz w:val="18"/>
                <w:szCs w:val="18"/>
                <w:lang w:val="pt-BR"/>
              </w:rPr>
              <w:t xml:space="preserve"> </w:t>
            </w:r>
            <w:r>
              <w:rPr>
                <w:rFonts w:ascii="Sylfaen" w:hAnsi="Sylfaen" w:cs="Calibri"/>
                <w:sz w:val="18"/>
                <w:szCs w:val="18"/>
              </w:rPr>
              <w:t>տաշվածքը</w:t>
            </w:r>
            <w:r w:rsidRPr="00172746">
              <w:rPr>
                <w:rFonts w:ascii="Sylfaen" w:hAnsi="Sylfaen" w:cs="Calibri"/>
                <w:sz w:val="18"/>
                <w:szCs w:val="18"/>
                <w:lang w:val="pt-BR"/>
              </w:rPr>
              <w:t xml:space="preserve"> </w:t>
            </w:r>
            <w:r>
              <w:rPr>
                <w:rFonts w:ascii="Sylfaen" w:hAnsi="Sylfaen" w:cs="Calibri"/>
                <w:sz w:val="18"/>
                <w:szCs w:val="18"/>
              </w:rPr>
              <w:t>տեղափոխել</w:t>
            </w:r>
            <w:r w:rsidRPr="00172746">
              <w:rPr>
                <w:rFonts w:ascii="Sylfaen" w:hAnsi="Sylfaen" w:cs="Calibri"/>
                <w:sz w:val="18"/>
                <w:szCs w:val="18"/>
                <w:lang w:val="pt-BR"/>
              </w:rPr>
              <w:t xml:space="preserve"> </w:t>
            </w:r>
            <w:r>
              <w:rPr>
                <w:rFonts w:ascii="Sylfaen" w:hAnsi="Sylfaen" w:cs="Calibri"/>
                <w:sz w:val="18"/>
                <w:szCs w:val="18"/>
              </w:rPr>
              <w:t>պատվիրատուի</w:t>
            </w:r>
            <w:r w:rsidRPr="00172746">
              <w:rPr>
                <w:rFonts w:ascii="Sylfaen" w:hAnsi="Sylfaen" w:cs="Calibri"/>
                <w:sz w:val="18"/>
                <w:szCs w:val="18"/>
                <w:lang w:val="pt-BR"/>
              </w:rPr>
              <w:t xml:space="preserve"> </w:t>
            </w:r>
            <w:r>
              <w:rPr>
                <w:rFonts w:ascii="Sylfaen" w:hAnsi="Sylfaen" w:cs="Calibri"/>
                <w:sz w:val="18"/>
                <w:szCs w:val="18"/>
              </w:rPr>
              <w:t>կողմից</w:t>
            </w:r>
            <w:r w:rsidRPr="00172746">
              <w:rPr>
                <w:rFonts w:ascii="Sylfaen" w:hAnsi="Sylfaen" w:cs="Calibri"/>
                <w:sz w:val="18"/>
                <w:szCs w:val="18"/>
                <w:lang w:val="pt-BR"/>
              </w:rPr>
              <w:t xml:space="preserve"> </w:t>
            </w:r>
            <w:r>
              <w:rPr>
                <w:rFonts w:ascii="Sylfaen" w:hAnsi="Sylfaen" w:cs="Calibri"/>
                <w:sz w:val="18"/>
                <w:szCs w:val="18"/>
              </w:rPr>
              <w:t>առաջադրված</w:t>
            </w:r>
            <w:r w:rsidRPr="00172746">
              <w:rPr>
                <w:rFonts w:ascii="Sylfaen" w:hAnsi="Sylfaen" w:cs="Calibri"/>
                <w:sz w:val="18"/>
                <w:szCs w:val="18"/>
                <w:lang w:val="pt-BR"/>
              </w:rPr>
              <w:t xml:space="preserve"> </w:t>
            </w:r>
            <w:r>
              <w:rPr>
                <w:rFonts w:ascii="Sylfaen" w:hAnsi="Sylfaen" w:cs="Calibri"/>
                <w:sz w:val="18"/>
                <w:szCs w:val="18"/>
              </w:rPr>
              <w:t>վայրը։</w:t>
            </w:r>
            <w:r w:rsidRPr="00172746">
              <w:rPr>
                <w:rFonts w:ascii="Sylfaen" w:hAnsi="Sylfaen" w:cs="Calibri"/>
                <w:sz w:val="18"/>
                <w:szCs w:val="18"/>
                <w:lang w:val="pt-BR"/>
              </w:rPr>
              <w:t xml:space="preserve"> </w:t>
            </w:r>
            <w:r>
              <w:rPr>
                <w:rFonts w:ascii="Sylfaen" w:hAnsi="Sylfaen" w:cs="Calibri"/>
                <w:sz w:val="18"/>
                <w:szCs w:val="18"/>
              </w:rPr>
              <w:t>Կատարել</w:t>
            </w:r>
            <w:r w:rsidRPr="00172746">
              <w:rPr>
                <w:rFonts w:ascii="Sylfaen" w:hAnsi="Sylfaen" w:cs="Calibri"/>
                <w:sz w:val="18"/>
                <w:szCs w:val="18"/>
                <w:lang w:val="pt-BR"/>
              </w:rPr>
              <w:t xml:space="preserve"> </w:t>
            </w:r>
            <w:r>
              <w:rPr>
                <w:rFonts w:ascii="Sylfaen" w:hAnsi="Sylfaen" w:cs="Calibri"/>
                <w:sz w:val="18"/>
                <w:szCs w:val="18"/>
              </w:rPr>
              <w:t>ա</w:t>
            </w:r>
            <w:r w:rsidRPr="00172746">
              <w:rPr>
                <w:rFonts w:ascii="Sylfaen" w:hAnsi="Sylfaen" w:cs="Calibri"/>
                <w:sz w:val="18"/>
                <w:szCs w:val="18"/>
                <w:lang w:val="pt-BR"/>
              </w:rPr>
              <w:t>/</w:t>
            </w:r>
            <w:r>
              <w:rPr>
                <w:rFonts w:ascii="Sylfaen" w:hAnsi="Sylfaen" w:cs="Calibri"/>
                <w:sz w:val="18"/>
                <w:szCs w:val="18"/>
              </w:rPr>
              <w:t>բ</w:t>
            </w:r>
            <w:r w:rsidRPr="00172746">
              <w:rPr>
                <w:rFonts w:ascii="Sylfaen" w:hAnsi="Sylfaen" w:cs="Calibri"/>
                <w:sz w:val="18"/>
                <w:szCs w:val="18"/>
                <w:lang w:val="pt-BR"/>
              </w:rPr>
              <w:t xml:space="preserve"> </w:t>
            </w:r>
            <w:r>
              <w:rPr>
                <w:rFonts w:ascii="Sylfaen" w:hAnsi="Sylfaen" w:cs="Calibri"/>
                <w:sz w:val="18"/>
                <w:szCs w:val="18"/>
              </w:rPr>
              <w:t>տաշվածքի</w:t>
            </w:r>
            <w:r w:rsidRPr="00172746">
              <w:rPr>
                <w:rFonts w:ascii="Sylfaen" w:hAnsi="Sylfaen" w:cs="Calibri"/>
                <w:sz w:val="18"/>
                <w:szCs w:val="18"/>
                <w:lang w:val="pt-BR"/>
              </w:rPr>
              <w:t xml:space="preserve"> </w:t>
            </w:r>
            <w:r>
              <w:rPr>
                <w:rFonts w:ascii="Sylfaen" w:hAnsi="Sylfaen" w:cs="Calibri"/>
                <w:sz w:val="18"/>
                <w:szCs w:val="18"/>
              </w:rPr>
              <w:t>հարթեցում</w:t>
            </w:r>
            <w:r w:rsidRPr="00172746">
              <w:rPr>
                <w:rFonts w:ascii="Sylfaen" w:hAnsi="Sylfaen" w:cs="Calibri"/>
                <w:sz w:val="18"/>
                <w:szCs w:val="18"/>
                <w:lang w:val="pt-BR"/>
              </w:rPr>
              <w:t xml:space="preserve"> </w:t>
            </w:r>
            <w:r>
              <w:rPr>
                <w:rFonts w:ascii="Sylfaen" w:hAnsi="Sylfaen" w:cs="Calibri"/>
                <w:sz w:val="18"/>
                <w:szCs w:val="18"/>
              </w:rPr>
              <w:t>մեխանիզմով</w:t>
            </w:r>
            <w:r w:rsidRPr="00172746">
              <w:rPr>
                <w:rFonts w:ascii="Sylfaen" w:hAnsi="Sylfaen" w:cs="Calibri"/>
                <w:sz w:val="18"/>
                <w:szCs w:val="18"/>
                <w:lang w:val="pt-BR"/>
              </w:rPr>
              <w:t xml:space="preserve"> </w:t>
            </w:r>
            <w:r>
              <w:rPr>
                <w:rFonts w:ascii="Sylfaen" w:hAnsi="Sylfaen" w:cs="Calibri"/>
                <w:sz w:val="18"/>
                <w:szCs w:val="18"/>
              </w:rPr>
              <w:t>և</w:t>
            </w:r>
            <w:r w:rsidRPr="00172746">
              <w:rPr>
                <w:rFonts w:ascii="Sylfaen" w:hAnsi="Sylfaen" w:cs="Calibri"/>
                <w:sz w:val="18"/>
                <w:szCs w:val="18"/>
                <w:lang w:val="pt-BR"/>
              </w:rPr>
              <w:t xml:space="preserve"> </w:t>
            </w:r>
            <w:r>
              <w:rPr>
                <w:rFonts w:ascii="Sylfaen" w:hAnsi="Sylfaen" w:cs="Calibri"/>
                <w:sz w:val="18"/>
                <w:szCs w:val="18"/>
              </w:rPr>
              <w:t>խտացում</w:t>
            </w:r>
            <w:r w:rsidRPr="00172746">
              <w:rPr>
                <w:rFonts w:ascii="Sylfaen" w:hAnsi="Sylfaen" w:cs="Calibri"/>
                <w:sz w:val="18"/>
                <w:szCs w:val="18"/>
                <w:lang w:val="pt-BR"/>
              </w:rPr>
              <w:t xml:space="preserve"> </w:t>
            </w:r>
            <w:r>
              <w:rPr>
                <w:rFonts w:ascii="Sylfaen" w:hAnsi="Sylfaen" w:cs="Calibri"/>
                <w:sz w:val="18"/>
                <w:szCs w:val="18"/>
              </w:rPr>
              <w:t>գլդոնով</w:t>
            </w:r>
            <w:r w:rsidRPr="00172746">
              <w:rPr>
                <w:rFonts w:ascii="Sylfaen" w:hAnsi="Sylfaen" w:cs="Calibri"/>
                <w:sz w:val="18"/>
                <w:szCs w:val="18"/>
                <w:lang w:val="pt-BR"/>
              </w:rPr>
              <w:t>:</w:t>
            </w:r>
            <w:r w:rsidRPr="00172746">
              <w:rPr>
                <w:rFonts w:ascii="Sylfaen" w:hAnsi="Sylfaen" w:cs="Calibri"/>
                <w:sz w:val="18"/>
                <w:szCs w:val="18"/>
                <w:lang w:val="pt-BR"/>
              </w:rPr>
              <w:br/>
              <w:t>6.</w:t>
            </w:r>
            <w:r>
              <w:rPr>
                <w:rFonts w:ascii="Sylfaen" w:hAnsi="Sylfaen" w:cs="Calibri"/>
                <w:sz w:val="18"/>
                <w:szCs w:val="18"/>
              </w:rPr>
              <w:t>Վարձակալությամբ</w:t>
            </w:r>
            <w:r w:rsidRPr="00172746">
              <w:rPr>
                <w:rFonts w:ascii="Sylfaen" w:hAnsi="Sylfaen" w:cs="Calibri"/>
                <w:sz w:val="18"/>
                <w:szCs w:val="18"/>
                <w:lang w:val="pt-BR"/>
              </w:rPr>
              <w:t xml:space="preserve"> </w:t>
            </w:r>
            <w:r>
              <w:rPr>
                <w:rFonts w:ascii="Sylfaen" w:hAnsi="Sylfaen" w:cs="Calibri"/>
                <w:sz w:val="18"/>
                <w:szCs w:val="18"/>
              </w:rPr>
              <w:t>ձեռք</w:t>
            </w:r>
            <w:r w:rsidRPr="00172746">
              <w:rPr>
                <w:rFonts w:ascii="Sylfaen" w:hAnsi="Sylfaen" w:cs="Calibri"/>
                <w:sz w:val="18"/>
                <w:szCs w:val="18"/>
                <w:lang w:val="pt-BR"/>
              </w:rPr>
              <w:t xml:space="preserve"> </w:t>
            </w:r>
            <w:r>
              <w:rPr>
                <w:rFonts w:ascii="Sylfaen" w:hAnsi="Sylfaen" w:cs="Calibri"/>
                <w:sz w:val="18"/>
                <w:szCs w:val="18"/>
              </w:rPr>
              <w:t>բերվող</w:t>
            </w:r>
            <w:r w:rsidRPr="00172746">
              <w:rPr>
                <w:rFonts w:ascii="Sylfaen" w:hAnsi="Sylfaen" w:cs="Calibri"/>
                <w:sz w:val="18"/>
                <w:szCs w:val="18"/>
                <w:lang w:val="pt-BR"/>
              </w:rPr>
              <w:t xml:space="preserve"> </w:t>
            </w:r>
            <w:r>
              <w:rPr>
                <w:rFonts w:ascii="Sylfaen" w:hAnsi="Sylfaen" w:cs="Calibri"/>
                <w:sz w:val="18"/>
                <w:szCs w:val="18"/>
              </w:rPr>
              <w:t>մեքենասարքավորումները</w:t>
            </w:r>
            <w:r w:rsidRPr="00172746">
              <w:rPr>
                <w:rFonts w:ascii="Sylfaen" w:hAnsi="Sylfaen" w:cs="Calibri"/>
                <w:sz w:val="18"/>
                <w:szCs w:val="18"/>
                <w:lang w:val="pt-BR"/>
              </w:rPr>
              <w:t xml:space="preserve"> </w:t>
            </w:r>
            <w:r>
              <w:rPr>
                <w:rFonts w:ascii="Sylfaen" w:hAnsi="Sylfaen" w:cs="Calibri"/>
                <w:sz w:val="18"/>
                <w:szCs w:val="18"/>
              </w:rPr>
              <w:t>վարձակալության</w:t>
            </w:r>
            <w:r w:rsidRPr="00172746">
              <w:rPr>
                <w:rFonts w:ascii="Sylfaen" w:hAnsi="Sylfaen" w:cs="Calibri"/>
                <w:sz w:val="18"/>
                <w:szCs w:val="18"/>
                <w:lang w:val="pt-BR"/>
              </w:rPr>
              <w:t xml:space="preserve"> </w:t>
            </w:r>
            <w:r>
              <w:rPr>
                <w:rFonts w:ascii="Sylfaen" w:hAnsi="Sylfaen" w:cs="Calibri"/>
                <w:sz w:val="18"/>
                <w:szCs w:val="18"/>
              </w:rPr>
              <w:t>ժամանակահատվածում</w:t>
            </w:r>
            <w:r w:rsidRPr="00172746">
              <w:rPr>
                <w:rFonts w:ascii="Sylfaen" w:hAnsi="Sylfaen" w:cs="Calibri"/>
                <w:sz w:val="18"/>
                <w:szCs w:val="18"/>
                <w:lang w:val="pt-BR"/>
              </w:rPr>
              <w:t xml:space="preserve"> </w:t>
            </w:r>
            <w:r>
              <w:rPr>
                <w:rFonts w:ascii="Sylfaen" w:hAnsi="Sylfaen" w:cs="Calibri"/>
                <w:sz w:val="18"/>
                <w:szCs w:val="18"/>
              </w:rPr>
              <w:t>չեն</w:t>
            </w:r>
            <w:r w:rsidRPr="00172746">
              <w:rPr>
                <w:rFonts w:ascii="Sylfaen" w:hAnsi="Sylfaen" w:cs="Calibri"/>
                <w:sz w:val="18"/>
                <w:szCs w:val="18"/>
                <w:lang w:val="pt-BR"/>
              </w:rPr>
              <w:t xml:space="preserve"> </w:t>
            </w:r>
            <w:r>
              <w:rPr>
                <w:rFonts w:ascii="Sylfaen" w:hAnsi="Sylfaen" w:cs="Calibri"/>
                <w:sz w:val="18"/>
                <w:szCs w:val="18"/>
              </w:rPr>
              <w:t>օգտագործվելու</w:t>
            </w:r>
            <w:r w:rsidRPr="00172746">
              <w:rPr>
                <w:rFonts w:ascii="Sylfaen" w:hAnsi="Sylfaen" w:cs="Calibri"/>
                <w:sz w:val="18"/>
                <w:szCs w:val="18"/>
                <w:lang w:val="pt-BR"/>
              </w:rPr>
              <w:t xml:space="preserve"> </w:t>
            </w:r>
            <w:r>
              <w:rPr>
                <w:rFonts w:ascii="Sylfaen" w:hAnsi="Sylfaen" w:cs="Calibri"/>
                <w:sz w:val="18"/>
                <w:szCs w:val="18"/>
              </w:rPr>
              <w:t>վարձատուի</w:t>
            </w:r>
            <w:r w:rsidRPr="00172746">
              <w:rPr>
                <w:rFonts w:ascii="Sylfaen" w:hAnsi="Sylfaen" w:cs="Calibri"/>
                <w:sz w:val="18"/>
                <w:szCs w:val="18"/>
                <w:lang w:val="pt-BR"/>
              </w:rPr>
              <w:t xml:space="preserve"> </w:t>
            </w:r>
            <w:r>
              <w:rPr>
                <w:rFonts w:ascii="Sylfaen" w:hAnsi="Sylfaen" w:cs="Calibri"/>
                <w:sz w:val="18"/>
                <w:szCs w:val="18"/>
              </w:rPr>
              <w:t>կողմից</w:t>
            </w:r>
            <w:r w:rsidRPr="00172746">
              <w:rPr>
                <w:rFonts w:ascii="Sylfaen" w:hAnsi="Sylfaen" w:cs="Calibri"/>
                <w:sz w:val="18"/>
                <w:szCs w:val="18"/>
                <w:lang w:val="pt-BR"/>
              </w:rPr>
              <w:t xml:space="preserve"> </w:t>
            </w:r>
            <w:r>
              <w:rPr>
                <w:rFonts w:ascii="Sylfaen" w:hAnsi="Sylfaen" w:cs="Calibri"/>
                <w:sz w:val="18"/>
                <w:szCs w:val="18"/>
              </w:rPr>
              <w:t>և</w:t>
            </w:r>
            <w:r w:rsidRPr="00172746">
              <w:rPr>
                <w:rFonts w:ascii="Sylfaen" w:hAnsi="Sylfaen" w:cs="Calibri"/>
                <w:sz w:val="18"/>
                <w:szCs w:val="18"/>
                <w:lang w:val="pt-BR"/>
              </w:rPr>
              <w:t xml:space="preserve"> (</w:t>
            </w:r>
            <w:r>
              <w:rPr>
                <w:rFonts w:ascii="Sylfaen" w:hAnsi="Sylfaen" w:cs="Calibri"/>
                <w:sz w:val="18"/>
                <w:szCs w:val="18"/>
              </w:rPr>
              <w:t>կամ</w:t>
            </w:r>
            <w:r w:rsidRPr="00172746">
              <w:rPr>
                <w:rFonts w:ascii="Sylfaen" w:hAnsi="Sylfaen" w:cs="Calibri"/>
                <w:sz w:val="18"/>
                <w:szCs w:val="18"/>
                <w:lang w:val="pt-BR"/>
              </w:rPr>
              <w:t xml:space="preserve">) </w:t>
            </w:r>
            <w:r>
              <w:rPr>
                <w:rFonts w:ascii="Sylfaen" w:hAnsi="Sylfaen" w:cs="Calibri"/>
                <w:sz w:val="18"/>
                <w:szCs w:val="18"/>
              </w:rPr>
              <w:t>չեն</w:t>
            </w:r>
            <w:r w:rsidRPr="00172746">
              <w:rPr>
                <w:rFonts w:ascii="Sylfaen" w:hAnsi="Sylfaen" w:cs="Calibri"/>
                <w:sz w:val="18"/>
                <w:szCs w:val="18"/>
                <w:lang w:val="pt-BR"/>
              </w:rPr>
              <w:t xml:space="preserve"> </w:t>
            </w:r>
            <w:r>
              <w:rPr>
                <w:rFonts w:ascii="Sylfaen" w:hAnsi="Sylfaen" w:cs="Calibri"/>
                <w:sz w:val="18"/>
                <w:szCs w:val="18"/>
              </w:rPr>
              <w:t>տրամադրվի</w:t>
            </w:r>
            <w:r w:rsidRPr="00172746">
              <w:rPr>
                <w:rFonts w:ascii="Sylfaen" w:hAnsi="Sylfaen" w:cs="Calibri"/>
                <w:sz w:val="18"/>
                <w:szCs w:val="18"/>
                <w:lang w:val="pt-BR"/>
              </w:rPr>
              <w:t xml:space="preserve"> </w:t>
            </w:r>
            <w:r>
              <w:rPr>
                <w:rFonts w:ascii="Sylfaen" w:hAnsi="Sylfaen" w:cs="Calibri"/>
                <w:sz w:val="18"/>
                <w:szCs w:val="18"/>
              </w:rPr>
              <w:t>այլ</w:t>
            </w:r>
            <w:r w:rsidRPr="00172746">
              <w:rPr>
                <w:rFonts w:ascii="Sylfaen" w:hAnsi="Sylfaen" w:cs="Calibri"/>
                <w:sz w:val="18"/>
                <w:szCs w:val="18"/>
                <w:lang w:val="pt-BR"/>
              </w:rPr>
              <w:t xml:space="preserve"> </w:t>
            </w:r>
            <w:r>
              <w:rPr>
                <w:rFonts w:ascii="Sylfaen" w:hAnsi="Sylfaen" w:cs="Calibri"/>
                <w:sz w:val="18"/>
                <w:szCs w:val="18"/>
              </w:rPr>
              <w:t>կազմակերպությանը</w:t>
            </w:r>
            <w:r w:rsidRPr="00172746">
              <w:rPr>
                <w:rFonts w:ascii="Sylfaen" w:hAnsi="Sylfaen" w:cs="Calibri"/>
                <w:sz w:val="18"/>
                <w:szCs w:val="18"/>
                <w:lang w:val="pt-BR"/>
              </w:rPr>
              <w:t xml:space="preserve"> </w:t>
            </w:r>
            <w:r>
              <w:rPr>
                <w:rFonts w:ascii="Sylfaen" w:hAnsi="Sylfaen" w:cs="Calibri"/>
                <w:sz w:val="18"/>
                <w:szCs w:val="18"/>
              </w:rPr>
              <w:t>և</w:t>
            </w:r>
            <w:r w:rsidRPr="00172746">
              <w:rPr>
                <w:rFonts w:ascii="Sylfaen" w:hAnsi="Sylfaen" w:cs="Calibri"/>
                <w:sz w:val="18"/>
                <w:szCs w:val="18"/>
                <w:lang w:val="pt-BR"/>
              </w:rPr>
              <w:t xml:space="preserve"> (</w:t>
            </w:r>
            <w:r>
              <w:rPr>
                <w:rFonts w:ascii="Sylfaen" w:hAnsi="Sylfaen" w:cs="Calibri"/>
                <w:sz w:val="18"/>
                <w:szCs w:val="18"/>
              </w:rPr>
              <w:t>կամ</w:t>
            </w:r>
            <w:r w:rsidRPr="00172746">
              <w:rPr>
                <w:rFonts w:ascii="Sylfaen" w:hAnsi="Sylfaen" w:cs="Calibri"/>
                <w:sz w:val="18"/>
                <w:szCs w:val="18"/>
                <w:lang w:val="pt-BR"/>
              </w:rPr>
              <w:t xml:space="preserve">) </w:t>
            </w:r>
            <w:r>
              <w:rPr>
                <w:rFonts w:ascii="Sylfaen" w:hAnsi="Sylfaen" w:cs="Calibri"/>
                <w:sz w:val="18"/>
                <w:szCs w:val="18"/>
              </w:rPr>
              <w:t>անհատին</w:t>
            </w:r>
            <w:r w:rsidRPr="00172746">
              <w:rPr>
                <w:rFonts w:ascii="Sylfaen" w:hAnsi="Sylfaen" w:cs="Calibri"/>
                <w:sz w:val="18"/>
                <w:szCs w:val="18"/>
                <w:lang w:val="pt-BR"/>
              </w:rPr>
              <w:t>:</w:t>
            </w:r>
            <w:r w:rsidRPr="00172746">
              <w:rPr>
                <w:rFonts w:ascii="Sylfaen" w:hAnsi="Sylfaen" w:cs="Calibri"/>
                <w:sz w:val="18"/>
                <w:szCs w:val="18"/>
                <w:lang w:val="pt-BR"/>
              </w:rPr>
              <w:br/>
              <w:t xml:space="preserve">7. </w:t>
            </w:r>
            <w:r>
              <w:rPr>
                <w:rFonts w:ascii="Sylfaen" w:hAnsi="Sylfaen" w:cs="Calibri"/>
                <w:sz w:val="18"/>
                <w:szCs w:val="18"/>
              </w:rPr>
              <w:t>Յուրաքանչյուր</w:t>
            </w:r>
            <w:r w:rsidRPr="00172746">
              <w:rPr>
                <w:rFonts w:ascii="Sylfaen" w:hAnsi="Sylfaen" w:cs="Calibri"/>
                <w:sz w:val="18"/>
                <w:szCs w:val="18"/>
                <w:lang w:val="pt-BR"/>
              </w:rPr>
              <w:t xml:space="preserve"> </w:t>
            </w:r>
            <w:r>
              <w:rPr>
                <w:rFonts w:ascii="Sylfaen" w:hAnsi="Sylfaen" w:cs="Calibri"/>
                <w:sz w:val="18"/>
                <w:szCs w:val="18"/>
              </w:rPr>
              <w:t>վարչական</w:t>
            </w:r>
            <w:r w:rsidRPr="00172746">
              <w:rPr>
                <w:rFonts w:ascii="Sylfaen" w:hAnsi="Sylfaen" w:cs="Calibri"/>
                <w:sz w:val="18"/>
                <w:szCs w:val="18"/>
                <w:lang w:val="pt-BR"/>
              </w:rPr>
              <w:t xml:space="preserve"> </w:t>
            </w:r>
            <w:r>
              <w:rPr>
                <w:rFonts w:ascii="Sylfaen" w:hAnsi="Sylfaen" w:cs="Calibri"/>
                <w:sz w:val="18"/>
                <w:szCs w:val="18"/>
              </w:rPr>
              <w:t>շրջանում</w:t>
            </w:r>
            <w:r w:rsidRPr="00172746">
              <w:rPr>
                <w:rFonts w:ascii="Sylfaen" w:hAnsi="Sylfaen" w:cs="Calibri"/>
                <w:sz w:val="18"/>
                <w:szCs w:val="18"/>
                <w:lang w:val="pt-BR"/>
              </w:rPr>
              <w:t xml:space="preserve"> </w:t>
            </w:r>
            <w:r>
              <w:rPr>
                <w:rFonts w:ascii="Sylfaen" w:hAnsi="Sylfaen" w:cs="Calibri"/>
                <w:sz w:val="18"/>
                <w:szCs w:val="18"/>
              </w:rPr>
              <w:t>աշխատանքներն</w:t>
            </w:r>
            <w:r w:rsidRPr="00172746">
              <w:rPr>
                <w:rFonts w:ascii="Sylfaen" w:hAnsi="Sylfaen" w:cs="Calibri"/>
                <w:sz w:val="18"/>
                <w:szCs w:val="18"/>
                <w:lang w:val="pt-BR"/>
              </w:rPr>
              <w:t xml:space="preserve"> </w:t>
            </w:r>
            <w:r>
              <w:rPr>
                <w:rFonts w:ascii="Sylfaen" w:hAnsi="Sylfaen" w:cs="Calibri"/>
                <w:sz w:val="18"/>
                <w:szCs w:val="18"/>
              </w:rPr>
              <w:t>իրականացնել</w:t>
            </w:r>
            <w:r w:rsidRPr="00172746">
              <w:rPr>
                <w:rFonts w:ascii="Sylfaen" w:hAnsi="Sylfaen" w:cs="Calibri"/>
                <w:sz w:val="18"/>
                <w:szCs w:val="18"/>
                <w:lang w:val="pt-BR"/>
              </w:rPr>
              <w:t xml:space="preserve"> </w:t>
            </w:r>
            <w:proofErr w:type="gramStart"/>
            <w:r>
              <w:rPr>
                <w:rFonts w:ascii="Sylfaen" w:hAnsi="Sylfaen" w:cs="Calibri"/>
                <w:sz w:val="18"/>
                <w:szCs w:val="18"/>
              </w:rPr>
              <w:t>առնվազն</w:t>
            </w:r>
            <w:r w:rsidRPr="00172746">
              <w:rPr>
                <w:rFonts w:ascii="Sylfaen" w:hAnsi="Sylfaen" w:cs="Calibri"/>
                <w:sz w:val="18"/>
                <w:szCs w:val="18"/>
                <w:lang w:val="pt-BR"/>
              </w:rPr>
              <w:t xml:space="preserve">  3</w:t>
            </w:r>
            <w:proofErr w:type="gramEnd"/>
            <w:r w:rsidRPr="00172746">
              <w:rPr>
                <w:rFonts w:ascii="Sylfaen" w:hAnsi="Sylfaen" w:cs="Calibri"/>
                <w:sz w:val="18"/>
                <w:szCs w:val="18"/>
                <w:lang w:val="pt-BR"/>
              </w:rPr>
              <w:t xml:space="preserve">-4 </w:t>
            </w:r>
            <w:r>
              <w:rPr>
                <w:rFonts w:ascii="Sylfaen" w:hAnsi="Sylfaen" w:cs="Calibri"/>
                <w:sz w:val="18"/>
                <w:szCs w:val="18"/>
              </w:rPr>
              <w:t>հասցեներում</w:t>
            </w:r>
            <w:r w:rsidRPr="00172746">
              <w:rPr>
                <w:rFonts w:ascii="Sylfaen" w:hAnsi="Sylfaen" w:cs="Calibri"/>
                <w:sz w:val="18"/>
                <w:szCs w:val="18"/>
                <w:lang w:val="pt-BR"/>
              </w:rPr>
              <w:t xml:space="preserve"> </w:t>
            </w:r>
            <w:r>
              <w:rPr>
                <w:rFonts w:ascii="Sylfaen" w:hAnsi="Sylfaen" w:cs="Calibri"/>
                <w:sz w:val="18"/>
                <w:szCs w:val="18"/>
              </w:rPr>
              <w:t>միաժամանակ</w:t>
            </w:r>
            <w:r w:rsidRPr="00172746">
              <w:rPr>
                <w:rFonts w:ascii="Sylfaen" w:hAnsi="Sylfaen" w:cs="Calibri"/>
                <w:sz w:val="18"/>
                <w:szCs w:val="18"/>
                <w:lang w:val="pt-BR"/>
              </w:rPr>
              <w:t>:</w:t>
            </w:r>
            <w:r w:rsidRPr="00172746">
              <w:rPr>
                <w:rFonts w:ascii="Sylfaen" w:hAnsi="Sylfaen" w:cs="Calibri"/>
                <w:sz w:val="18"/>
                <w:szCs w:val="18"/>
                <w:lang w:val="pt-BR"/>
              </w:rPr>
              <w:br/>
              <w:t xml:space="preserve">8. </w:t>
            </w:r>
            <w:r>
              <w:rPr>
                <w:rFonts w:ascii="Sylfaen" w:hAnsi="Sylfaen" w:cs="Calibri"/>
                <w:sz w:val="18"/>
                <w:szCs w:val="18"/>
              </w:rPr>
              <w:t>Անհրաժեշտության</w:t>
            </w:r>
            <w:r w:rsidRPr="00172746">
              <w:rPr>
                <w:rFonts w:ascii="Sylfaen" w:hAnsi="Sylfaen" w:cs="Calibri"/>
                <w:sz w:val="18"/>
                <w:szCs w:val="18"/>
                <w:lang w:val="pt-BR"/>
              </w:rPr>
              <w:t xml:space="preserve"> </w:t>
            </w:r>
            <w:r>
              <w:rPr>
                <w:rFonts w:ascii="Sylfaen" w:hAnsi="Sylfaen" w:cs="Calibri"/>
                <w:sz w:val="18"/>
                <w:szCs w:val="18"/>
              </w:rPr>
              <w:t>դեպքում</w:t>
            </w:r>
            <w:r w:rsidRPr="00172746">
              <w:rPr>
                <w:rFonts w:ascii="Sylfaen" w:hAnsi="Sylfaen" w:cs="Calibri"/>
                <w:sz w:val="18"/>
                <w:szCs w:val="18"/>
                <w:lang w:val="pt-BR"/>
              </w:rPr>
              <w:t xml:space="preserve"> </w:t>
            </w:r>
            <w:r>
              <w:rPr>
                <w:rFonts w:ascii="Sylfaen" w:hAnsi="Sylfaen" w:cs="Calibri"/>
                <w:sz w:val="18"/>
                <w:szCs w:val="18"/>
              </w:rPr>
              <w:t>գիշերային</w:t>
            </w:r>
            <w:r w:rsidRPr="00172746">
              <w:rPr>
                <w:rFonts w:ascii="Sylfaen" w:hAnsi="Sylfaen" w:cs="Calibri"/>
                <w:sz w:val="18"/>
                <w:szCs w:val="18"/>
                <w:lang w:val="pt-BR"/>
              </w:rPr>
              <w:t xml:space="preserve"> </w:t>
            </w:r>
            <w:r>
              <w:rPr>
                <w:rFonts w:ascii="Sylfaen" w:hAnsi="Sylfaen" w:cs="Calibri"/>
                <w:sz w:val="18"/>
                <w:szCs w:val="18"/>
              </w:rPr>
              <w:t>ժամերին</w:t>
            </w:r>
            <w:r w:rsidRPr="00172746">
              <w:rPr>
                <w:rFonts w:ascii="Sylfaen" w:hAnsi="Sylfaen" w:cs="Calibri"/>
                <w:sz w:val="18"/>
                <w:szCs w:val="18"/>
                <w:lang w:val="pt-BR"/>
              </w:rPr>
              <w:t xml:space="preserve"> </w:t>
            </w:r>
            <w:r>
              <w:rPr>
                <w:rFonts w:ascii="Sylfaen" w:hAnsi="Sylfaen" w:cs="Calibri"/>
                <w:sz w:val="18"/>
                <w:szCs w:val="18"/>
              </w:rPr>
              <w:t>աշխատելու</w:t>
            </w:r>
            <w:r w:rsidRPr="00172746">
              <w:rPr>
                <w:rFonts w:ascii="Sylfaen" w:hAnsi="Sylfaen" w:cs="Calibri"/>
                <w:sz w:val="18"/>
                <w:szCs w:val="18"/>
                <w:lang w:val="pt-BR"/>
              </w:rPr>
              <w:t xml:space="preserve"> </w:t>
            </w:r>
            <w:r>
              <w:rPr>
                <w:rFonts w:ascii="Sylfaen" w:hAnsi="Sylfaen" w:cs="Calibri"/>
                <w:sz w:val="18"/>
                <w:szCs w:val="18"/>
              </w:rPr>
              <w:t>ժամանակ</w:t>
            </w:r>
            <w:r w:rsidRPr="00172746">
              <w:rPr>
                <w:rFonts w:ascii="Sylfaen" w:hAnsi="Sylfaen" w:cs="Calibri"/>
                <w:sz w:val="18"/>
                <w:szCs w:val="18"/>
                <w:lang w:val="pt-BR"/>
              </w:rPr>
              <w:t xml:space="preserve"> </w:t>
            </w:r>
            <w:r>
              <w:rPr>
                <w:rFonts w:ascii="Sylfaen" w:hAnsi="Sylfaen" w:cs="Calibri"/>
                <w:sz w:val="18"/>
                <w:szCs w:val="18"/>
              </w:rPr>
              <w:t>շին</w:t>
            </w:r>
            <w:r w:rsidRPr="00172746">
              <w:rPr>
                <w:rFonts w:ascii="Sylfaen" w:hAnsi="Sylfaen" w:cs="Calibri"/>
                <w:sz w:val="18"/>
                <w:szCs w:val="18"/>
                <w:lang w:val="pt-BR"/>
              </w:rPr>
              <w:t>.</w:t>
            </w:r>
            <w:r>
              <w:rPr>
                <w:rFonts w:ascii="Sylfaen" w:hAnsi="Sylfaen" w:cs="Calibri"/>
                <w:sz w:val="18"/>
                <w:szCs w:val="18"/>
              </w:rPr>
              <w:t>հրապարակը</w:t>
            </w:r>
            <w:r w:rsidRPr="00172746">
              <w:rPr>
                <w:rFonts w:ascii="Sylfaen" w:hAnsi="Sylfaen" w:cs="Calibri"/>
                <w:sz w:val="18"/>
                <w:szCs w:val="18"/>
                <w:lang w:val="pt-BR"/>
              </w:rPr>
              <w:t xml:space="preserve"> </w:t>
            </w:r>
            <w:r>
              <w:rPr>
                <w:rFonts w:ascii="Sylfaen" w:hAnsi="Sylfaen" w:cs="Calibri"/>
                <w:sz w:val="18"/>
                <w:szCs w:val="18"/>
              </w:rPr>
              <w:t>կահավորել</w:t>
            </w:r>
            <w:r w:rsidRPr="00172746">
              <w:rPr>
                <w:rFonts w:ascii="Sylfaen" w:hAnsi="Sylfaen" w:cs="Calibri"/>
                <w:sz w:val="18"/>
                <w:szCs w:val="18"/>
                <w:lang w:val="pt-BR"/>
              </w:rPr>
              <w:t xml:space="preserve"> </w:t>
            </w:r>
            <w:r>
              <w:rPr>
                <w:rFonts w:ascii="Sylfaen" w:hAnsi="Sylfaen" w:cs="Calibri"/>
                <w:sz w:val="18"/>
                <w:szCs w:val="18"/>
              </w:rPr>
              <w:t>անվտանգության</w:t>
            </w:r>
            <w:r w:rsidRPr="00172746">
              <w:rPr>
                <w:rFonts w:ascii="Sylfaen" w:hAnsi="Sylfaen" w:cs="Calibri"/>
                <w:sz w:val="18"/>
                <w:szCs w:val="18"/>
                <w:lang w:val="pt-BR"/>
              </w:rPr>
              <w:t xml:space="preserve"> </w:t>
            </w:r>
            <w:r>
              <w:rPr>
                <w:rFonts w:ascii="Sylfaen" w:hAnsi="Sylfaen" w:cs="Calibri"/>
                <w:sz w:val="18"/>
                <w:szCs w:val="18"/>
              </w:rPr>
              <w:t>նշաններով</w:t>
            </w:r>
            <w:r w:rsidRPr="00172746">
              <w:rPr>
                <w:rFonts w:ascii="Sylfaen" w:hAnsi="Sylfaen" w:cs="Calibri"/>
                <w:sz w:val="18"/>
                <w:szCs w:val="18"/>
                <w:lang w:val="pt-BR"/>
              </w:rPr>
              <w:t xml:space="preserve"> </w:t>
            </w:r>
            <w:r>
              <w:rPr>
                <w:rFonts w:ascii="Sylfaen" w:hAnsi="Sylfaen" w:cs="Calibri"/>
                <w:sz w:val="18"/>
                <w:szCs w:val="18"/>
              </w:rPr>
              <w:t>և</w:t>
            </w:r>
            <w:r w:rsidRPr="00172746">
              <w:rPr>
                <w:rFonts w:ascii="Sylfaen" w:hAnsi="Sylfaen" w:cs="Calibri"/>
                <w:sz w:val="18"/>
                <w:szCs w:val="18"/>
                <w:lang w:val="pt-BR"/>
              </w:rPr>
              <w:t xml:space="preserve"> </w:t>
            </w:r>
            <w:r>
              <w:rPr>
                <w:rFonts w:ascii="Sylfaen" w:hAnsi="Sylfaen" w:cs="Calibri"/>
                <w:sz w:val="18"/>
                <w:szCs w:val="18"/>
              </w:rPr>
              <w:t>լուսային</w:t>
            </w:r>
            <w:r w:rsidRPr="00172746">
              <w:rPr>
                <w:rFonts w:ascii="Sylfaen" w:hAnsi="Sylfaen" w:cs="Calibri"/>
                <w:sz w:val="18"/>
                <w:szCs w:val="18"/>
                <w:lang w:val="pt-BR"/>
              </w:rPr>
              <w:t xml:space="preserve"> </w:t>
            </w:r>
            <w:r>
              <w:rPr>
                <w:rFonts w:ascii="Sylfaen" w:hAnsi="Sylfaen" w:cs="Calibri"/>
                <w:sz w:val="18"/>
                <w:szCs w:val="18"/>
              </w:rPr>
              <w:t>սարքերով</w:t>
            </w:r>
            <w:r w:rsidRPr="00172746">
              <w:rPr>
                <w:rFonts w:ascii="Sylfaen" w:hAnsi="Sylfaen" w:cs="Calibri"/>
                <w:sz w:val="18"/>
                <w:szCs w:val="18"/>
                <w:lang w:val="pt-BR"/>
              </w:rPr>
              <w:t>:</w:t>
            </w:r>
            <w:r w:rsidRPr="00172746">
              <w:rPr>
                <w:rFonts w:ascii="Sylfaen" w:hAnsi="Sylfaen" w:cs="Calibri"/>
                <w:sz w:val="18"/>
                <w:szCs w:val="18"/>
                <w:lang w:val="pt-BR"/>
              </w:rPr>
              <w:br/>
              <w:t xml:space="preserve">9. </w:t>
            </w:r>
            <w:r>
              <w:rPr>
                <w:rFonts w:ascii="Sylfaen" w:hAnsi="Sylfaen" w:cs="Calibri"/>
                <w:sz w:val="18"/>
                <w:szCs w:val="18"/>
              </w:rPr>
              <w:t>Շինարարական</w:t>
            </w:r>
            <w:r w:rsidRPr="00172746">
              <w:rPr>
                <w:rFonts w:ascii="Sylfaen" w:hAnsi="Sylfaen" w:cs="Calibri"/>
                <w:sz w:val="18"/>
                <w:szCs w:val="18"/>
                <w:lang w:val="pt-BR"/>
              </w:rPr>
              <w:t xml:space="preserve"> </w:t>
            </w:r>
            <w:r>
              <w:rPr>
                <w:rFonts w:ascii="Sylfaen" w:hAnsi="Sylfaen" w:cs="Calibri"/>
                <w:sz w:val="18"/>
                <w:szCs w:val="18"/>
              </w:rPr>
              <w:t>աշխատանքների</w:t>
            </w:r>
            <w:r w:rsidRPr="00172746">
              <w:rPr>
                <w:rFonts w:ascii="Sylfaen" w:hAnsi="Sylfaen" w:cs="Calibri"/>
                <w:sz w:val="18"/>
                <w:szCs w:val="18"/>
                <w:lang w:val="pt-BR"/>
              </w:rPr>
              <w:t xml:space="preserve"> </w:t>
            </w:r>
            <w:r>
              <w:rPr>
                <w:rFonts w:ascii="Sylfaen" w:hAnsi="Sylfaen" w:cs="Calibri"/>
                <w:sz w:val="18"/>
                <w:szCs w:val="18"/>
              </w:rPr>
              <w:t>ընթացքում</w:t>
            </w:r>
            <w:r w:rsidRPr="00172746">
              <w:rPr>
                <w:rFonts w:ascii="Sylfaen" w:hAnsi="Sylfaen" w:cs="Calibri"/>
                <w:sz w:val="18"/>
                <w:szCs w:val="18"/>
                <w:lang w:val="pt-BR"/>
              </w:rPr>
              <w:t xml:space="preserve">  </w:t>
            </w:r>
            <w:r>
              <w:rPr>
                <w:rFonts w:ascii="Sylfaen" w:hAnsi="Sylfaen" w:cs="Calibri"/>
                <w:sz w:val="18"/>
                <w:szCs w:val="18"/>
              </w:rPr>
              <w:t>ապահովել</w:t>
            </w:r>
            <w:r w:rsidRPr="00172746">
              <w:rPr>
                <w:rFonts w:ascii="Sylfaen" w:hAnsi="Sylfaen" w:cs="Calibri"/>
                <w:sz w:val="18"/>
                <w:szCs w:val="18"/>
                <w:lang w:val="pt-BR"/>
              </w:rPr>
              <w:t xml:space="preserve"> </w:t>
            </w:r>
            <w:r>
              <w:rPr>
                <w:rFonts w:ascii="Sylfaen" w:hAnsi="Sylfaen" w:cs="Calibri"/>
                <w:sz w:val="18"/>
                <w:szCs w:val="18"/>
              </w:rPr>
              <w:t>շինհրապարակների</w:t>
            </w:r>
            <w:r w:rsidRPr="00172746">
              <w:rPr>
                <w:rFonts w:ascii="Sylfaen" w:hAnsi="Sylfaen" w:cs="Calibri"/>
                <w:sz w:val="18"/>
                <w:szCs w:val="18"/>
                <w:lang w:val="pt-BR"/>
              </w:rPr>
              <w:t xml:space="preserve"> </w:t>
            </w:r>
            <w:r>
              <w:rPr>
                <w:rFonts w:ascii="Sylfaen" w:hAnsi="Sylfaen" w:cs="Calibri"/>
                <w:sz w:val="18"/>
                <w:szCs w:val="18"/>
              </w:rPr>
              <w:t>պատշաճ</w:t>
            </w:r>
            <w:r w:rsidRPr="00172746">
              <w:rPr>
                <w:rFonts w:ascii="Sylfaen" w:hAnsi="Sylfaen" w:cs="Calibri"/>
                <w:sz w:val="18"/>
                <w:szCs w:val="18"/>
                <w:lang w:val="pt-BR"/>
              </w:rPr>
              <w:t xml:space="preserve"> </w:t>
            </w:r>
            <w:r>
              <w:rPr>
                <w:rFonts w:ascii="Sylfaen" w:hAnsi="Sylfaen" w:cs="Calibri"/>
                <w:sz w:val="18"/>
                <w:szCs w:val="18"/>
              </w:rPr>
              <w:t>կազմակերպումը՝</w:t>
            </w:r>
            <w:r w:rsidRPr="00172746">
              <w:rPr>
                <w:rFonts w:ascii="Sylfaen" w:hAnsi="Sylfaen" w:cs="Calibri"/>
                <w:sz w:val="18"/>
                <w:szCs w:val="18"/>
                <w:lang w:val="pt-BR"/>
              </w:rPr>
              <w:t xml:space="preserve"> </w:t>
            </w:r>
            <w:r>
              <w:rPr>
                <w:rFonts w:ascii="Sylfaen" w:hAnsi="Sylfaen" w:cs="Calibri"/>
                <w:sz w:val="18"/>
                <w:szCs w:val="18"/>
              </w:rPr>
              <w:t>կիրառելով</w:t>
            </w:r>
            <w:r w:rsidRPr="00172746">
              <w:rPr>
                <w:rFonts w:ascii="Sylfaen" w:hAnsi="Sylfaen" w:cs="Calibri"/>
                <w:sz w:val="18"/>
                <w:szCs w:val="18"/>
                <w:lang w:val="pt-BR"/>
              </w:rPr>
              <w:t xml:space="preserve"> </w:t>
            </w:r>
            <w:r>
              <w:rPr>
                <w:rFonts w:ascii="Sylfaen" w:hAnsi="Sylfaen" w:cs="Calibri"/>
                <w:sz w:val="18"/>
                <w:szCs w:val="18"/>
              </w:rPr>
              <w:t>Երևան</w:t>
            </w:r>
            <w:r w:rsidRPr="00172746">
              <w:rPr>
                <w:rFonts w:ascii="Sylfaen" w:hAnsi="Sylfaen" w:cs="Calibri"/>
                <w:sz w:val="18"/>
                <w:szCs w:val="18"/>
                <w:lang w:val="pt-BR"/>
              </w:rPr>
              <w:t xml:space="preserve"> </w:t>
            </w:r>
            <w:r>
              <w:rPr>
                <w:rFonts w:ascii="Sylfaen" w:hAnsi="Sylfaen" w:cs="Calibri"/>
                <w:sz w:val="18"/>
                <w:szCs w:val="18"/>
              </w:rPr>
              <w:t>քաղաքի</w:t>
            </w:r>
            <w:r w:rsidRPr="00172746">
              <w:rPr>
                <w:rFonts w:ascii="Sylfaen" w:hAnsi="Sylfaen" w:cs="Calibri"/>
                <w:sz w:val="18"/>
                <w:szCs w:val="18"/>
                <w:lang w:val="pt-BR"/>
              </w:rPr>
              <w:t xml:space="preserve"> </w:t>
            </w:r>
            <w:r>
              <w:rPr>
                <w:rFonts w:ascii="Sylfaen" w:hAnsi="Sylfaen" w:cs="Calibri"/>
                <w:sz w:val="18"/>
                <w:szCs w:val="18"/>
              </w:rPr>
              <w:t>ավագանու</w:t>
            </w:r>
            <w:r w:rsidRPr="00172746">
              <w:rPr>
                <w:rFonts w:ascii="Sylfaen" w:hAnsi="Sylfaen" w:cs="Calibri"/>
                <w:sz w:val="18"/>
                <w:szCs w:val="18"/>
                <w:lang w:val="pt-BR"/>
              </w:rPr>
              <w:t xml:space="preserve"> 16.03.2012</w:t>
            </w:r>
            <w:r>
              <w:rPr>
                <w:rFonts w:ascii="Sylfaen" w:hAnsi="Sylfaen" w:cs="Calibri"/>
                <w:sz w:val="18"/>
                <w:szCs w:val="18"/>
              </w:rPr>
              <w:t>թ</w:t>
            </w:r>
            <w:r w:rsidRPr="00172746">
              <w:rPr>
                <w:rFonts w:ascii="Sylfaen" w:hAnsi="Sylfaen" w:cs="Calibri"/>
                <w:sz w:val="18"/>
                <w:szCs w:val="18"/>
                <w:lang w:val="pt-BR"/>
              </w:rPr>
              <w:t xml:space="preserve">. </w:t>
            </w:r>
            <w:r>
              <w:rPr>
                <w:rFonts w:ascii="Sylfaen" w:hAnsi="Sylfaen" w:cs="Calibri"/>
                <w:sz w:val="18"/>
                <w:szCs w:val="18"/>
              </w:rPr>
              <w:t>հ</w:t>
            </w:r>
            <w:r w:rsidRPr="00172746">
              <w:rPr>
                <w:rFonts w:ascii="Sylfaen" w:hAnsi="Sylfaen" w:cs="Calibri"/>
                <w:sz w:val="18"/>
                <w:szCs w:val="18"/>
                <w:lang w:val="pt-BR"/>
              </w:rPr>
              <w:t>.405-</w:t>
            </w:r>
            <w:r>
              <w:rPr>
                <w:rFonts w:ascii="Sylfaen" w:hAnsi="Sylfaen" w:cs="Calibri"/>
                <w:sz w:val="18"/>
                <w:szCs w:val="18"/>
              </w:rPr>
              <w:t>Ն</w:t>
            </w:r>
            <w:r w:rsidRPr="00172746">
              <w:rPr>
                <w:rFonts w:ascii="Sylfaen" w:hAnsi="Sylfaen" w:cs="Calibri"/>
                <w:sz w:val="18"/>
                <w:szCs w:val="18"/>
                <w:lang w:val="pt-BR"/>
              </w:rPr>
              <w:t xml:space="preserve"> </w:t>
            </w:r>
            <w:r>
              <w:rPr>
                <w:rFonts w:ascii="Sylfaen" w:hAnsi="Sylfaen" w:cs="Calibri"/>
                <w:sz w:val="18"/>
                <w:szCs w:val="18"/>
              </w:rPr>
              <w:t>որոշմամբ</w:t>
            </w:r>
            <w:r w:rsidRPr="00172746">
              <w:rPr>
                <w:rFonts w:ascii="Sylfaen" w:hAnsi="Sylfaen" w:cs="Calibri"/>
                <w:sz w:val="18"/>
                <w:szCs w:val="18"/>
                <w:lang w:val="pt-BR"/>
              </w:rPr>
              <w:t xml:space="preserve"> </w:t>
            </w:r>
            <w:r>
              <w:rPr>
                <w:rFonts w:ascii="Sylfaen" w:hAnsi="Sylfaen" w:cs="Calibri"/>
                <w:sz w:val="18"/>
                <w:szCs w:val="18"/>
              </w:rPr>
              <w:t>սահմանված</w:t>
            </w:r>
            <w:r w:rsidRPr="00172746">
              <w:rPr>
                <w:rFonts w:ascii="Sylfaen" w:hAnsi="Sylfaen" w:cs="Calibri"/>
                <w:sz w:val="18"/>
                <w:szCs w:val="18"/>
                <w:lang w:val="pt-BR"/>
              </w:rPr>
              <w:t xml:space="preserve"> </w:t>
            </w:r>
            <w:r>
              <w:rPr>
                <w:rFonts w:ascii="Sylfaen" w:hAnsi="Sylfaen" w:cs="Calibri"/>
                <w:sz w:val="18"/>
                <w:szCs w:val="18"/>
              </w:rPr>
              <w:t>շին</w:t>
            </w:r>
            <w:r w:rsidRPr="00172746">
              <w:rPr>
                <w:rFonts w:ascii="Sylfaen" w:hAnsi="Sylfaen" w:cs="Calibri"/>
                <w:sz w:val="18"/>
                <w:szCs w:val="18"/>
                <w:lang w:val="pt-BR"/>
              </w:rPr>
              <w:t>.</w:t>
            </w:r>
            <w:r>
              <w:rPr>
                <w:rFonts w:ascii="Sylfaen" w:hAnsi="Sylfaen" w:cs="Calibri"/>
                <w:sz w:val="18"/>
                <w:szCs w:val="18"/>
              </w:rPr>
              <w:t>հրապարակների</w:t>
            </w:r>
            <w:r w:rsidRPr="00172746">
              <w:rPr>
                <w:rFonts w:ascii="Sylfaen" w:hAnsi="Sylfaen" w:cs="Calibri"/>
                <w:sz w:val="18"/>
                <w:szCs w:val="18"/>
                <w:lang w:val="pt-BR"/>
              </w:rPr>
              <w:t xml:space="preserve"> </w:t>
            </w:r>
            <w:r>
              <w:rPr>
                <w:rFonts w:ascii="Sylfaen" w:hAnsi="Sylfaen" w:cs="Calibri"/>
                <w:sz w:val="18"/>
                <w:szCs w:val="18"/>
              </w:rPr>
              <w:t>ժամանակավոր</w:t>
            </w:r>
            <w:r w:rsidRPr="00172746">
              <w:rPr>
                <w:rFonts w:ascii="Sylfaen" w:hAnsi="Sylfaen" w:cs="Calibri"/>
                <w:sz w:val="18"/>
                <w:szCs w:val="18"/>
                <w:lang w:val="pt-BR"/>
              </w:rPr>
              <w:t xml:space="preserve"> </w:t>
            </w:r>
            <w:r>
              <w:rPr>
                <w:rFonts w:ascii="Sylfaen" w:hAnsi="Sylfaen" w:cs="Calibri"/>
                <w:sz w:val="18"/>
                <w:szCs w:val="18"/>
              </w:rPr>
              <w:t>պատնեշով</w:t>
            </w:r>
            <w:r w:rsidRPr="00172746">
              <w:rPr>
                <w:rFonts w:ascii="Sylfaen" w:hAnsi="Sylfaen" w:cs="Calibri"/>
                <w:sz w:val="18"/>
                <w:szCs w:val="18"/>
                <w:lang w:val="pt-BR"/>
              </w:rPr>
              <w:t xml:space="preserve"> </w:t>
            </w:r>
            <w:r>
              <w:rPr>
                <w:rFonts w:ascii="Sylfaen" w:hAnsi="Sylfaen" w:cs="Calibri"/>
                <w:sz w:val="18"/>
                <w:szCs w:val="18"/>
              </w:rPr>
              <w:t>առանձնացման</w:t>
            </w:r>
            <w:r w:rsidRPr="00172746">
              <w:rPr>
                <w:rFonts w:ascii="Sylfaen" w:hAnsi="Sylfaen" w:cs="Calibri"/>
                <w:sz w:val="18"/>
                <w:szCs w:val="18"/>
                <w:lang w:val="pt-BR"/>
              </w:rPr>
              <w:t xml:space="preserve"> </w:t>
            </w:r>
            <w:r>
              <w:rPr>
                <w:rFonts w:ascii="Sylfaen" w:hAnsi="Sylfaen" w:cs="Calibri"/>
                <w:sz w:val="18"/>
                <w:szCs w:val="18"/>
              </w:rPr>
              <w:t>և</w:t>
            </w:r>
            <w:r w:rsidRPr="00172746">
              <w:rPr>
                <w:rFonts w:ascii="Sylfaen" w:hAnsi="Sylfaen" w:cs="Calibri"/>
                <w:sz w:val="18"/>
                <w:szCs w:val="18"/>
                <w:lang w:val="pt-BR"/>
              </w:rPr>
              <w:t xml:space="preserve"> </w:t>
            </w:r>
            <w:r>
              <w:rPr>
                <w:rFonts w:ascii="Sylfaen" w:hAnsi="Sylfaen" w:cs="Calibri"/>
                <w:sz w:val="18"/>
                <w:szCs w:val="18"/>
              </w:rPr>
              <w:t>տեղեկատվական</w:t>
            </w:r>
            <w:r w:rsidRPr="00172746">
              <w:rPr>
                <w:rFonts w:ascii="Sylfaen" w:hAnsi="Sylfaen" w:cs="Calibri"/>
                <w:sz w:val="18"/>
                <w:szCs w:val="18"/>
                <w:lang w:val="pt-BR"/>
              </w:rPr>
              <w:t xml:space="preserve"> </w:t>
            </w:r>
            <w:r>
              <w:rPr>
                <w:rFonts w:ascii="Sylfaen" w:hAnsi="Sylfaen" w:cs="Calibri"/>
                <w:sz w:val="18"/>
                <w:szCs w:val="18"/>
              </w:rPr>
              <w:t>վահանակների</w:t>
            </w:r>
            <w:r w:rsidRPr="00172746">
              <w:rPr>
                <w:rFonts w:ascii="Sylfaen" w:hAnsi="Sylfaen" w:cs="Calibri"/>
                <w:sz w:val="18"/>
                <w:szCs w:val="18"/>
                <w:lang w:val="pt-BR"/>
              </w:rPr>
              <w:t xml:space="preserve"> </w:t>
            </w:r>
            <w:r>
              <w:rPr>
                <w:rFonts w:ascii="Sylfaen" w:hAnsi="Sylfaen" w:cs="Calibri"/>
                <w:sz w:val="18"/>
                <w:szCs w:val="18"/>
              </w:rPr>
              <w:t>տեղադրման</w:t>
            </w:r>
            <w:r w:rsidRPr="00172746">
              <w:rPr>
                <w:rFonts w:ascii="Sylfaen" w:hAnsi="Sylfaen" w:cs="Calibri"/>
                <w:sz w:val="18"/>
                <w:szCs w:val="18"/>
                <w:lang w:val="pt-BR"/>
              </w:rPr>
              <w:t xml:space="preserve">  </w:t>
            </w:r>
            <w:r>
              <w:rPr>
                <w:rFonts w:ascii="Sylfaen" w:hAnsi="Sylfaen" w:cs="Calibri"/>
                <w:sz w:val="18"/>
                <w:szCs w:val="18"/>
              </w:rPr>
              <w:t>կետը</w:t>
            </w:r>
            <w:r w:rsidRPr="00172746">
              <w:rPr>
                <w:rFonts w:ascii="Sylfaen" w:hAnsi="Sylfaen" w:cs="Calibri"/>
                <w:sz w:val="18"/>
                <w:szCs w:val="18"/>
                <w:lang w:val="pt-BR"/>
              </w:rPr>
              <w:t>:</w:t>
            </w:r>
            <w:r w:rsidRPr="00172746">
              <w:rPr>
                <w:rFonts w:ascii="Sylfaen" w:hAnsi="Sylfaen" w:cs="Calibri"/>
                <w:sz w:val="18"/>
                <w:szCs w:val="18"/>
                <w:lang w:val="pt-BR"/>
              </w:rPr>
              <w:br/>
            </w:r>
          </w:p>
        </w:tc>
      </w:tr>
    </w:tbl>
    <w:p w14:paraId="3BA53E99" w14:textId="77777777" w:rsidR="001C2133" w:rsidRPr="00172746" w:rsidRDefault="001C2133" w:rsidP="001C2133">
      <w:pPr>
        <w:ind w:firstLine="567"/>
        <w:jc w:val="center"/>
        <w:rPr>
          <w:rFonts w:ascii="GHEA Grapalat" w:hAnsi="GHEA Grapalat"/>
          <w:i/>
          <w:lang w:val="pt-BR"/>
        </w:rPr>
      </w:pPr>
    </w:p>
    <w:p w14:paraId="08FDCA7C" w14:textId="77777777" w:rsidR="001C2133" w:rsidRPr="00FB1EC7" w:rsidRDefault="001C2133" w:rsidP="001C2133">
      <w:pPr>
        <w:ind w:firstLine="567"/>
        <w:jc w:val="center"/>
        <w:rPr>
          <w:rFonts w:ascii="GHEA Grapalat" w:hAnsi="GHEA Grapalat"/>
          <w:i/>
          <w:lang w:val="pt-BR"/>
        </w:rPr>
      </w:pPr>
    </w:p>
    <w:p w14:paraId="536A9D69" w14:textId="77777777" w:rsidR="001C2133" w:rsidRPr="00FB1EC7" w:rsidRDefault="001C2133" w:rsidP="001C2133">
      <w:pPr>
        <w:ind w:firstLine="567"/>
        <w:jc w:val="center"/>
        <w:rPr>
          <w:rFonts w:ascii="GHEA Grapalat" w:hAnsi="GHEA Grapalat"/>
          <w:i/>
          <w:lang w:val="pt-BR"/>
        </w:rPr>
      </w:pPr>
    </w:p>
    <w:p w14:paraId="0B707641" w14:textId="77777777" w:rsidR="001C2133" w:rsidRPr="00FB1EC7" w:rsidRDefault="001C2133" w:rsidP="001C2133">
      <w:pPr>
        <w:ind w:firstLine="567"/>
        <w:jc w:val="center"/>
        <w:rPr>
          <w:rFonts w:ascii="GHEA Grapalat" w:hAnsi="GHEA Grapalat"/>
          <w:i/>
          <w:lang w:val="pt-BR"/>
        </w:rPr>
      </w:pPr>
    </w:p>
    <w:p w14:paraId="02DD5DA3" w14:textId="77777777" w:rsidR="001C2133" w:rsidRPr="00FB1EC7" w:rsidRDefault="001C2133" w:rsidP="001C2133">
      <w:pPr>
        <w:ind w:firstLine="567"/>
        <w:jc w:val="center"/>
        <w:rPr>
          <w:rFonts w:ascii="GHEA Grapalat" w:hAnsi="GHEA Grapalat"/>
          <w:i/>
          <w:lang w:val="pt-BR"/>
        </w:rPr>
      </w:pPr>
    </w:p>
    <w:p w14:paraId="0B6D58D7" w14:textId="77777777" w:rsidR="001C2133" w:rsidRPr="00FB1EC7" w:rsidRDefault="001C2133" w:rsidP="001C2133">
      <w:pPr>
        <w:ind w:firstLine="567"/>
        <w:jc w:val="center"/>
        <w:rPr>
          <w:rFonts w:ascii="GHEA Grapalat" w:hAnsi="GHEA Grapalat"/>
          <w:i/>
          <w:lang w:val="pt-BR"/>
        </w:rPr>
      </w:pPr>
    </w:p>
    <w:p w14:paraId="5C3A022B" w14:textId="77777777" w:rsidR="001C2133" w:rsidRPr="00FB1EC7" w:rsidRDefault="001C2133" w:rsidP="001C2133">
      <w:pPr>
        <w:ind w:firstLine="567"/>
        <w:jc w:val="center"/>
        <w:rPr>
          <w:rFonts w:ascii="GHEA Grapalat" w:hAnsi="GHEA Grapalat"/>
          <w:i/>
          <w:lang w:val="pt-BR"/>
        </w:rPr>
      </w:pPr>
    </w:p>
    <w:p w14:paraId="3B40C641" w14:textId="77777777" w:rsidR="001C2133" w:rsidRPr="00FB1EC7" w:rsidRDefault="001C2133" w:rsidP="001C2133">
      <w:pPr>
        <w:ind w:firstLine="567"/>
        <w:jc w:val="center"/>
        <w:rPr>
          <w:rFonts w:ascii="GHEA Grapalat" w:hAnsi="GHEA Grapalat"/>
          <w:i/>
          <w:lang w:val="pt-BR"/>
        </w:rPr>
      </w:pPr>
    </w:p>
    <w:p w14:paraId="367AE434" w14:textId="77777777" w:rsidR="00F02279" w:rsidRPr="00FB1EC7" w:rsidRDefault="00F02279" w:rsidP="00F02279">
      <w:pPr>
        <w:ind w:firstLine="567"/>
        <w:jc w:val="right"/>
        <w:rPr>
          <w:rFonts w:ascii="GHEA Grapalat" w:hAnsi="GHEA Grapalat"/>
          <w:i/>
          <w:lang w:val="pt-BR"/>
        </w:rPr>
      </w:pPr>
    </w:p>
    <w:p w14:paraId="239168D9"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Pr="00FB1EC7" w:rsidRDefault="00F02279" w:rsidP="00F02279">
      <w:pPr>
        <w:ind w:firstLine="567"/>
        <w:jc w:val="right"/>
        <w:rPr>
          <w:rFonts w:ascii="GHEA Grapalat" w:hAnsi="GHEA Grapalat"/>
          <w:i/>
          <w:lang w:val="pt-BR"/>
        </w:rPr>
      </w:pPr>
    </w:p>
    <w:p w14:paraId="5E03630A" w14:textId="77777777" w:rsidR="00F02279" w:rsidRPr="00FB1EC7" w:rsidRDefault="00F02279" w:rsidP="00F02279">
      <w:pPr>
        <w:ind w:firstLine="567"/>
        <w:jc w:val="right"/>
        <w:rPr>
          <w:rFonts w:ascii="GHEA Grapalat" w:hAnsi="GHEA Grapalat"/>
          <w:i/>
          <w:lang w:val="pt-BR"/>
        </w:rPr>
      </w:pPr>
    </w:p>
    <w:p w14:paraId="42FB520C" w14:textId="77777777" w:rsidR="00F02279" w:rsidRPr="00FB1EC7" w:rsidRDefault="00F02279" w:rsidP="00F02279">
      <w:pPr>
        <w:ind w:firstLine="567"/>
        <w:jc w:val="right"/>
        <w:rPr>
          <w:rFonts w:ascii="GHEA Grapalat" w:hAnsi="GHEA Grapalat"/>
          <w:i/>
          <w:lang w:val="pt-BR"/>
        </w:rPr>
      </w:pPr>
    </w:p>
    <w:p w14:paraId="3E8760EA" w14:textId="77777777" w:rsidR="00F02279" w:rsidRPr="00FB1EC7" w:rsidRDefault="00F02279" w:rsidP="00F02279">
      <w:pPr>
        <w:ind w:firstLine="567"/>
        <w:jc w:val="right"/>
        <w:rPr>
          <w:rFonts w:ascii="GHEA Grapalat" w:hAnsi="GHEA Grapalat"/>
          <w:i/>
          <w:lang w:val="pt-BR"/>
        </w:rPr>
      </w:pPr>
    </w:p>
    <w:p w14:paraId="6A9DC094" w14:textId="77777777" w:rsidR="00F02279" w:rsidRPr="00FB1EC7" w:rsidRDefault="00F02279" w:rsidP="00F02279">
      <w:pPr>
        <w:ind w:firstLine="567"/>
        <w:jc w:val="right"/>
        <w:rPr>
          <w:rFonts w:ascii="GHEA Grapalat" w:hAnsi="GHEA Grapalat"/>
          <w:i/>
          <w:lang w:val="pt-BR"/>
        </w:rPr>
      </w:pPr>
    </w:p>
    <w:p w14:paraId="40F1EA39" w14:textId="77777777" w:rsidR="00F02279" w:rsidRPr="00FB1EC7" w:rsidRDefault="00F02279" w:rsidP="00F02279">
      <w:pPr>
        <w:ind w:firstLine="567"/>
        <w:jc w:val="right"/>
        <w:rPr>
          <w:rFonts w:ascii="GHEA Grapalat" w:hAnsi="GHEA Grapalat"/>
          <w:i/>
          <w:lang w:val="pt-BR"/>
        </w:rPr>
      </w:pPr>
    </w:p>
    <w:p w14:paraId="1BB35B3C" w14:textId="77777777" w:rsidR="00EE38FD"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6CCCCDA1" w14:textId="77777777" w:rsidR="008F1751" w:rsidRDefault="008F1751" w:rsidP="008F1751">
      <w:pPr>
        <w:jc w:val="right"/>
        <w:rPr>
          <w:rFonts w:ascii="GHEA Grapalat" w:hAnsi="GHEA Grapalat"/>
          <w:i/>
          <w:sz w:val="18"/>
          <w:lang w:val="hy-AM"/>
        </w:rPr>
      </w:pPr>
    </w:p>
    <w:p w14:paraId="07F98D68" w14:textId="77777777" w:rsidR="008F1751" w:rsidRDefault="008F1751" w:rsidP="008F1751">
      <w:pPr>
        <w:jc w:val="right"/>
        <w:rPr>
          <w:rFonts w:ascii="GHEA Grapalat" w:hAnsi="GHEA Grapalat"/>
          <w:i/>
          <w:sz w:val="18"/>
          <w:lang w:val="hy-AM"/>
        </w:rPr>
      </w:pPr>
    </w:p>
    <w:p w14:paraId="0BB28243" w14:textId="77777777" w:rsidR="008F1751" w:rsidRDefault="008F1751" w:rsidP="008F1751">
      <w:pPr>
        <w:jc w:val="right"/>
        <w:rPr>
          <w:rFonts w:ascii="GHEA Grapalat" w:hAnsi="GHEA Grapalat"/>
          <w:i/>
          <w:sz w:val="18"/>
          <w:lang w:val="hy-AM"/>
        </w:rPr>
      </w:pPr>
    </w:p>
    <w:p w14:paraId="5A3BEFA6" w14:textId="77777777" w:rsidR="008F1751" w:rsidRDefault="008F1751" w:rsidP="008F1751">
      <w:pPr>
        <w:jc w:val="right"/>
        <w:rPr>
          <w:rFonts w:ascii="GHEA Grapalat" w:hAnsi="GHEA Grapalat"/>
          <w:i/>
          <w:sz w:val="18"/>
          <w:lang w:val="hy-AM"/>
        </w:rPr>
      </w:pPr>
    </w:p>
    <w:p w14:paraId="48658CB2" w14:textId="77777777" w:rsidR="008F1751" w:rsidRDefault="008F1751" w:rsidP="008F1751">
      <w:pPr>
        <w:jc w:val="right"/>
        <w:rPr>
          <w:rFonts w:ascii="GHEA Grapalat" w:hAnsi="GHEA Grapalat"/>
          <w:i/>
          <w:sz w:val="18"/>
          <w:lang w:val="hy-AM"/>
        </w:rPr>
      </w:pPr>
    </w:p>
    <w:p w14:paraId="33B8B072" w14:textId="77777777" w:rsidR="008F1751" w:rsidRDefault="008F1751" w:rsidP="008F1751">
      <w:pPr>
        <w:jc w:val="right"/>
        <w:rPr>
          <w:rFonts w:ascii="GHEA Grapalat" w:hAnsi="GHEA Grapalat"/>
          <w:i/>
          <w:sz w:val="18"/>
          <w:lang w:val="hy-AM"/>
        </w:rPr>
      </w:pPr>
    </w:p>
    <w:p w14:paraId="4F55DBF5" w14:textId="77777777" w:rsidR="008F1751" w:rsidRDefault="008F1751" w:rsidP="00F02279">
      <w:pPr>
        <w:ind w:firstLine="567"/>
        <w:jc w:val="right"/>
        <w:rPr>
          <w:rFonts w:ascii="GHEA Grapalat" w:hAnsi="GHEA Grapalat" w:cs="Sylfaen"/>
          <w:i/>
          <w:sz w:val="20"/>
          <w:szCs w:val="20"/>
          <w:lang w:val="hy-AM"/>
        </w:rPr>
      </w:pPr>
    </w:p>
    <w:p w14:paraId="2BE417FA" w14:textId="77777777" w:rsidR="008F1751" w:rsidRDefault="008F1751" w:rsidP="00F02279">
      <w:pPr>
        <w:ind w:firstLine="567"/>
        <w:jc w:val="right"/>
        <w:rPr>
          <w:rFonts w:ascii="GHEA Grapalat" w:hAnsi="GHEA Grapalat" w:cs="Sylfaen"/>
          <w:i/>
          <w:sz w:val="20"/>
          <w:szCs w:val="20"/>
          <w:lang w:val="hy-AM"/>
        </w:rPr>
      </w:pPr>
    </w:p>
    <w:p w14:paraId="6878A0B8" w14:textId="77777777" w:rsidR="008F1751" w:rsidRDefault="008F1751" w:rsidP="00F02279">
      <w:pPr>
        <w:ind w:firstLine="567"/>
        <w:jc w:val="right"/>
        <w:rPr>
          <w:rFonts w:ascii="GHEA Grapalat" w:hAnsi="GHEA Grapalat" w:cs="Sylfaen"/>
          <w:i/>
          <w:sz w:val="20"/>
          <w:szCs w:val="20"/>
          <w:lang w:val="hy-AM"/>
        </w:rPr>
      </w:pPr>
    </w:p>
    <w:p w14:paraId="76BA96F2" w14:textId="77777777" w:rsidR="008F1751" w:rsidRDefault="008F1751" w:rsidP="00F02279">
      <w:pPr>
        <w:ind w:firstLine="567"/>
        <w:jc w:val="right"/>
        <w:rPr>
          <w:rFonts w:ascii="GHEA Grapalat" w:hAnsi="GHEA Grapalat" w:cs="Sylfaen"/>
          <w:i/>
          <w:sz w:val="20"/>
          <w:szCs w:val="20"/>
          <w:lang w:val="hy-AM"/>
        </w:rPr>
      </w:pPr>
    </w:p>
    <w:p w14:paraId="6F3DB587" w14:textId="77777777" w:rsidR="008F1751" w:rsidRDefault="008F1751" w:rsidP="00F02279">
      <w:pPr>
        <w:ind w:firstLine="567"/>
        <w:jc w:val="right"/>
        <w:rPr>
          <w:rFonts w:ascii="GHEA Grapalat" w:hAnsi="GHEA Grapalat" w:cs="Sylfaen"/>
          <w:i/>
          <w:sz w:val="20"/>
          <w:szCs w:val="20"/>
          <w:lang w:val="hy-AM"/>
        </w:rPr>
      </w:pPr>
    </w:p>
    <w:p w14:paraId="2D69E060" w14:textId="77777777" w:rsidR="008F1751" w:rsidRDefault="008F1751" w:rsidP="00F02279">
      <w:pPr>
        <w:ind w:firstLine="567"/>
        <w:jc w:val="right"/>
        <w:rPr>
          <w:rFonts w:ascii="GHEA Grapalat" w:hAnsi="GHEA Grapalat" w:cs="Sylfaen"/>
          <w:i/>
          <w:sz w:val="20"/>
          <w:szCs w:val="20"/>
          <w:lang w:val="hy-AM"/>
        </w:rPr>
      </w:pPr>
    </w:p>
    <w:p w14:paraId="51D17EBE" w14:textId="77777777" w:rsidR="008F1751" w:rsidRDefault="008F1751" w:rsidP="00F02279">
      <w:pPr>
        <w:ind w:firstLine="567"/>
        <w:jc w:val="right"/>
        <w:rPr>
          <w:rFonts w:ascii="GHEA Grapalat" w:hAnsi="GHEA Grapalat" w:cs="Sylfaen"/>
          <w:i/>
          <w:sz w:val="20"/>
          <w:szCs w:val="20"/>
          <w:lang w:val="hy-AM"/>
        </w:rPr>
      </w:pPr>
    </w:p>
    <w:p w14:paraId="6CF81DE1" w14:textId="77777777" w:rsidR="008F1751" w:rsidRDefault="008F1751" w:rsidP="00F02279">
      <w:pPr>
        <w:ind w:firstLine="567"/>
        <w:jc w:val="right"/>
        <w:rPr>
          <w:rFonts w:ascii="GHEA Grapalat" w:hAnsi="GHEA Grapalat" w:cs="Sylfaen"/>
          <w:i/>
          <w:sz w:val="20"/>
          <w:szCs w:val="20"/>
          <w:lang w:val="hy-AM"/>
        </w:rPr>
      </w:pPr>
    </w:p>
    <w:p w14:paraId="059F3F4C" w14:textId="77777777" w:rsidR="008F1751" w:rsidRDefault="008F1751" w:rsidP="00F02279">
      <w:pPr>
        <w:ind w:firstLine="567"/>
        <w:jc w:val="right"/>
        <w:rPr>
          <w:rFonts w:ascii="GHEA Grapalat" w:hAnsi="GHEA Grapalat" w:cs="Sylfaen"/>
          <w:i/>
          <w:sz w:val="20"/>
          <w:szCs w:val="20"/>
          <w:lang w:val="hy-AM"/>
        </w:rPr>
      </w:pPr>
    </w:p>
    <w:p w14:paraId="494BF224" w14:textId="77777777" w:rsidR="008F1751" w:rsidRDefault="008F1751" w:rsidP="00F02279">
      <w:pPr>
        <w:ind w:firstLine="567"/>
        <w:jc w:val="right"/>
        <w:rPr>
          <w:rFonts w:ascii="GHEA Grapalat" w:hAnsi="GHEA Grapalat" w:cs="Sylfaen"/>
          <w:i/>
          <w:sz w:val="20"/>
          <w:szCs w:val="20"/>
          <w:lang w:val="hy-AM"/>
        </w:rPr>
      </w:pPr>
    </w:p>
    <w:p w14:paraId="01953D60" w14:textId="77777777" w:rsidR="008F1751" w:rsidRDefault="008F1751" w:rsidP="00F02279">
      <w:pPr>
        <w:ind w:firstLine="567"/>
        <w:jc w:val="right"/>
        <w:rPr>
          <w:rFonts w:ascii="GHEA Grapalat" w:hAnsi="GHEA Grapalat" w:cs="Sylfaen"/>
          <w:i/>
          <w:sz w:val="20"/>
          <w:szCs w:val="20"/>
          <w:lang w:val="hy-AM"/>
        </w:rPr>
      </w:pPr>
    </w:p>
    <w:p w14:paraId="55604DBC" w14:textId="77777777" w:rsidR="008F1751" w:rsidRDefault="008F1751" w:rsidP="00F02279">
      <w:pPr>
        <w:ind w:firstLine="567"/>
        <w:jc w:val="right"/>
        <w:rPr>
          <w:rFonts w:ascii="GHEA Grapalat" w:hAnsi="GHEA Grapalat" w:cs="Sylfaen"/>
          <w:i/>
          <w:sz w:val="20"/>
          <w:szCs w:val="20"/>
          <w:lang w:val="hy-AM"/>
        </w:rPr>
      </w:pPr>
    </w:p>
    <w:p w14:paraId="6A931889" w14:textId="77777777" w:rsidR="008F1751" w:rsidRDefault="008F1751" w:rsidP="00F02279">
      <w:pPr>
        <w:ind w:firstLine="567"/>
        <w:jc w:val="right"/>
        <w:rPr>
          <w:rFonts w:ascii="GHEA Grapalat" w:hAnsi="GHEA Grapalat" w:cs="Sylfaen"/>
          <w:i/>
          <w:sz w:val="20"/>
          <w:szCs w:val="20"/>
          <w:lang w:val="hy-AM"/>
        </w:rPr>
      </w:pPr>
    </w:p>
    <w:p w14:paraId="28213303" w14:textId="77777777" w:rsidR="008F1751" w:rsidRDefault="008F1751" w:rsidP="00F02279">
      <w:pPr>
        <w:ind w:firstLine="567"/>
        <w:jc w:val="right"/>
        <w:rPr>
          <w:rFonts w:ascii="GHEA Grapalat" w:hAnsi="GHEA Grapalat" w:cs="Sylfaen"/>
          <w:i/>
          <w:sz w:val="20"/>
          <w:szCs w:val="20"/>
          <w:lang w:val="hy-AM"/>
        </w:rPr>
      </w:pPr>
    </w:p>
    <w:p w14:paraId="1CAEBB81" w14:textId="37EF654E" w:rsidR="008F1751" w:rsidRDefault="0050115C" w:rsidP="00F02279">
      <w:pPr>
        <w:ind w:firstLine="567"/>
        <w:jc w:val="right"/>
        <w:rPr>
          <w:rFonts w:ascii="GHEA Grapalat" w:hAnsi="GHEA Grapalat" w:cs="Sylfaen"/>
          <w:i/>
          <w:sz w:val="20"/>
          <w:szCs w:val="20"/>
          <w:lang w:val="hy-AM"/>
        </w:rPr>
      </w:pPr>
      <w:r>
        <w:rPr>
          <w:rFonts w:ascii="GHEA Grapalat" w:hAnsi="GHEA Grapalat" w:cs="Sylfaen"/>
          <w:i/>
          <w:sz w:val="20"/>
          <w:szCs w:val="20"/>
          <w:lang w:val="hy-AM"/>
        </w:rPr>
        <w:br/>
      </w:r>
    </w:p>
    <w:p w14:paraId="760E290A" w14:textId="77777777" w:rsidR="0050115C" w:rsidRDefault="0050115C" w:rsidP="00F02279">
      <w:pPr>
        <w:ind w:firstLine="567"/>
        <w:jc w:val="right"/>
        <w:rPr>
          <w:rFonts w:ascii="GHEA Grapalat" w:hAnsi="GHEA Grapalat" w:cs="Sylfaen"/>
          <w:i/>
          <w:sz w:val="20"/>
          <w:szCs w:val="20"/>
          <w:lang w:val="hy-AM"/>
        </w:rPr>
      </w:pPr>
    </w:p>
    <w:p w14:paraId="18495E52" w14:textId="77777777" w:rsidR="0050115C" w:rsidRDefault="0050115C" w:rsidP="00F02279">
      <w:pPr>
        <w:ind w:firstLine="567"/>
        <w:jc w:val="right"/>
        <w:rPr>
          <w:rFonts w:ascii="GHEA Grapalat" w:hAnsi="GHEA Grapalat" w:cs="Sylfaen"/>
          <w:i/>
          <w:sz w:val="20"/>
          <w:szCs w:val="20"/>
          <w:lang w:val="hy-AM"/>
        </w:rPr>
      </w:pPr>
    </w:p>
    <w:p w14:paraId="51B422AA" w14:textId="77777777" w:rsidR="0050115C" w:rsidRDefault="0050115C" w:rsidP="00F02279">
      <w:pPr>
        <w:ind w:firstLine="567"/>
        <w:jc w:val="right"/>
        <w:rPr>
          <w:rFonts w:ascii="GHEA Grapalat" w:hAnsi="GHEA Grapalat" w:cs="Sylfaen"/>
          <w:i/>
          <w:sz w:val="20"/>
          <w:szCs w:val="20"/>
          <w:lang w:val="hy-AM"/>
        </w:rPr>
      </w:pPr>
    </w:p>
    <w:p w14:paraId="06A2BA6A" w14:textId="77777777" w:rsidR="0050115C" w:rsidRDefault="0050115C" w:rsidP="00F02279">
      <w:pPr>
        <w:ind w:firstLine="567"/>
        <w:jc w:val="right"/>
        <w:rPr>
          <w:rFonts w:ascii="GHEA Grapalat" w:hAnsi="GHEA Grapalat" w:cs="Sylfaen"/>
          <w:i/>
          <w:sz w:val="20"/>
          <w:szCs w:val="20"/>
          <w:lang w:val="hy-AM"/>
        </w:rPr>
      </w:pPr>
    </w:p>
    <w:p w14:paraId="2BD62224" w14:textId="77777777" w:rsidR="0050115C" w:rsidRDefault="0050115C" w:rsidP="00F02279">
      <w:pPr>
        <w:ind w:firstLine="567"/>
        <w:jc w:val="right"/>
        <w:rPr>
          <w:rFonts w:ascii="GHEA Grapalat" w:hAnsi="GHEA Grapalat" w:cs="Sylfaen"/>
          <w:i/>
          <w:sz w:val="20"/>
          <w:szCs w:val="20"/>
          <w:lang w:val="hy-AM"/>
        </w:rPr>
      </w:pPr>
    </w:p>
    <w:p w14:paraId="50E88A4E" w14:textId="77777777" w:rsidR="0050115C" w:rsidRDefault="0050115C" w:rsidP="00F02279">
      <w:pPr>
        <w:ind w:firstLine="567"/>
        <w:jc w:val="right"/>
        <w:rPr>
          <w:rFonts w:ascii="GHEA Grapalat" w:hAnsi="GHEA Grapalat" w:cs="Sylfaen"/>
          <w:i/>
          <w:sz w:val="20"/>
          <w:szCs w:val="20"/>
          <w:lang w:val="hy-AM"/>
        </w:rPr>
      </w:pPr>
    </w:p>
    <w:p w14:paraId="040EBA44" w14:textId="77777777" w:rsidR="0050115C" w:rsidRDefault="0050115C" w:rsidP="00F02279">
      <w:pPr>
        <w:ind w:firstLine="567"/>
        <w:jc w:val="right"/>
        <w:rPr>
          <w:rFonts w:ascii="GHEA Grapalat" w:hAnsi="GHEA Grapalat" w:cs="Sylfaen"/>
          <w:i/>
          <w:sz w:val="20"/>
          <w:szCs w:val="20"/>
          <w:lang w:val="hy-AM"/>
        </w:rPr>
      </w:pPr>
    </w:p>
    <w:p w14:paraId="440C73B5" w14:textId="77777777" w:rsidR="0050115C" w:rsidRDefault="0050115C" w:rsidP="00F02279">
      <w:pPr>
        <w:ind w:firstLine="567"/>
        <w:jc w:val="right"/>
        <w:rPr>
          <w:rFonts w:ascii="GHEA Grapalat" w:hAnsi="GHEA Grapalat" w:cs="Sylfaen"/>
          <w:i/>
          <w:sz w:val="20"/>
          <w:szCs w:val="20"/>
          <w:lang w:val="hy-AM"/>
        </w:rPr>
      </w:pPr>
    </w:p>
    <w:p w14:paraId="2CBFB8A7" w14:textId="77777777" w:rsidR="0050115C" w:rsidRDefault="0050115C" w:rsidP="00F02279">
      <w:pPr>
        <w:ind w:firstLine="567"/>
        <w:jc w:val="right"/>
        <w:rPr>
          <w:rFonts w:ascii="GHEA Grapalat" w:hAnsi="GHEA Grapalat" w:cs="Sylfaen"/>
          <w:i/>
          <w:sz w:val="20"/>
          <w:szCs w:val="20"/>
          <w:lang w:val="hy-AM"/>
        </w:rPr>
      </w:pPr>
    </w:p>
    <w:p w14:paraId="521BA699" w14:textId="77777777" w:rsidR="0050115C" w:rsidRDefault="0050115C" w:rsidP="00F02279">
      <w:pPr>
        <w:ind w:firstLine="567"/>
        <w:jc w:val="right"/>
        <w:rPr>
          <w:rFonts w:ascii="GHEA Grapalat" w:hAnsi="GHEA Grapalat" w:cs="Sylfaen"/>
          <w:i/>
          <w:sz w:val="20"/>
          <w:szCs w:val="20"/>
          <w:lang w:val="hy-AM"/>
        </w:rPr>
      </w:pPr>
    </w:p>
    <w:p w14:paraId="09D323D0" w14:textId="77777777" w:rsidR="0050115C" w:rsidRDefault="0050115C"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D778D9">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D778D9">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1"/>
        <w:gridCol w:w="1710"/>
      </w:tblGrid>
      <w:tr w:rsidR="00F02279" w:rsidRPr="00FB1EC7" w14:paraId="2033AF72" w14:textId="77777777" w:rsidTr="00FB37EE">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891"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FB37EE">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4924" w:type="dxa"/>
            <w:vMerge/>
          </w:tcPr>
          <w:p w14:paraId="62B188E9" w14:textId="77777777" w:rsidR="00F02279" w:rsidRPr="00FB1EC7" w:rsidRDefault="00F02279" w:rsidP="00545BDE">
            <w:pPr>
              <w:rPr>
                <w:rFonts w:ascii="GHEA Grapalat" w:hAnsi="GHEA Grapalat"/>
                <w:sz w:val="20"/>
                <w:szCs w:val="20"/>
                <w:lang w:val="pt-BR"/>
              </w:rPr>
            </w:pPr>
          </w:p>
        </w:tc>
        <w:tc>
          <w:tcPr>
            <w:tcW w:w="2181"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71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480F68" w:rsidRPr="001C2133" w14:paraId="3ECA5EA8" w14:textId="77777777" w:rsidTr="00FB37EE">
        <w:trPr>
          <w:trHeight w:val="586"/>
          <w:jc w:val="center"/>
        </w:trPr>
        <w:tc>
          <w:tcPr>
            <w:tcW w:w="540" w:type="dxa"/>
            <w:vAlign w:val="center"/>
          </w:tcPr>
          <w:p w14:paraId="0340519F" w14:textId="0C319896" w:rsidR="00480F68" w:rsidRPr="00FB1EC7" w:rsidRDefault="00480F68" w:rsidP="00FB37EE">
            <w:pPr>
              <w:jc w:val="center"/>
              <w:rPr>
                <w:rFonts w:ascii="GHEA Grapalat" w:hAnsi="GHEA Grapalat"/>
                <w:sz w:val="20"/>
                <w:szCs w:val="20"/>
                <w:lang w:val="pt-BR"/>
              </w:rPr>
            </w:pPr>
            <w:r>
              <w:rPr>
                <w:rFonts w:ascii="GHEA Grapalat" w:hAnsi="GHEA Grapalat" w:cs="Calibri"/>
                <w:color w:val="000000"/>
              </w:rPr>
              <w:t>1</w:t>
            </w:r>
          </w:p>
        </w:tc>
        <w:tc>
          <w:tcPr>
            <w:tcW w:w="4924" w:type="dxa"/>
            <w:vAlign w:val="center"/>
          </w:tcPr>
          <w:p w14:paraId="5587F356" w14:textId="65B77939" w:rsidR="00480F68" w:rsidRPr="00FB1EC7" w:rsidRDefault="00480F68" w:rsidP="00FB37EE">
            <w:pPr>
              <w:rPr>
                <w:rFonts w:ascii="GHEA Grapalat" w:hAnsi="GHEA Grapalat"/>
                <w:sz w:val="20"/>
                <w:szCs w:val="20"/>
                <w:lang w:val="pt-BR"/>
              </w:rPr>
            </w:pPr>
            <w:r w:rsidRPr="00FB37EE">
              <w:rPr>
                <w:rFonts w:ascii="GHEA Grapalat" w:hAnsi="GHEA Grapalat" w:cs="Calibri"/>
                <w:b/>
                <w:bCs/>
                <w:i/>
                <w:iCs/>
                <w:color w:val="000000"/>
                <w:lang w:val="pt-BR"/>
              </w:rPr>
              <w:t xml:space="preserve">  </w:t>
            </w:r>
            <w:r>
              <w:rPr>
                <w:rFonts w:ascii="GHEA Grapalat" w:hAnsi="GHEA Grapalat" w:cs="Calibri"/>
                <w:b/>
                <w:bCs/>
                <w:i/>
                <w:iCs/>
                <w:color w:val="000000"/>
              </w:rPr>
              <w:t>Երևան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Էրեբունի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ասֆալտ</w:t>
            </w:r>
            <w:r w:rsidRPr="00FB37EE">
              <w:rPr>
                <w:rFonts w:ascii="GHEA Grapalat" w:hAnsi="GHEA Grapalat" w:cs="Calibri"/>
                <w:b/>
                <w:bCs/>
                <w:i/>
                <w:iCs/>
                <w:color w:val="000000"/>
                <w:lang w:val="pt-BR"/>
              </w:rPr>
              <w:t>-</w:t>
            </w:r>
            <w:r>
              <w:rPr>
                <w:rFonts w:ascii="GHEA Grapalat" w:hAnsi="GHEA Grapalat" w:cs="Calibri"/>
                <w:b/>
                <w:bCs/>
                <w:i/>
                <w:iCs/>
                <w:color w:val="000000"/>
              </w:rPr>
              <w:t>բետոնե</w:t>
            </w:r>
            <w:r w:rsidRPr="00FB37EE">
              <w:rPr>
                <w:rFonts w:ascii="GHEA Grapalat" w:hAnsi="GHEA Grapalat" w:cs="Calibri"/>
                <w:b/>
                <w:bCs/>
                <w:i/>
                <w:iCs/>
                <w:color w:val="000000"/>
                <w:lang w:val="pt-BR"/>
              </w:rPr>
              <w:t xml:space="preserve"> </w:t>
            </w:r>
            <w:r>
              <w:rPr>
                <w:rFonts w:ascii="GHEA Grapalat" w:hAnsi="GHEA Grapalat" w:cs="Calibri"/>
                <w:b/>
                <w:bCs/>
                <w:i/>
                <w:iCs/>
                <w:color w:val="000000"/>
              </w:rPr>
              <w:t>ծածկի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վերանորոգման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FB37EE">
              <w:rPr>
                <w:rFonts w:ascii="GHEA Grapalat" w:hAnsi="GHEA Grapalat" w:cs="Calibri"/>
                <w:b/>
                <w:bCs/>
                <w:i/>
                <w:iCs/>
                <w:color w:val="000000"/>
                <w:lang w:val="pt-BR"/>
              </w:rPr>
              <w:t xml:space="preserve">  </w:t>
            </w:r>
          </w:p>
        </w:tc>
        <w:tc>
          <w:tcPr>
            <w:tcW w:w="2181" w:type="dxa"/>
            <w:vMerge w:val="restart"/>
            <w:vAlign w:val="center"/>
          </w:tcPr>
          <w:p w14:paraId="5B8F1B63" w14:textId="58F4C6C5" w:rsidR="00480F68" w:rsidRPr="00FB1EC7" w:rsidRDefault="00480F68" w:rsidP="00FB37EE">
            <w:pPr>
              <w:jc w:val="center"/>
              <w:rPr>
                <w:rFonts w:ascii="GHEA Grapalat" w:hAnsi="GHEA Grapalat"/>
                <w:sz w:val="20"/>
                <w:szCs w:val="20"/>
                <w:lang w:val="pt-BR"/>
              </w:rPr>
            </w:pPr>
            <w:r w:rsidRPr="00547C01">
              <w:rPr>
                <w:rFonts w:ascii="GHEA Grapalat" w:hAnsi="GHEA Grapalat"/>
                <w:iCs/>
                <w:sz w:val="20"/>
                <w:szCs w:val="15"/>
                <w:lang w:val="hy-AM"/>
              </w:rPr>
              <w:t xml:space="preserve">2022թ.՝ պայմանագրով նախատեսված աշխատանքները սկսվում են շինարարական աշխատանքների և տեխնիկական </w:t>
            </w:r>
            <w:r w:rsidRPr="00547C01">
              <w:rPr>
                <w:rFonts w:ascii="Courier New" w:hAnsi="Courier New" w:cs="Courier New"/>
                <w:iCs/>
                <w:sz w:val="20"/>
                <w:szCs w:val="15"/>
                <w:lang w:val="hy-AM"/>
              </w:rPr>
              <w:t> </w:t>
            </w:r>
            <w:r w:rsidRPr="00547C01">
              <w:rPr>
                <w:rFonts w:ascii="GHEA Grapalat" w:hAnsi="GHEA Grapalat"/>
                <w:iCs/>
                <w:sz w:val="20"/>
                <w:szCs w:val="15"/>
                <w:lang w:val="hy-AM"/>
              </w:rPr>
              <w:t>հսկողության ծառայությունների մատուցման պայմանագրերը (ֆինանսական միջոցների տրամադրման համաձայնագրերը) ուժի մեջ մտնելու օրը</w:t>
            </w:r>
          </w:p>
        </w:tc>
        <w:tc>
          <w:tcPr>
            <w:tcW w:w="1710" w:type="dxa"/>
            <w:vAlign w:val="center"/>
          </w:tcPr>
          <w:p w14:paraId="1C1A7A16" w14:textId="04118914" w:rsidR="00480F68" w:rsidRPr="0050115C" w:rsidRDefault="00480F68" w:rsidP="00FB37EE">
            <w:pPr>
              <w:rPr>
                <w:rFonts w:ascii="GHEA Grapalat" w:hAnsi="GHEA Grapalat"/>
                <w:sz w:val="20"/>
                <w:szCs w:val="20"/>
                <w:lang w:val="hy-AM"/>
              </w:rPr>
            </w:pPr>
            <w:r>
              <w:rPr>
                <w:rFonts w:ascii="GHEA Grapalat" w:hAnsi="GHEA Grapalat"/>
                <w:sz w:val="20"/>
                <w:szCs w:val="20"/>
                <w:lang w:val="hy-AM"/>
              </w:rPr>
              <w:t>01.10.2022թ</w:t>
            </w:r>
          </w:p>
        </w:tc>
      </w:tr>
      <w:tr w:rsidR="00480F68" w:rsidRPr="001C2133" w14:paraId="1EA4CA65" w14:textId="77777777" w:rsidTr="00FB37EE">
        <w:trPr>
          <w:trHeight w:val="586"/>
          <w:jc w:val="center"/>
        </w:trPr>
        <w:tc>
          <w:tcPr>
            <w:tcW w:w="540" w:type="dxa"/>
            <w:vAlign w:val="center"/>
          </w:tcPr>
          <w:p w14:paraId="749E2380" w14:textId="39D4027E" w:rsidR="00480F68" w:rsidRPr="00FB1EC7" w:rsidRDefault="00480F68" w:rsidP="00FB37EE">
            <w:pPr>
              <w:jc w:val="center"/>
              <w:rPr>
                <w:rFonts w:ascii="GHEA Grapalat" w:hAnsi="GHEA Grapalat"/>
                <w:sz w:val="20"/>
                <w:szCs w:val="20"/>
                <w:lang w:val="pt-BR"/>
              </w:rPr>
            </w:pPr>
            <w:r>
              <w:rPr>
                <w:rFonts w:ascii="GHEA Grapalat" w:hAnsi="GHEA Grapalat" w:cs="Calibri"/>
                <w:color w:val="000000"/>
              </w:rPr>
              <w:t>2</w:t>
            </w:r>
          </w:p>
        </w:tc>
        <w:tc>
          <w:tcPr>
            <w:tcW w:w="4924" w:type="dxa"/>
            <w:vAlign w:val="center"/>
          </w:tcPr>
          <w:p w14:paraId="71C4E8D9" w14:textId="15707D8F" w:rsidR="00480F68" w:rsidRPr="00FB1EC7" w:rsidRDefault="00480F68" w:rsidP="00FB37EE">
            <w:pPr>
              <w:rPr>
                <w:rFonts w:ascii="GHEA Grapalat" w:hAnsi="GHEA Grapalat"/>
                <w:sz w:val="20"/>
                <w:szCs w:val="20"/>
                <w:lang w:val="pt-BR"/>
              </w:rPr>
            </w:pPr>
            <w:r>
              <w:rPr>
                <w:rFonts w:ascii="GHEA Grapalat" w:hAnsi="GHEA Grapalat" w:cs="Calibri"/>
                <w:b/>
                <w:bCs/>
                <w:i/>
                <w:iCs/>
                <w:color w:val="000000"/>
              </w:rPr>
              <w:t>Երևան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Կենտրոն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ասֆալտ</w:t>
            </w:r>
            <w:r w:rsidRPr="00FB37EE">
              <w:rPr>
                <w:rFonts w:ascii="GHEA Grapalat" w:hAnsi="GHEA Grapalat" w:cs="Calibri"/>
                <w:b/>
                <w:bCs/>
                <w:i/>
                <w:iCs/>
                <w:color w:val="000000"/>
                <w:lang w:val="pt-BR"/>
              </w:rPr>
              <w:t>-</w:t>
            </w:r>
            <w:r>
              <w:rPr>
                <w:rFonts w:ascii="GHEA Grapalat" w:hAnsi="GHEA Grapalat" w:cs="Calibri"/>
                <w:b/>
                <w:bCs/>
                <w:i/>
                <w:iCs/>
                <w:color w:val="000000"/>
              </w:rPr>
              <w:t>բետոնե</w:t>
            </w:r>
            <w:r w:rsidRPr="00FB37EE">
              <w:rPr>
                <w:rFonts w:ascii="GHEA Grapalat" w:hAnsi="GHEA Grapalat" w:cs="Calibri"/>
                <w:b/>
                <w:bCs/>
                <w:i/>
                <w:iCs/>
                <w:color w:val="000000"/>
                <w:lang w:val="pt-BR"/>
              </w:rPr>
              <w:t xml:space="preserve"> </w:t>
            </w:r>
            <w:r>
              <w:rPr>
                <w:rFonts w:ascii="GHEA Grapalat" w:hAnsi="GHEA Grapalat" w:cs="Calibri"/>
                <w:b/>
                <w:bCs/>
                <w:i/>
                <w:iCs/>
                <w:color w:val="000000"/>
              </w:rPr>
              <w:t>ծածկի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վերանորոգման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FB37EE">
              <w:rPr>
                <w:rFonts w:ascii="GHEA Grapalat" w:hAnsi="GHEA Grapalat" w:cs="Calibri"/>
                <w:b/>
                <w:bCs/>
                <w:i/>
                <w:iCs/>
                <w:color w:val="000000"/>
                <w:lang w:val="pt-BR"/>
              </w:rPr>
              <w:t xml:space="preserve">  </w:t>
            </w:r>
          </w:p>
        </w:tc>
        <w:tc>
          <w:tcPr>
            <w:tcW w:w="2181" w:type="dxa"/>
            <w:vMerge/>
            <w:vAlign w:val="center"/>
          </w:tcPr>
          <w:p w14:paraId="2A25B6B5" w14:textId="77777777" w:rsidR="00480F68" w:rsidRPr="00FB1EC7" w:rsidRDefault="00480F68" w:rsidP="00FB37EE">
            <w:pPr>
              <w:jc w:val="center"/>
              <w:rPr>
                <w:rFonts w:ascii="GHEA Grapalat" w:hAnsi="GHEA Grapalat"/>
                <w:sz w:val="20"/>
                <w:szCs w:val="20"/>
                <w:lang w:val="pt-BR"/>
              </w:rPr>
            </w:pPr>
          </w:p>
        </w:tc>
        <w:tc>
          <w:tcPr>
            <w:tcW w:w="1710" w:type="dxa"/>
            <w:vAlign w:val="center"/>
          </w:tcPr>
          <w:p w14:paraId="03DF0A8F" w14:textId="2FC485AE" w:rsidR="00480F68" w:rsidRPr="0050115C" w:rsidRDefault="00480F68" w:rsidP="00FB37EE">
            <w:pPr>
              <w:rPr>
                <w:rFonts w:ascii="GHEA Grapalat" w:hAnsi="GHEA Grapalat"/>
                <w:sz w:val="20"/>
                <w:szCs w:val="20"/>
                <w:lang w:val="hy-AM"/>
              </w:rPr>
            </w:pPr>
            <w:r>
              <w:rPr>
                <w:rFonts w:ascii="GHEA Grapalat" w:hAnsi="GHEA Grapalat"/>
                <w:sz w:val="20"/>
                <w:szCs w:val="20"/>
                <w:lang w:val="hy-AM"/>
              </w:rPr>
              <w:t>31.10.2022թ</w:t>
            </w:r>
          </w:p>
        </w:tc>
      </w:tr>
      <w:tr w:rsidR="00480F68" w:rsidRPr="001C2133" w14:paraId="09A53B38" w14:textId="77777777" w:rsidTr="00FB37EE">
        <w:trPr>
          <w:trHeight w:val="586"/>
          <w:jc w:val="center"/>
        </w:trPr>
        <w:tc>
          <w:tcPr>
            <w:tcW w:w="540" w:type="dxa"/>
            <w:vAlign w:val="center"/>
          </w:tcPr>
          <w:p w14:paraId="32F5523E" w14:textId="2C40A68E" w:rsidR="00480F68" w:rsidRPr="00FB1EC7" w:rsidRDefault="00480F68" w:rsidP="00FB37EE">
            <w:pPr>
              <w:jc w:val="center"/>
              <w:rPr>
                <w:rFonts w:ascii="GHEA Grapalat" w:hAnsi="GHEA Grapalat"/>
                <w:sz w:val="20"/>
                <w:szCs w:val="20"/>
                <w:lang w:val="pt-BR"/>
              </w:rPr>
            </w:pPr>
            <w:r>
              <w:rPr>
                <w:rFonts w:ascii="GHEA Grapalat" w:hAnsi="GHEA Grapalat" w:cs="Calibri"/>
                <w:color w:val="000000"/>
              </w:rPr>
              <w:t>3</w:t>
            </w:r>
          </w:p>
        </w:tc>
        <w:tc>
          <w:tcPr>
            <w:tcW w:w="4924" w:type="dxa"/>
            <w:vAlign w:val="center"/>
          </w:tcPr>
          <w:p w14:paraId="0860EE4B" w14:textId="47426529" w:rsidR="00480F68" w:rsidRPr="00FB1EC7" w:rsidRDefault="00480F68" w:rsidP="00FB37EE">
            <w:pPr>
              <w:rPr>
                <w:rFonts w:ascii="GHEA Grapalat" w:hAnsi="GHEA Grapalat"/>
                <w:sz w:val="20"/>
                <w:szCs w:val="20"/>
                <w:lang w:val="pt-BR"/>
              </w:rPr>
            </w:pPr>
            <w:r>
              <w:rPr>
                <w:rFonts w:ascii="GHEA Grapalat" w:hAnsi="GHEA Grapalat" w:cs="Calibri"/>
                <w:b/>
                <w:bCs/>
                <w:i/>
                <w:iCs/>
                <w:color w:val="000000"/>
              </w:rPr>
              <w:t>Երևան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Նոր</w:t>
            </w:r>
            <w:r w:rsidRPr="00FB37EE">
              <w:rPr>
                <w:rFonts w:ascii="GHEA Grapalat" w:hAnsi="GHEA Grapalat" w:cs="Calibri"/>
                <w:b/>
                <w:bCs/>
                <w:i/>
                <w:iCs/>
                <w:color w:val="000000"/>
                <w:lang w:val="pt-BR"/>
              </w:rPr>
              <w:t xml:space="preserve"> </w:t>
            </w:r>
            <w:r>
              <w:rPr>
                <w:rFonts w:ascii="GHEA Grapalat" w:hAnsi="GHEA Grapalat" w:cs="Calibri"/>
                <w:b/>
                <w:bCs/>
                <w:i/>
                <w:iCs/>
                <w:color w:val="000000"/>
              </w:rPr>
              <w:t>Նորք</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ասֆալտ</w:t>
            </w:r>
            <w:r w:rsidRPr="00FB37EE">
              <w:rPr>
                <w:rFonts w:ascii="GHEA Grapalat" w:hAnsi="GHEA Grapalat" w:cs="Calibri"/>
                <w:b/>
                <w:bCs/>
                <w:i/>
                <w:iCs/>
                <w:color w:val="000000"/>
                <w:lang w:val="pt-BR"/>
              </w:rPr>
              <w:t>-</w:t>
            </w:r>
            <w:r>
              <w:rPr>
                <w:rFonts w:ascii="GHEA Grapalat" w:hAnsi="GHEA Grapalat" w:cs="Calibri"/>
                <w:b/>
                <w:bCs/>
                <w:i/>
                <w:iCs/>
                <w:color w:val="000000"/>
              </w:rPr>
              <w:t>բետոնե</w:t>
            </w:r>
            <w:r w:rsidRPr="00FB37EE">
              <w:rPr>
                <w:rFonts w:ascii="GHEA Grapalat" w:hAnsi="GHEA Grapalat" w:cs="Calibri"/>
                <w:b/>
                <w:bCs/>
                <w:i/>
                <w:iCs/>
                <w:color w:val="000000"/>
                <w:lang w:val="pt-BR"/>
              </w:rPr>
              <w:t xml:space="preserve"> </w:t>
            </w:r>
            <w:r>
              <w:rPr>
                <w:rFonts w:ascii="GHEA Grapalat" w:hAnsi="GHEA Grapalat" w:cs="Calibri"/>
                <w:b/>
                <w:bCs/>
                <w:i/>
                <w:iCs/>
                <w:color w:val="000000"/>
              </w:rPr>
              <w:t>ծածկի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վերանորոգման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FB37EE">
              <w:rPr>
                <w:rFonts w:ascii="GHEA Grapalat" w:hAnsi="GHEA Grapalat" w:cs="Calibri"/>
                <w:b/>
                <w:bCs/>
                <w:i/>
                <w:iCs/>
                <w:color w:val="000000"/>
                <w:lang w:val="pt-BR"/>
              </w:rPr>
              <w:t xml:space="preserve">  </w:t>
            </w:r>
          </w:p>
        </w:tc>
        <w:tc>
          <w:tcPr>
            <w:tcW w:w="2181" w:type="dxa"/>
            <w:vMerge/>
            <w:vAlign w:val="center"/>
          </w:tcPr>
          <w:p w14:paraId="09A25797" w14:textId="77777777" w:rsidR="00480F68" w:rsidRPr="00FB1EC7" w:rsidRDefault="00480F68" w:rsidP="00FB37EE">
            <w:pPr>
              <w:jc w:val="center"/>
              <w:rPr>
                <w:rFonts w:ascii="GHEA Grapalat" w:hAnsi="GHEA Grapalat"/>
                <w:sz w:val="20"/>
                <w:szCs w:val="20"/>
                <w:lang w:val="pt-BR"/>
              </w:rPr>
            </w:pPr>
          </w:p>
        </w:tc>
        <w:tc>
          <w:tcPr>
            <w:tcW w:w="1710" w:type="dxa"/>
            <w:vAlign w:val="center"/>
          </w:tcPr>
          <w:p w14:paraId="3406F301" w14:textId="419C4807" w:rsidR="00480F68" w:rsidRPr="00480F68" w:rsidRDefault="00480F68" w:rsidP="00FB37EE">
            <w:pPr>
              <w:rPr>
                <w:rFonts w:ascii="GHEA Grapalat" w:hAnsi="GHEA Grapalat"/>
                <w:sz w:val="20"/>
                <w:szCs w:val="20"/>
                <w:lang w:val="hy-AM"/>
              </w:rPr>
            </w:pPr>
            <w:r>
              <w:rPr>
                <w:rFonts w:ascii="GHEA Grapalat" w:hAnsi="GHEA Grapalat"/>
                <w:sz w:val="20"/>
                <w:szCs w:val="20"/>
                <w:lang w:val="hy-AM"/>
              </w:rPr>
              <w:t>210 օրացուցային օր</w:t>
            </w:r>
          </w:p>
        </w:tc>
      </w:tr>
      <w:tr w:rsidR="00480F68" w:rsidRPr="001C2133" w14:paraId="05173F1E" w14:textId="77777777" w:rsidTr="00FB37EE">
        <w:trPr>
          <w:trHeight w:val="586"/>
          <w:jc w:val="center"/>
        </w:trPr>
        <w:tc>
          <w:tcPr>
            <w:tcW w:w="540" w:type="dxa"/>
            <w:vAlign w:val="center"/>
          </w:tcPr>
          <w:p w14:paraId="22DD7C42" w14:textId="14E5D770" w:rsidR="00480F68" w:rsidRPr="00FB1EC7" w:rsidRDefault="00480F68" w:rsidP="00FB37EE">
            <w:pPr>
              <w:jc w:val="center"/>
              <w:rPr>
                <w:rFonts w:ascii="GHEA Grapalat" w:hAnsi="GHEA Grapalat"/>
                <w:sz w:val="20"/>
                <w:szCs w:val="20"/>
                <w:lang w:val="pt-BR"/>
              </w:rPr>
            </w:pPr>
            <w:r>
              <w:rPr>
                <w:rFonts w:ascii="GHEA Grapalat" w:hAnsi="GHEA Grapalat" w:cs="Calibri"/>
                <w:color w:val="000000"/>
              </w:rPr>
              <w:t>4</w:t>
            </w:r>
          </w:p>
        </w:tc>
        <w:tc>
          <w:tcPr>
            <w:tcW w:w="4924" w:type="dxa"/>
            <w:vAlign w:val="center"/>
          </w:tcPr>
          <w:p w14:paraId="25F4AA33" w14:textId="5086A4F3" w:rsidR="00480F68" w:rsidRPr="00FB1EC7" w:rsidRDefault="00480F68" w:rsidP="00FB37EE">
            <w:pPr>
              <w:rPr>
                <w:rFonts w:ascii="GHEA Grapalat" w:hAnsi="GHEA Grapalat"/>
                <w:sz w:val="20"/>
                <w:szCs w:val="20"/>
                <w:lang w:val="pt-BR"/>
              </w:rPr>
            </w:pPr>
            <w:r>
              <w:rPr>
                <w:rFonts w:ascii="GHEA Grapalat" w:hAnsi="GHEA Grapalat" w:cs="Calibri"/>
                <w:b/>
                <w:bCs/>
                <w:i/>
                <w:iCs/>
                <w:color w:val="000000"/>
              </w:rPr>
              <w:t>Երևան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Աջափնյակ</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ասֆալտ</w:t>
            </w:r>
            <w:r w:rsidRPr="00FB37EE">
              <w:rPr>
                <w:rFonts w:ascii="GHEA Grapalat" w:hAnsi="GHEA Grapalat" w:cs="Calibri"/>
                <w:b/>
                <w:bCs/>
                <w:i/>
                <w:iCs/>
                <w:color w:val="000000"/>
                <w:lang w:val="pt-BR"/>
              </w:rPr>
              <w:t>-</w:t>
            </w:r>
            <w:r>
              <w:rPr>
                <w:rFonts w:ascii="GHEA Grapalat" w:hAnsi="GHEA Grapalat" w:cs="Calibri"/>
                <w:b/>
                <w:bCs/>
                <w:i/>
                <w:iCs/>
                <w:color w:val="000000"/>
              </w:rPr>
              <w:t>բետոնե</w:t>
            </w:r>
            <w:r w:rsidRPr="00FB37EE">
              <w:rPr>
                <w:rFonts w:ascii="GHEA Grapalat" w:hAnsi="GHEA Grapalat" w:cs="Calibri"/>
                <w:b/>
                <w:bCs/>
                <w:i/>
                <w:iCs/>
                <w:color w:val="000000"/>
                <w:lang w:val="pt-BR"/>
              </w:rPr>
              <w:t xml:space="preserve"> </w:t>
            </w:r>
            <w:r>
              <w:rPr>
                <w:rFonts w:ascii="GHEA Grapalat" w:hAnsi="GHEA Grapalat" w:cs="Calibri"/>
                <w:b/>
                <w:bCs/>
                <w:i/>
                <w:iCs/>
                <w:color w:val="000000"/>
              </w:rPr>
              <w:t>ծածկի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վերանորոգման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FB37EE">
              <w:rPr>
                <w:rFonts w:ascii="GHEA Grapalat" w:hAnsi="GHEA Grapalat" w:cs="Calibri"/>
                <w:b/>
                <w:bCs/>
                <w:i/>
                <w:iCs/>
                <w:color w:val="000000"/>
                <w:lang w:val="pt-BR"/>
              </w:rPr>
              <w:t xml:space="preserve">  </w:t>
            </w:r>
          </w:p>
        </w:tc>
        <w:tc>
          <w:tcPr>
            <w:tcW w:w="2181" w:type="dxa"/>
            <w:vMerge/>
            <w:vAlign w:val="center"/>
          </w:tcPr>
          <w:p w14:paraId="36321F2D" w14:textId="77777777" w:rsidR="00480F68" w:rsidRPr="00FB1EC7" w:rsidRDefault="00480F68" w:rsidP="00FB37EE">
            <w:pPr>
              <w:jc w:val="center"/>
              <w:rPr>
                <w:rFonts w:ascii="GHEA Grapalat" w:hAnsi="GHEA Grapalat"/>
                <w:sz w:val="20"/>
                <w:szCs w:val="20"/>
                <w:lang w:val="pt-BR"/>
              </w:rPr>
            </w:pPr>
          </w:p>
        </w:tc>
        <w:tc>
          <w:tcPr>
            <w:tcW w:w="1710" w:type="dxa"/>
            <w:vAlign w:val="center"/>
          </w:tcPr>
          <w:p w14:paraId="3BE2C11D" w14:textId="0216B689" w:rsidR="00480F68" w:rsidRPr="00FB1EC7" w:rsidRDefault="00480F68" w:rsidP="00FB37EE">
            <w:pPr>
              <w:rPr>
                <w:rFonts w:ascii="GHEA Grapalat" w:hAnsi="GHEA Grapalat"/>
                <w:sz w:val="20"/>
                <w:szCs w:val="20"/>
                <w:lang w:val="pt-BR"/>
              </w:rPr>
            </w:pPr>
            <w:r>
              <w:rPr>
                <w:rFonts w:ascii="GHEA Grapalat" w:hAnsi="GHEA Grapalat"/>
                <w:sz w:val="20"/>
                <w:szCs w:val="20"/>
                <w:lang w:val="hy-AM"/>
              </w:rPr>
              <w:t>190 օրացուցային օր</w:t>
            </w:r>
          </w:p>
        </w:tc>
      </w:tr>
      <w:tr w:rsidR="00480F68" w:rsidRPr="001C2133" w14:paraId="26CC3A2F" w14:textId="77777777" w:rsidTr="00FB37EE">
        <w:trPr>
          <w:trHeight w:val="586"/>
          <w:jc w:val="center"/>
        </w:trPr>
        <w:tc>
          <w:tcPr>
            <w:tcW w:w="540" w:type="dxa"/>
            <w:vAlign w:val="center"/>
          </w:tcPr>
          <w:p w14:paraId="67DD239C" w14:textId="4A0D5ABB" w:rsidR="00480F68" w:rsidRPr="00FB1EC7" w:rsidRDefault="00480F68" w:rsidP="00FB37EE">
            <w:pPr>
              <w:jc w:val="center"/>
              <w:rPr>
                <w:rFonts w:ascii="GHEA Grapalat" w:hAnsi="GHEA Grapalat"/>
                <w:sz w:val="20"/>
                <w:szCs w:val="20"/>
                <w:lang w:val="pt-BR"/>
              </w:rPr>
            </w:pPr>
            <w:r>
              <w:rPr>
                <w:rFonts w:ascii="GHEA Grapalat" w:hAnsi="GHEA Grapalat" w:cs="Calibri"/>
                <w:color w:val="000000"/>
              </w:rPr>
              <w:t>5</w:t>
            </w:r>
          </w:p>
        </w:tc>
        <w:tc>
          <w:tcPr>
            <w:tcW w:w="4924" w:type="dxa"/>
            <w:vAlign w:val="center"/>
          </w:tcPr>
          <w:p w14:paraId="29ABFCFA" w14:textId="7D5EA4BA" w:rsidR="00480F68" w:rsidRPr="00FB1EC7" w:rsidRDefault="00480F68" w:rsidP="00FB37EE">
            <w:pPr>
              <w:rPr>
                <w:rFonts w:ascii="GHEA Grapalat" w:hAnsi="GHEA Grapalat"/>
                <w:sz w:val="20"/>
                <w:szCs w:val="20"/>
                <w:lang w:val="pt-BR"/>
              </w:rPr>
            </w:pPr>
            <w:r>
              <w:rPr>
                <w:rFonts w:ascii="GHEA Grapalat" w:hAnsi="GHEA Grapalat" w:cs="Calibri"/>
                <w:b/>
                <w:bCs/>
                <w:i/>
                <w:iCs/>
                <w:color w:val="000000"/>
              </w:rPr>
              <w:t>Երևան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Ավան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ասֆալտ</w:t>
            </w:r>
            <w:r w:rsidRPr="00FB37EE">
              <w:rPr>
                <w:rFonts w:ascii="GHEA Grapalat" w:hAnsi="GHEA Grapalat" w:cs="Calibri"/>
                <w:b/>
                <w:bCs/>
                <w:i/>
                <w:iCs/>
                <w:color w:val="000000"/>
                <w:lang w:val="pt-BR"/>
              </w:rPr>
              <w:t>-</w:t>
            </w:r>
            <w:r>
              <w:rPr>
                <w:rFonts w:ascii="GHEA Grapalat" w:hAnsi="GHEA Grapalat" w:cs="Calibri"/>
                <w:b/>
                <w:bCs/>
                <w:i/>
                <w:iCs/>
                <w:color w:val="000000"/>
              </w:rPr>
              <w:t>բետոնե</w:t>
            </w:r>
            <w:r w:rsidRPr="00FB37EE">
              <w:rPr>
                <w:rFonts w:ascii="GHEA Grapalat" w:hAnsi="GHEA Grapalat" w:cs="Calibri"/>
                <w:b/>
                <w:bCs/>
                <w:i/>
                <w:iCs/>
                <w:color w:val="000000"/>
                <w:lang w:val="pt-BR"/>
              </w:rPr>
              <w:t xml:space="preserve"> </w:t>
            </w:r>
            <w:r>
              <w:rPr>
                <w:rFonts w:ascii="GHEA Grapalat" w:hAnsi="GHEA Grapalat" w:cs="Calibri"/>
                <w:b/>
                <w:bCs/>
                <w:i/>
                <w:iCs/>
                <w:color w:val="000000"/>
              </w:rPr>
              <w:t>ծածկի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վերանորոգման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FB37EE">
              <w:rPr>
                <w:rFonts w:ascii="GHEA Grapalat" w:hAnsi="GHEA Grapalat" w:cs="Calibri"/>
                <w:b/>
                <w:bCs/>
                <w:i/>
                <w:iCs/>
                <w:color w:val="000000"/>
                <w:lang w:val="pt-BR"/>
              </w:rPr>
              <w:t xml:space="preserve">  </w:t>
            </w:r>
          </w:p>
        </w:tc>
        <w:tc>
          <w:tcPr>
            <w:tcW w:w="2181" w:type="dxa"/>
            <w:vMerge/>
            <w:vAlign w:val="center"/>
          </w:tcPr>
          <w:p w14:paraId="4614CC7A" w14:textId="77777777" w:rsidR="00480F68" w:rsidRPr="00FB1EC7" w:rsidRDefault="00480F68" w:rsidP="00FB37EE">
            <w:pPr>
              <w:jc w:val="center"/>
              <w:rPr>
                <w:rFonts w:ascii="GHEA Grapalat" w:hAnsi="GHEA Grapalat"/>
                <w:sz w:val="20"/>
                <w:szCs w:val="20"/>
                <w:lang w:val="pt-BR"/>
              </w:rPr>
            </w:pPr>
          </w:p>
        </w:tc>
        <w:tc>
          <w:tcPr>
            <w:tcW w:w="1710" w:type="dxa"/>
            <w:vAlign w:val="center"/>
          </w:tcPr>
          <w:p w14:paraId="26F52D01" w14:textId="142F5951" w:rsidR="00480F68" w:rsidRPr="00480F68" w:rsidRDefault="00480F68" w:rsidP="00FB37EE">
            <w:pPr>
              <w:rPr>
                <w:rFonts w:ascii="GHEA Grapalat" w:hAnsi="GHEA Grapalat"/>
                <w:sz w:val="20"/>
                <w:szCs w:val="20"/>
                <w:lang w:val="hy-AM"/>
              </w:rPr>
            </w:pPr>
            <w:r>
              <w:rPr>
                <w:rFonts w:ascii="GHEA Grapalat" w:hAnsi="GHEA Grapalat"/>
                <w:sz w:val="20"/>
                <w:szCs w:val="20"/>
                <w:lang w:val="hy-AM"/>
              </w:rPr>
              <w:t>180 օրացուցային օր</w:t>
            </w:r>
          </w:p>
        </w:tc>
      </w:tr>
      <w:tr w:rsidR="00480F68" w:rsidRPr="001C2133" w14:paraId="1A0486E2" w14:textId="77777777" w:rsidTr="00FB37EE">
        <w:trPr>
          <w:trHeight w:val="586"/>
          <w:jc w:val="center"/>
        </w:trPr>
        <w:tc>
          <w:tcPr>
            <w:tcW w:w="540" w:type="dxa"/>
            <w:vAlign w:val="center"/>
          </w:tcPr>
          <w:p w14:paraId="03E0E71B" w14:textId="3304D5C0" w:rsidR="00480F68" w:rsidRPr="00FB1EC7" w:rsidRDefault="00480F68" w:rsidP="00FB37EE">
            <w:pPr>
              <w:jc w:val="center"/>
              <w:rPr>
                <w:rFonts w:ascii="GHEA Grapalat" w:hAnsi="GHEA Grapalat"/>
                <w:sz w:val="20"/>
                <w:szCs w:val="20"/>
                <w:lang w:val="pt-BR"/>
              </w:rPr>
            </w:pPr>
            <w:r>
              <w:rPr>
                <w:rFonts w:ascii="GHEA Grapalat" w:hAnsi="GHEA Grapalat" w:cs="Calibri"/>
                <w:color w:val="000000"/>
              </w:rPr>
              <w:t>6</w:t>
            </w:r>
          </w:p>
        </w:tc>
        <w:tc>
          <w:tcPr>
            <w:tcW w:w="4924" w:type="dxa"/>
            <w:vAlign w:val="center"/>
          </w:tcPr>
          <w:p w14:paraId="660EBBF7" w14:textId="5B88E7A3" w:rsidR="00480F68" w:rsidRPr="00FB1EC7" w:rsidRDefault="00480F68" w:rsidP="00FB37EE">
            <w:pPr>
              <w:rPr>
                <w:rFonts w:ascii="GHEA Grapalat" w:hAnsi="GHEA Grapalat"/>
                <w:sz w:val="20"/>
                <w:szCs w:val="20"/>
                <w:lang w:val="pt-BR"/>
              </w:rPr>
            </w:pPr>
            <w:r>
              <w:rPr>
                <w:rFonts w:ascii="GHEA Grapalat" w:hAnsi="GHEA Grapalat" w:cs="Calibri"/>
                <w:b/>
                <w:bCs/>
                <w:i/>
                <w:iCs/>
                <w:color w:val="000000"/>
              </w:rPr>
              <w:t>Երևան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Արաբկիր</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ասֆալտ</w:t>
            </w:r>
            <w:r w:rsidRPr="00FB37EE">
              <w:rPr>
                <w:rFonts w:ascii="GHEA Grapalat" w:hAnsi="GHEA Grapalat" w:cs="Calibri"/>
                <w:b/>
                <w:bCs/>
                <w:i/>
                <w:iCs/>
                <w:color w:val="000000"/>
                <w:lang w:val="pt-BR"/>
              </w:rPr>
              <w:t>-</w:t>
            </w:r>
            <w:r>
              <w:rPr>
                <w:rFonts w:ascii="GHEA Grapalat" w:hAnsi="GHEA Grapalat" w:cs="Calibri"/>
                <w:b/>
                <w:bCs/>
                <w:i/>
                <w:iCs/>
                <w:color w:val="000000"/>
              </w:rPr>
              <w:t>բետոնե</w:t>
            </w:r>
            <w:r w:rsidRPr="00FB37EE">
              <w:rPr>
                <w:rFonts w:ascii="GHEA Grapalat" w:hAnsi="GHEA Grapalat" w:cs="Calibri"/>
                <w:b/>
                <w:bCs/>
                <w:i/>
                <w:iCs/>
                <w:color w:val="000000"/>
                <w:lang w:val="pt-BR"/>
              </w:rPr>
              <w:t xml:space="preserve"> </w:t>
            </w:r>
            <w:r>
              <w:rPr>
                <w:rFonts w:ascii="GHEA Grapalat" w:hAnsi="GHEA Grapalat" w:cs="Calibri"/>
                <w:b/>
                <w:bCs/>
                <w:i/>
                <w:iCs/>
                <w:color w:val="000000"/>
              </w:rPr>
              <w:t>ծածկի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վերանորոգման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FB37EE">
              <w:rPr>
                <w:rFonts w:ascii="GHEA Grapalat" w:hAnsi="GHEA Grapalat" w:cs="Calibri"/>
                <w:b/>
                <w:bCs/>
                <w:i/>
                <w:iCs/>
                <w:color w:val="000000"/>
                <w:lang w:val="pt-BR"/>
              </w:rPr>
              <w:t xml:space="preserve">  </w:t>
            </w:r>
          </w:p>
        </w:tc>
        <w:tc>
          <w:tcPr>
            <w:tcW w:w="2181" w:type="dxa"/>
            <w:vMerge/>
            <w:vAlign w:val="center"/>
          </w:tcPr>
          <w:p w14:paraId="5E4DE5AB" w14:textId="77777777" w:rsidR="00480F68" w:rsidRPr="00FB1EC7" w:rsidRDefault="00480F68" w:rsidP="00FB37EE">
            <w:pPr>
              <w:jc w:val="center"/>
              <w:rPr>
                <w:rFonts w:ascii="GHEA Grapalat" w:hAnsi="GHEA Grapalat"/>
                <w:sz w:val="20"/>
                <w:szCs w:val="20"/>
                <w:lang w:val="pt-BR"/>
              </w:rPr>
            </w:pPr>
          </w:p>
        </w:tc>
        <w:tc>
          <w:tcPr>
            <w:tcW w:w="1710" w:type="dxa"/>
            <w:vAlign w:val="center"/>
          </w:tcPr>
          <w:p w14:paraId="6D70C362" w14:textId="00D38FBE" w:rsidR="00480F68" w:rsidRPr="00480F68" w:rsidRDefault="00480F68" w:rsidP="00FB37EE">
            <w:pPr>
              <w:rPr>
                <w:rFonts w:ascii="GHEA Grapalat" w:hAnsi="GHEA Grapalat"/>
                <w:sz w:val="20"/>
                <w:szCs w:val="20"/>
                <w:lang w:val="hy-AM"/>
              </w:rPr>
            </w:pPr>
            <w:r>
              <w:rPr>
                <w:rFonts w:ascii="GHEA Grapalat" w:hAnsi="GHEA Grapalat"/>
                <w:sz w:val="20"/>
                <w:szCs w:val="20"/>
                <w:lang w:val="hy-AM"/>
              </w:rPr>
              <w:t>31.10.2022թ</w:t>
            </w:r>
          </w:p>
        </w:tc>
      </w:tr>
      <w:tr w:rsidR="00480F68" w:rsidRPr="001C2133" w14:paraId="6177829F" w14:textId="77777777" w:rsidTr="00FB37EE">
        <w:trPr>
          <w:trHeight w:val="586"/>
          <w:jc w:val="center"/>
        </w:trPr>
        <w:tc>
          <w:tcPr>
            <w:tcW w:w="540" w:type="dxa"/>
            <w:vAlign w:val="center"/>
          </w:tcPr>
          <w:p w14:paraId="3CB21C62" w14:textId="2E2B3D98" w:rsidR="00480F68" w:rsidRPr="00FB1EC7" w:rsidRDefault="00480F68" w:rsidP="00FB37EE">
            <w:pPr>
              <w:jc w:val="center"/>
              <w:rPr>
                <w:rFonts w:ascii="GHEA Grapalat" w:hAnsi="GHEA Grapalat"/>
                <w:sz w:val="20"/>
                <w:szCs w:val="20"/>
                <w:lang w:val="pt-BR"/>
              </w:rPr>
            </w:pPr>
            <w:r>
              <w:rPr>
                <w:rFonts w:ascii="GHEA Grapalat" w:hAnsi="GHEA Grapalat" w:cs="Calibri"/>
                <w:color w:val="000000"/>
              </w:rPr>
              <w:t>7</w:t>
            </w:r>
          </w:p>
        </w:tc>
        <w:tc>
          <w:tcPr>
            <w:tcW w:w="4924" w:type="dxa"/>
            <w:vAlign w:val="center"/>
          </w:tcPr>
          <w:p w14:paraId="17F7AB07" w14:textId="4BE6C0D7" w:rsidR="00480F68" w:rsidRPr="00FB1EC7" w:rsidRDefault="00480F68" w:rsidP="00FB37EE">
            <w:pPr>
              <w:rPr>
                <w:rFonts w:ascii="GHEA Grapalat" w:hAnsi="GHEA Grapalat"/>
                <w:sz w:val="20"/>
                <w:szCs w:val="20"/>
                <w:lang w:val="pt-BR"/>
              </w:rPr>
            </w:pPr>
            <w:r>
              <w:rPr>
                <w:rFonts w:ascii="GHEA Grapalat" w:hAnsi="GHEA Grapalat" w:cs="Calibri"/>
                <w:b/>
                <w:bCs/>
                <w:i/>
                <w:iCs/>
                <w:color w:val="000000"/>
              </w:rPr>
              <w:t>Երևան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Դավթաշեն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ասֆալտ</w:t>
            </w:r>
            <w:r w:rsidRPr="00FB37EE">
              <w:rPr>
                <w:rFonts w:ascii="GHEA Grapalat" w:hAnsi="GHEA Grapalat" w:cs="Calibri"/>
                <w:b/>
                <w:bCs/>
                <w:i/>
                <w:iCs/>
                <w:color w:val="000000"/>
                <w:lang w:val="pt-BR"/>
              </w:rPr>
              <w:t>-</w:t>
            </w:r>
            <w:r>
              <w:rPr>
                <w:rFonts w:ascii="GHEA Grapalat" w:hAnsi="GHEA Grapalat" w:cs="Calibri"/>
                <w:b/>
                <w:bCs/>
                <w:i/>
                <w:iCs/>
                <w:color w:val="000000"/>
              </w:rPr>
              <w:t>բետոնե</w:t>
            </w:r>
            <w:r w:rsidRPr="00FB37EE">
              <w:rPr>
                <w:rFonts w:ascii="GHEA Grapalat" w:hAnsi="GHEA Grapalat" w:cs="Calibri"/>
                <w:b/>
                <w:bCs/>
                <w:i/>
                <w:iCs/>
                <w:color w:val="000000"/>
                <w:lang w:val="pt-BR"/>
              </w:rPr>
              <w:t xml:space="preserve"> </w:t>
            </w:r>
            <w:r>
              <w:rPr>
                <w:rFonts w:ascii="GHEA Grapalat" w:hAnsi="GHEA Grapalat" w:cs="Calibri"/>
                <w:b/>
                <w:bCs/>
                <w:i/>
                <w:iCs/>
                <w:color w:val="000000"/>
              </w:rPr>
              <w:t>ծածկի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վերանորոգման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FB37EE">
              <w:rPr>
                <w:rFonts w:ascii="GHEA Grapalat" w:hAnsi="GHEA Grapalat" w:cs="Calibri"/>
                <w:b/>
                <w:bCs/>
                <w:i/>
                <w:iCs/>
                <w:color w:val="000000"/>
                <w:lang w:val="pt-BR"/>
              </w:rPr>
              <w:t xml:space="preserve">  </w:t>
            </w:r>
          </w:p>
        </w:tc>
        <w:tc>
          <w:tcPr>
            <w:tcW w:w="2181" w:type="dxa"/>
            <w:vMerge/>
            <w:vAlign w:val="center"/>
          </w:tcPr>
          <w:p w14:paraId="1368F3B4" w14:textId="77777777" w:rsidR="00480F68" w:rsidRPr="00FB1EC7" w:rsidRDefault="00480F68" w:rsidP="00FB37EE">
            <w:pPr>
              <w:jc w:val="center"/>
              <w:rPr>
                <w:rFonts w:ascii="GHEA Grapalat" w:hAnsi="GHEA Grapalat"/>
                <w:sz w:val="20"/>
                <w:szCs w:val="20"/>
                <w:lang w:val="pt-BR"/>
              </w:rPr>
            </w:pPr>
          </w:p>
        </w:tc>
        <w:tc>
          <w:tcPr>
            <w:tcW w:w="1710" w:type="dxa"/>
            <w:vAlign w:val="center"/>
          </w:tcPr>
          <w:p w14:paraId="3C59F0CB" w14:textId="61CFED68" w:rsidR="00480F68" w:rsidRPr="00480F68" w:rsidRDefault="00480F68" w:rsidP="00FB37EE">
            <w:pPr>
              <w:rPr>
                <w:rFonts w:ascii="GHEA Grapalat" w:hAnsi="GHEA Grapalat"/>
                <w:sz w:val="20"/>
                <w:szCs w:val="20"/>
                <w:lang w:val="hy-AM"/>
              </w:rPr>
            </w:pPr>
            <w:r>
              <w:rPr>
                <w:rFonts w:ascii="GHEA Grapalat" w:hAnsi="GHEA Grapalat"/>
                <w:sz w:val="20"/>
                <w:szCs w:val="20"/>
                <w:lang w:val="hy-AM"/>
              </w:rPr>
              <w:t>31.10.2022թ</w:t>
            </w:r>
          </w:p>
        </w:tc>
      </w:tr>
      <w:tr w:rsidR="00480F68" w:rsidRPr="001C2133" w14:paraId="369AC9A4" w14:textId="77777777" w:rsidTr="00FB37EE">
        <w:trPr>
          <w:trHeight w:val="586"/>
          <w:jc w:val="center"/>
        </w:trPr>
        <w:tc>
          <w:tcPr>
            <w:tcW w:w="540" w:type="dxa"/>
            <w:vAlign w:val="center"/>
          </w:tcPr>
          <w:p w14:paraId="0AC37299" w14:textId="6E80E307" w:rsidR="00480F68" w:rsidRPr="00FB1EC7" w:rsidRDefault="00480F68" w:rsidP="00FB37EE">
            <w:pPr>
              <w:jc w:val="center"/>
              <w:rPr>
                <w:rFonts w:ascii="GHEA Grapalat" w:hAnsi="GHEA Grapalat"/>
                <w:sz w:val="20"/>
                <w:szCs w:val="20"/>
                <w:lang w:val="pt-BR"/>
              </w:rPr>
            </w:pPr>
            <w:r>
              <w:rPr>
                <w:rFonts w:ascii="GHEA Grapalat" w:hAnsi="GHEA Grapalat" w:cs="Calibri"/>
                <w:color w:val="000000"/>
              </w:rPr>
              <w:t>8</w:t>
            </w:r>
          </w:p>
        </w:tc>
        <w:tc>
          <w:tcPr>
            <w:tcW w:w="4924" w:type="dxa"/>
            <w:vAlign w:val="center"/>
          </w:tcPr>
          <w:p w14:paraId="070FFEC6" w14:textId="61926519" w:rsidR="00480F68" w:rsidRPr="00FB1EC7" w:rsidRDefault="00480F68" w:rsidP="00FB37EE">
            <w:pPr>
              <w:rPr>
                <w:rFonts w:ascii="GHEA Grapalat" w:hAnsi="GHEA Grapalat"/>
                <w:sz w:val="20"/>
                <w:szCs w:val="20"/>
                <w:lang w:val="pt-BR"/>
              </w:rPr>
            </w:pPr>
            <w:r>
              <w:rPr>
                <w:rFonts w:ascii="GHEA Grapalat" w:hAnsi="GHEA Grapalat" w:cs="Calibri"/>
                <w:b/>
                <w:bCs/>
                <w:i/>
                <w:iCs/>
                <w:color w:val="000000"/>
              </w:rPr>
              <w:t>Երևան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Մալաթիա</w:t>
            </w:r>
            <w:r w:rsidRPr="00FB37EE">
              <w:rPr>
                <w:rFonts w:ascii="GHEA Grapalat" w:hAnsi="GHEA Grapalat" w:cs="Calibri"/>
                <w:b/>
                <w:bCs/>
                <w:i/>
                <w:iCs/>
                <w:color w:val="000000"/>
                <w:lang w:val="pt-BR"/>
              </w:rPr>
              <w:t>-</w:t>
            </w:r>
            <w:r>
              <w:rPr>
                <w:rFonts w:ascii="GHEA Grapalat" w:hAnsi="GHEA Grapalat" w:cs="Calibri"/>
                <w:b/>
                <w:bCs/>
                <w:i/>
                <w:iCs/>
                <w:color w:val="000000"/>
              </w:rPr>
              <w:t>Սեբաստիա</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ասֆալտ</w:t>
            </w:r>
            <w:r w:rsidRPr="00FB37EE">
              <w:rPr>
                <w:rFonts w:ascii="GHEA Grapalat" w:hAnsi="GHEA Grapalat" w:cs="Calibri"/>
                <w:b/>
                <w:bCs/>
                <w:i/>
                <w:iCs/>
                <w:color w:val="000000"/>
                <w:lang w:val="pt-BR"/>
              </w:rPr>
              <w:t>-</w:t>
            </w:r>
            <w:r>
              <w:rPr>
                <w:rFonts w:ascii="GHEA Grapalat" w:hAnsi="GHEA Grapalat" w:cs="Calibri"/>
                <w:b/>
                <w:bCs/>
                <w:i/>
                <w:iCs/>
                <w:color w:val="000000"/>
              </w:rPr>
              <w:t>բետոնե</w:t>
            </w:r>
            <w:r w:rsidRPr="00FB37EE">
              <w:rPr>
                <w:rFonts w:ascii="GHEA Grapalat" w:hAnsi="GHEA Grapalat" w:cs="Calibri"/>
                <w:b/>
                <w:bCs/>
                <w:i/>
                <w:iCs/>
                <w:color w:val="000000"/>
                <w:lang w:val="pt-BR"/>
              </w:rPr>
              <w:t xml:space="preserve"> </w:t>
            </w:r>
            <w:r>
              <w:rPr>
                <w:rFonts w:ascii="GHEA Grapalat" w:hAnsi="GHEA Grapalat" w:cs="Calibri"/>
                <w:b/>
                <w:bCs/>
                <w:i/>
                <w:iCs/>
                <w:color w:val="000000"/>
              </w:rPr>
              <w:t>ծածկի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վերանորոգման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FB37EE">
              <w:rPr>
                <w:rFonts w:ascii="GHEA Grapalat" w:hAnsi="GHEA Grapalat" w:cs="Calibri"/>
                <w:b/>
                <w:bCs/>
                <w:i/>
                <w:iCs/>
                <w:color w:val="000000"/>
                <w:lang w:val="pt-BR"/>
              </w:rPr>
              <w:t xml:space="preserve">  </w:t>
            </w:r>
          </w:p>
        </w:tc>
        <w:tc>
          <w:tcPr>
            <w:tcW w:w="2181" w:type="dxa"/>
            <w:vMerge/>
            <w:vAlign w:val="center"/>
          </w:tcPr>
          <w:p w14:paraId="0BADA556" w14:textId="77777777" w:rsidR="00480F68" w:rsidRPr="00FB1EC7" w:rsidRDefault="00480F68" w:rsidP="00FB37EE">
            <w:pPr>
              <w:jc w:val="center"/>
              <w:rPr>
                <w:rFonts w:ascii="GHEA Grapalat" w:hAnsi="GHEA Grapalat"/>
                <w:sz w:val="20"/>
                <w:szCs w:val="20"/>
                <w:lang w:val="pt-BR"/>
              </w:rPr>
            </w:pPr>
          </w:p>
        </w:tc>
        <w:tc>
          <w:tcPr>
            <w:tcW w:w="1710" w:type="dxa"/>
            <w:vAlign w:val="center"/>
          </w:tcPr>
          <w:p w14:paraId="1FAC7896" w14:textId="4F3E2126" w:rsidR="00480F68" w:rsidRPr="00480F68" w:rsidRDefault="00480F68" w:rsidP="00FB37EE">
            <w:pPr>
              <w:rPr>
                <w:rFonts w:ascii="GHEA Grapalat" w:hAnsi="GHEA Grapalat"/>
                <w:sz w:val="20"/>
                <w:szCs w:val="20"/>
                <w:lang w:val="hy-AM"/>
              </w:rPr>
            </w:pPr>
            <w:r>
              <w:rPr>
                <w:rFonts w:ascii="GHEA Grapalat" w:hAnsi="GHEA Grapalat"/>
                <w:sz w:val="20"/>
                <w:szCs w:val="20"/>
                <w:lang w:val="hy-AM"/>
              </w:rPr>
              <w:t>25.12.2022թ</w:t>
            </w:r>
          </w:p>
        </w:tc>
      </w:tr>
      <w:tr w:rsidR="00480F68" w:rsidRPr="001C2133" w14:paraId="441FE260" w14:textId="77777777" w:rsidTr="00FB37EE">
        <w:trPr>
          <w:trHeight w:val="586"/>
          <w:jc w:val="center"/>
        </w:trPr>
        <w:tc>
          <w:tcPr>
            <w:tcW w:w="540" w:type="dxa"/>
            <w:vAlign w:val="center"/>
          </w:tcPr>
          <w:p w14:paraId="52B6FDCB" w14:textId="483D5D1A" w:rsidR="00480F68" w:rsidRPr="00FB1EC7" w:rsidRDefault="00480F68" w:rsidP="00FB37EE">
            <w:pPr>
              <w:jc w:val="center"/>
              <w:rPr>
                <w:rFonts w:ascii="GHEA Grapalat" w:hAnsi="GHEA Grapalat"/>
                <w:sz w:val="20"/>
                <w:szCs w:val="20"/>
                <w:lang w:val="pt-BR"/>
              </w:rPr>
            </w:pPr>
            <w:r>
              <w:rPr>
                <w:rFonts w:ascii="GHEA Grapalat" w:hAnsi="GHEA Grapalat" w:cs="Calibri"/>
                <w:color w:val="000000"/>
              </w:rPr>
              <w:t>9</w:t>
            </w:r>
          </w:p>
        </w:tc>
        <w:tc>
          <w:tcPr>
            <w:tcW w:w="4924" w:type="dxa"/>
            <w:vAlign w:val="center"/>
          </w:tcPr>
          <w:p w14:paraId="51334570" w14:textId="7529934C" w:rsidR="00480F68" w:rsidRPr="00FB1EC7" w:rsidRDefault="00480F68" w:rsidP="00FB37EE">
            <w:pPr>
              <w:rPr>
                <w:rFonts w:ascii="GHEA Grapalat" w:hAnsi="GHEA Grapalat"/>
                <w:sz w:val="20"/>
                <w:szCs w:val="20"/>
                <w:lang w:val="pt-BR"/>
              </w:rPr>
            </w:pPr>
            <w:r>
              <w:rPr>
                <w:rFonts w:ascii="GHEA Grapalat" w:hAnsi="GHEA Grapalat" w:cs="Calibri"/>
                <w:b/>
                <w:bCs/>
                <w:i/>
                <w:iCs/>
                <w:color w:val="000000"/>
              </w:rPr>
              <w:t>Երևան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Նորք</w:t>
            </w:r>
            <w:r w:rsidRPr="00FB37EE">
              <w:rPr>
                <w:rFonts w:ascii="GHEA Grapalat" w:hAnsi="GHEA Grapalat" w:cs="Calibri"/>
                <w:b/>
                <w:bCs/>
                <w:i/>
                <w:iCs/>
                <w:color w:val="000000"/>
                <w:lang w:val="pt-BR"/>
              </w:rPr>
              <w:t xml:space="preserve"> </w:t>
            </w:r>
            <w:r>
              <w:rPr>
                <w:rFonts w:ascii="GHEA Grapalat" w:hAnsi="GHEA Grapalat" w:cs="Calibri"/>
                <w:b/>
                <w:bCs/>
                <w:i/>
                <w:iCs/>
                <w:color w:val="000000"/>
              </w:rPr>
              <w:t>Մարաշ</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ասֆալտ</w:t>
            </w:r>
            <w:r w:rsidRPr="00FB37EE">
              <w:rPr>
                <w:rFonts w:ascii="GHEA Grapalat" w:hAnsi="GHEA Grapalat" w:cs="Calibri"/>
                <w:b/>
                <w:bCs/>
                <w:i/>
                <w:iCs/>
                <w:color w:val="000000"/>
                <w:lang w:val="pt-BR"/>
              </w:rPr>
              <w:t>-</w:t>
            </w:r>
            <w:r>
              <w:rPr>
                <w:rFonts w:ascii="GHEA Grapalat" w:hAnsi="GHEA Grapalat" w:cs="Calibri"/>
                <w:b/>
                <w:bCs/>
                <w:i/>
                <w:iCs/>
                <w:color w:val="000000"/>
              </w:rPr>
              <w:t>բետոնե</w:t>
            </w:r>
            <w:r w:rsidRPr="00FB37EE">
              <w:rPr>
                <w:rFonts w:ascii="GHEA Grapalat" w:hAnsi="GHEA Grapalat" w:cs="Calibri"/>
                <w:b/>
                <w:bCs/>
                <w:i/>
                <w:iCs/>
                <w:color w:val="000000"/>
                <w:lang w:val="pt-BR"/>
              </w:rPr>
              <w:t xml:space="preserve"> </w:t>
            </w:r>
            <w:r>
              <w:rPr>
                <w:rFonts w:ascii="GHEA Grapalat" w:hAnsi="GHEA Grapalat" w:cs="Calibri"/>
                <w:b/>
                <w:bCs/>
                <w:i/>
                <w:iCs/>
                <w:color w:val="000000"/>
              </w:rPr>
              <w:t>ծածկի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վերանորոգման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FB37EE">
              <w:rPr>
                <w:rFonts w:ascii="GHEA Grapalat" w:hAnsi="GHEA Grapalat" w:cs="Calibri"/>
                <w:b/>
                <w:bCs/>
                <w:i/>
                <w:iCs/>
                <w:color w:val="000000"/>
                <w:lang w:val="pt-BR"/>
              </w:rPr>
              <w:t xml:space="preserve">  </w:t>
            </w:r>
          </w:p>
        </w:tc>
        <w:tc>
          <w:tcPr>
            <w:tcW w:w="2181" w:type="dxa"/>
            <w:vMerge/>
            <w:vAlign w:val="center"/>
          </w:tcPr>
          <w:p w14:paraId="36FBBAB8" w14:textId="77777777" w:rsidR="00480F68" w:rsidRPr="00FB1EC7" w:rsidRDefault="00480F68" w:rsidP="00FB37EE">
            <w:pPr>
              <w:jc w:val="center"/>
              <w:rPr>
                <w:rFonts w:ascii="GHEA Grapalat" w:hAnsi="GHEA Grapalat"/>
                <w:sz w:val="20"/>
                <w:szCs w:val="20"/>
                <w:lang w:val="pt-BR"/>
              </w:rPr>
            </w:pPr>
          </w:p>
        </w:tc>
        <w:tc>
          <w:tcPr>
            <w:tcW w:w="1710" w:type="dxa"/>
            <w:vAlign w:val="center"/>
          </w:tcPr>
          <w:p w14:paraId="7237074C" w14:textId="1D8A8055" w:rsidR="00480F68" w:rsidRPr="00480F68" w:rsidRDefault="00480F68" w:rsidP="00FB37EE">
            <w:pPr>
              <w:rPr>
                <w:rFonts w:ascii="GHEA Grapalat" w:hAnsi="GHEA Grapalat"/>
                <w:sz w:val="20"/>
                <w:szCs w:val="20"/>
                <w:lang w:val="hy-AM"/>
              </w:rPr>
            </w:pPr>
            <w:r>
              <w:rPr>
                <w:rFonts w:ascii="GHEA Grapalat" w:hAnsi="GHEA Grapalat"/>
                <w:sz w:val="20"/>
                <w:szCs w:val="20"/>
                <w:lang w:val="hy-AM"/>
              </w:rPr>
              <w:t>30.11.2022թ</w:t>
            </w:r>
          </w:p>
        </w:tc>
      </w:tr>
      <w:tr w:rsidR="00480F68" w:rsidRPr="001C2133" w14:paraId="7B896DDA" w14:textId="77777777" w:rsidTr="00FB37EE">
        <w:trPr>
          <w:trHeight w:val="586"/>
          <w:jc w:val="center"/>
        </w:trPr>
        <w:tc>
          <w:tcPr>
            <w:tcW w:w="540" w:type="dxa"/>
            <w:vAlign w:val="center"/>
          </w:tcPr>
          <w:p w14:paraId="17FE409F" w14:textId="5704B72E" w:rsidR="00480F68" w:rsidRPr="00FB1EC7" w:rsidRDefault="00480F68" w:rsidP="00FB37EE">
            <w:pPr>
              <w:jc w:val="center"/>
              <w:rPr>
                <w:rFonts w:ascii="GHEA Grapalat" w:hAnsi="GHEA Grapalat"/>
                <w:sz w:val="20"/>
                <w:szCs w:val="20"/>
                <w:lang w:val="pt-BR"/>
              </w:rPr>
            </w:pPr>
            <w:r>
              <w:rPr>
                <w:rFonts w:ascii="GHEA Grapalat" w:hAnsi="GHEA Grapalat" w:cs="Calibri"/>
                <w:color w:val="000000"/>
              </w:rPr>
              <w:t>10</w:t>
            </w:r>
          </w:p>
        </w:tc>
        <w:tc>
          <w:tcPr>
            <w:tcW w:w="4924" w:type="dxa"/>
            <w:vAlign w:val="center"/>
          </w:tcPr>
          <w:p w14:paraId="1001C392" w14:textId="6AF44131" w:rsidR="00480F68" w:rsidRPr="00FB1EC7" w:rsidRDefault="00480F68" w:rsidP="00FB37EE">
            <w:pPr>
              <w:rPr>
                <w:rFonts w:ascii="GHEA Grapalat" w:hAnsi="GHEA Grapalat"/>
                <w:sz w:val="20"/>
                <w:szCs w:val="20"/>
                <w:lang w:val="pt-BR"/>
              </w:rPr>
            </w:pPr>
            <w:r>
              <w:rPr>
                <w:rFonts w:ascii="GHEA Grapalat" w:hAnsi="GHEA Grapalat" w:cs="Calibri"/>
                <w:b/>
                <w:bCs/>
                <w:i/>
                <w:iCs/>
                <w:color w:val="000000"/>
              </w:rPr>
              <w:t>Երևան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Նուբարաշեն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ասֆալտ</w:t>
            </w:r>
            <w:r w:rsidRPr="00FB37EE">
              <w:rPr>
                <w:rFonts w:ascii="GHEA Grapalat" w:hAnsi="GHEA Grapalat" w:cs="Calibri"/>
                <w:b/>
                <w:bCs/>
                <w:i/>
                <w:iCs/>
                <w:color w:val="000000"/>
                <w:lang w:val="pt-BR"/>
              </w:rPr>
              <w:t>-</w:t>
            </w:r>
            <w:r>
              <w:rPr>
                <w:rFonts w:ascii="GHEA Grapalat" w:hAnsi="GHEA Grapalat" w:cs="Calibri"/>
                <w:b/>
                <w:bCs/>
                <w:i/>
                <w:iCs/>
                <w:color w:val="000000"/>
              </w:rPr>
              <w:t>բետոնե</w:t>
            </w:r>
            <w:r w:rsidRPr="00FB37EE">
              <w:rPr>
                <w:rFonts w:ascii="GHEA Grapalat" w:hAnsi="GHEA Grapalat" w:cs="Calibri"/>
                <w:b/>
                <w:bCs/>
                <w:i/>
                <w:iCs/>
                <w:color w:val="000000"/>
                <w:lang w:val="pt-BR"/>
              </w:rPr>
              <w:t xml:space="preserve"> </w:t>
            </w:r>
            <w:r>
              <w:rPr>
                <w:rFonts w:ascii="GHEA Grapalat" w:hAnsi="GHEA Grapalat" w:cs="Calibri"/>
                <w:b/>
                <w:bCs/>
                <w:i/>
                <w:iCs/>
                <w:color w:val="000000"/>
              </w:rPr>
              <w:t>ծածկի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վերանորոգման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FB37EE">
              <w:rPr>
                <w:rFonts w:ascii="GHEA Grapalat" w:hAnsi="GHEA Grapalat" w:cs="Calibri"/>
                <w:b/>
                <w:bCs/>
                <w:i/>
                <w:iCs/>
                <w:color w:val="000000"/>
                <w:lang w:val="pt-BR"/>
              </w:rPr>
              <w:t xml:space="preserve">  </w:t>
            </w:r>
          </w:p>
        </w:tc>
        <w:tc>
          <w:tcPr>
            <w:tcW w:w="2181" w:type="dxa"/>
            <w:vMerge/>
            <w:vAlign w:val="center"/>
          </w:tcPr>
          <w:p w14:paraId="2EB8672C" w14:textId="77777777" w:rsidR="00480F68" w:rsidRPr="00FB1EC7" w:rsidRDefault="00480F68" w:rsidP="00FB37EE">
            <w:pPr>
              <w:jc w:val="center"/>
              <w:rPr>
                <w:rFonts w:ascii="GHEA Grapalat" w:hAnsi="GHEA Grapalat"/>
                <w:sz w:val="20"/>
                <w:szCs w:val="20"/>
                <w:lang w:val="pt-BR"/>
              </w:rPr>
            </w:pPr>
          </w:p>
        </w:tc>
        <w:tc>
          <w:tcPr>
            <w:tcW w:w="1710" w:type="dxa"/>
            <w:vAlign w:val="center"/>
          </w:tcPr>
          <w:p w14:paraId="735AC020" w14:textId="2BC689C7" w:rsidR="00480F68" w:rsidRPr="00FB1EC7" w:rsidRDefault="00480F68" w:rsidP="00FB37EE">
            <w:pPr>
              <w:rPr>
                <w:rFonts w:ascii="GHEA Grapalat" w:hAnsi="GHEA Grapalat"/>
                <w:sz w:val="20"/>
                <w:szCs w:val="20"/>
                <w:lang w:val="pt-BR"/>
              </w:rPr>
            </w:pPr>
            <w:r>
              <w:rPr>
                <w:rFonts w:ascii="GHEA Grapalat" w:hAnsi="GHEA Grapalat"/>
                <w:sz w:val="20"/>
                <w:szCs w:val="20"/>
                <w:lang w:val="hy-AM"/>
              </w:rPr>
              <w:t>210 օրացուցային օր</w:t>
            </w:r>
          </w:p>
        </w:tc>
      </w:tr>
      <w:tr w:rsidR="00480F68" w:rsidRPr="001C2133" w14:paraId="26118FDB" w14:textId="77777777" w:rsidTr="00FB37EE">
        <w:trPr>
          <w:trHeight w:val="586"/>
          <w:jc w:val="center"/>
        </w:trPr>
        <w:tc>
          <w:tcPr>
            <w:tcW w:w="540" w:type="dxa"/>
            <w:vAlign w:val="center"/>
          </w:tcPr>
          <w:p w14:paraId="7D670443" w14:textId="3775DAB4" w:rsidR="00480F68" w:rsidRPr="00FB1EC7" w:rsidRDefault="00480F68" w:rsidP="00FB37EE">
            <w:pPr>
              <w:jc w:val="center"/>
              <w:rPr>
                <w:rFonts w:ascii="GHEA Grapalat" w:hAnsi="GHEA Grapalat"/>
                <w:sz w:val="20"/>
                <w:szCs w:val="20"/>
                <w:lang w:val="pt-BR"/>
              </w:rPr>
            </w:pPr>
            <w:r>
              <w:rPr>
                <w:rFonts w:ascii="GHEA Grapalat" w:hAnsi="GHEA Grapalat" w:cs="Calibri"/>
                <w:color w:val="000000"/>
              </w:rPr>
              <w:lastRenderedPageBreak/>
              <w:t>11</w:t>
            </w:r>
          </w:p>
        </w:tc>
        <w:tc>
          <w:tcPr>
            <w:tcW w:w="4924" w:type="dxa"/>
            <w:vAlign w:val="center"/>
          </w:tcPr>
          <w:p w14:paraId="741B85CF" w14:textId="3F54066E" w:rsidR="00480F68" w:rsidRPr="00FB1EC7" w:rsidRDefault="00480F68" w:rsidP="00FB37EE">
            <w:pPr>
              <w:rPr>
                <w:rFonts w:ascii="GHEA Grapalat" w:hAnsi="GHEA Grapalat"/>
                <w:sz w:val="20"/>
                <w:szCs w:val="20"/>
                <w:lang w:val="pt-BR"/>
              </w:rPr>
            </w:pPr>
            <w:r>
              <w:rPr>
                <w:rFonts w:ascii="GHEA Grapalat" w:hAnsi="GHEA Grapalat" w:cs="Calibri"/>
                <w:b/>
                <w:bCs/>
                <w:i/>
                <w:iCs/>
                <w:color w:val="000000"/>
              </w:rPr>
              <w:t>Երևան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Շենգավիթ</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ասֆալտ</w:t>
            </w:r>
            <w:r w:rsidRPr="00FB37EE">
              <w:rPr>
                <w:rFonts w:ascii="GHEA Grapalat" w:hAnsi="GHEA Grapalat" w:cs="Calibri"/>
                <w:b/>
                <w:bCs/>
                <w:i/>
                <w:iCs/>
                <w:color w:val="000000"/>
                <w:lang w:val="pt-BR"/>
              </w:rPr>
              <w:t>-</w:t>
            </w:r>
            <w:r>
              <w:rPr>
                <w:rFonts w:ascii="GHEA Grapalat" w:hAnsi="GHEA Grapalat" w:cs="Calibri"/>
                <w:b/>
                <w:bCs/>
                <w:i/>
                <w:iCs/>
                <w:color w:val="000000"/>
              </w:rPr>
              <w:t>բետոնե</w:t>
            </w:r>
            <w:r w:rsidRPr="00FB37EE">
              <w:rPr>
                <w:rFonts w:ascii="GHEA Grapalat" w:hAnsi="GHEA Grapalat" w:cs="Calibri"/>
                <w:b/>
                <w:bCs/>
                <w:i/>
                <w:iCs/>
                <w:color w:val="000000"/>
                <w:lang w:val="pt-BR"/>
              </w:rPr>
              <w:t xml:space="preserve"> </w:t>
            </w:r>
            <w:r>
              <w:rPr>
                <w:rFonts w:ascii="GHEA Grapalat" w:hAnsi="GHEA Grapalat" w:cs="Calibri"/>
                <w:b/>
                <w:bCs/>
                <w:i/>
                <w:iCs/>
                <w:color w:val="000000"/>
              </w:rPr>
              <w:t>ծածկի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վերանորոգման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FB37EE">
              <w:rPr>
                <w:rFonts w:ascii="GHEA Grapalat" w:hAnsi="GHEA Grapalat" w:cs="Calibri"/>
                <w:b/>
                <w:bCs/>
                <w:i/>
                <w:iCs/>
                <w:color w:val="000000"/>
                <w:lang w:val="pt-BR"/>
              </w:rPr>
              <w:t xml:space="preserve">  </w:t>
            </w:r>
          </w:p>
        </w:tc>
        <w:tc>
          <w:tcPr>
            <w:tcW w:w="2181" w:type="dxa"/>
            <w:vMerge/>
            <w:vAlign w:val="center"/>
          </w:tcPr>
          <w:p w14:paraId="5EE93F9F" w14:textId="77777777" w:rsidR="00480F68" w:rsidRPr="00FB1EC7" w:rsidRDefault="00480F68" w:rsidP="00FB37EE">
            <w:pPr>
              <w:jc w:val="center"/>
              <w:rPr>
                <w:rFonts w:ascii="GHEA Grapalat" w:hAnsi="GHEA Grapalat"/>
                <w:sz w:val="20"/>
                <w:szCs w:val="20"/>
                <w:lang w:val="pt-BR"/>
              </w:rPr>
            </w:pPr>
          </w:p>
        </w:tc>
        <w:tc>
          <w:tcPr>
            <w:tcW w:w="1710" w:type="dxa"/>
            <w:vAlign w:val="center"/>
          </w:tcPr>
          <w:p w14:paraId="353AA67B" w14:textId="7AA05195" w:rsidR="00480F68" w:rsidRPr="00480F68" w:rsidRDefault="00480F68" w:rsidP="00FB37EE">
            <w:pPr>
              <w:rPr>
                <w:rFonts w:ascii="GHEA Grapalat" w:hAnsi="GHEA Grapalat"/>
                <w:sz w:val="20"/>
                <w:szCs w:val="20"/>
                <w:lang w:val="hy-AM"/>
              </w:rPr>
            </w:pPr>
            <w:r>
              <w:rPr>
                <w:rFonts w:ascii="GHEA Grapalat" w:hAnsi="GHEA Grapalat"/>
                <w:sz w:val="20"/>
                <w:szCs w:val="20"/>
                <w:lang w:val="hy-AM"/>
              </w:rPr>
              <w:t>25.12.2022թ</w:t>
            </w:r>
          </w:p>
        </w:tc>
      </w:tr>
      <w:tr w:rsidR="00480F68" w:rsidRPr="001C2133" w14:paraId="70EC4DCB" w14:textId="77777777" w:rsidTr="00FB37EE">
        <w:trPr>
          <w:trHeight w:val="586"/>
          <w:jc w:val="center"/>
        </w:trPr>
        <w:tc>
          <w:tcPr>
            <w:tcW w:w="540" w:type="dxa"/>
            <w:vAlign w:val="center"/>
          </w:tcPr>
          <w:p w14:paraId="2FB57463" w14:textId="1587780A" w:rsidR="00480F68" w:rsidRPr="00FB1EC7" w:rsidRDefault="00480F68" w:rsidP="00FB37EE">
            <w:pPr>
              <w:jc w:val="center"/>
              <w:rPr>
                <w:rFonts w:ascii="GHEA Grapalat" w:hAnsi="GHEA Grapalat"/>
                <w:sz w:val="20"/>
                <w:szCs w:val="20"/>
                <w:lang w:val="pt-BR"/>
              </w:rPr>
            </w:pPr>
            <w:r>
              <w:rPr>
                <w:rFonts w:ascii="GHEA Grapalat" w:hAnsi="GHEA Grapalat" w:cs="Calibri"/>
                <w:color w:val="000000"/>
              </w:rPr>
              <w:t>12</w:t>
            </w:r>
          </w:p>
        </w:tc>
        <w:tc>
          <w:tcPr>
            <w:tcW w:w="4924" w:type="dxa"/>
            <w:vAlign w:val="center"/>
          </w:tcPr>
          <w:p w14:paraId="5F3ECD95" w14:textId="0914D574" w:rsidR="00480F68" w:rsidRPr="00FB1EC7" w:rsidRDefault="00480F68" w:rsidP="00FB37EE">
            <w:pPr>
              <w:rPr>
                <w:rFonts w:ascii="GHEA Grapalat" w:hAnsi="GHEA Grapalat"/>
                <w:sz w:val="20"/>
                <w:szCs w:val="20"/>
                <w:lang w:val="pt-BR"/>
              </w:rPr>
            </w:pPr>
            <w:r>
              <w:rPr>
                <w:rFonts w:ascii="GHEA Grapalat" w:hAnsi="GHEA Grapalat" w:cs="Calibri"/>
                <w:b/>
                <w:bCs/>
                <w:i/>
                <w:iCs/>
                <w:color w:val="000000"/>
              </w:rPr>
              <w:t>Երևան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Քանաքեռ</w:t>
            </w:r>
            <w:r w:rsidRPr="00FB37EE">
              <w:rPr>
                <w:rFonts w:ascii="GHEA Grapalat" w:hAnsi="GHEA Grapalat" w:cs="Calibri"/>
                <w:b/>
                <w:bCs/>
                <w:i/>
                <w:iCs/>
                <w:color w:val="000000"/>
                <w:lang w:val="pt-BR"/>
              </w:rPr>
              <w:t>-</w:t>
            </w:r>
            <w:r>
              <w:rPr>
                <w:rFonts w:ascii="GHEA Grapalat" w:hAnsi="GHEA Grapalat" w:cs="Calibri"/>
                <w:b/>
                <w:bCs/>
                <w:i/>
                <w:iCs/>
                <w:color w:val="000000"/>
              </w:rPr>
              <w:t>Զեյթուն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ասֆալտ</w:t>
            </w:r>
            <w:r w:rsidRPr="00FB37EE">
              <w:rPr>
                <w:rFonts w:ascii="GHEA Grapalat" w:hAnsi="GHEA Grapalat" w:cs="Calibri"/>
                <w:b/>
                <w:bCs/>
                <w:i/>
                <w:iCs/>
                <w:color w:val="000000"/>
                <w:lang w:val="pt-BR"/>
              </w:rPr>
              <w:t>-</w:t>
            </w:r>
            <w:r>
              <w:rPr>
                <w:rFonts w:ascii="GHEA Grapalat" w:hAnsi="GHEA Grapalat" w:cs="Calibri"/>
                <w:b/>
                <w:bCs/>
                <w:i/>
                <w:iCs/>
                <w:color w:val="000000"/>
              </w:rPr>
              <w:t>բետոնե</w:t>
            </w:r>
            <w:r w:rsidRPr="00FB37EE">
              <w:rPr>
                <w:rFonts w:ascii="GHEA Grapalat" w:hAnsi="GHEA Grapalat" w:cs="Calibri"/>
                <w:b/>
                <w:bCs/>
                <w:i/>
                <w:iCs/>
                <w:color w:val="000000"/>
                <w:lang w:val="pt-BR"/>
              </w:rPr>
              <w:t xml:space="preserve"> </w:t>
            </w:r>
            <w:r>
              <w:rPr>
                <w:rFonts w:ascii="GHEA Grapalat" w:hAnsi="GHEA Grapalat" w:cs="Calibri"/>
                <w:b/>
                <w:bCs/>
                <w:i/>
                <w:iCs/>
                <w:color w:val="000000"/>
              </w:rPr>
              <w:t>ծածկի</w:t>
            </w:r>
            <w:r w:rsidRPr="00FB37EE">
              <w:rPr>
                <w:rFonts w:ascii="GHEA Grapalat" w:hAnsi="GHEA Grapalat" w:cs="Calibri"/>
                <w:b/>
                <w:bCs/>
                <w:i/>
                <w:iCs/>
                <w:color w:val="000000"/>
                <w:lang w:val="pt-BR"/>
              </w:rPr>
              <w:t xml:space="preserve"> </w:t>
            </w:r>
            <w:r>
              <w:rPr>
                <w:rFonts w:ascii="GHEA Grapalat" w:hAnsi="GHEA Grapalat" w:cs="Calibri"/>
                <w:b/>
                <w:bCs/>
                <w:i/>
                <w:iCs/>
                <w:color w:val="000000"/>
              </w:rPr>
              <w:t>վերանորոգման</w:t>
            </w:r>
            <w:r w:rsidRPr="00FB37EE">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FB37EE">
              <w:rPr>
                <w:rFonts w:ascii="GHEA Grapalat" w:hAnsi="GHEA Grapalat" w:cs="Calibri"/>
                <w:b/>
                <w:bCs/>
                <w:i/>
                <w:iCs/>
                <w:color w:val="000000"/>
                <w:lang w:val="pt-BR"/>
              </w:rPr>
              <w:t xml:space="preserve">  </w:t>
            </w:r>
          </w:p>
        </w:tc>
        <w:tc>
          <w:tcPr>
            <w:tcW w:w="2181" w:type="dxa"/>
            <w:vMerge/>
            <w:vAlign w:val="center"/>
          </w:tcPr>
          <w:p w14:paraId="0761C23F" w14:textId="77777777" w:rsidR="00480F68" w:rsidRPr="00FB1EC7" w:rsidRDefault="00480F68" w:rsidP="00FB37EE">
            <w:pPr>
              <w:jc w:val="center"/>
              <w:rPr>
                <w:rFonts w:ascii="GHEA Grapalat" w:hAnsi="GHEA Grapalat"/>
                <w:sz w:val="20"/>
                <w:szCs w:val="20"/>
                <w:lang w:val="pt-BR"/>
              </w:rPr>
            </w:pPr>
          </w:p>
        </w:tc>
        <w:tc>
          <w:tcPr>
            <w:tcW w:w="1710" w:type="dxa"/>
            <w:vAlign w:val="center"/>
          </w:tcPr>
          <w:p w14:paraId="4C659AB1" w14:textId="49E556AD" w:rsidR="00480F68" w:rsidRPr="00480F68" w:rsidRDefault="00480F68" w:rsidP="00FB37EE">
            <w:pPr>
              <w:rPr>
                <w:rFonts w:ascii="GHEA Grapalat" w:hAnsi="GHEA Grapalat"/>
                <w:sz w:val="20"/>
                <w:szCs w:val="20"/>
                <w:lang w:val="hy-AM"/>
              </w:rPr>
            </w:pPr>
            <w:r>
              <w:rPr>
                <w:rFonts w:ascii="GHEA Grapalat" w:hAnsi="GHEA Grapalat"/>
                <w:sz w:val="20"/>
                <w:szCs w:val="20"/>
                <w:lang w:val="hy-AM"/>
              </w:rPr>
              <w:t>180 օրացուցային օր</w:t>
            </w:r>
          </w:p>
        </w:tc>
      </w:tr>
      <w:tr w:rsidR="00F02279" w:rsidRPr="00FB1EC7" w14:paraId="47A4163F" w14:textId="77777777" w:rsidTr="00FB37EE">
        <w:trPr>
          <w:cantSplit/>
          <w:trHeight w:val="586"/>
          <w:jc w:val="center"/>
        </w:trPr>
        <w:tc>
          <w:tcPr>
            <w:tcW w:w="5464" w:type="dxa"/>
            <w:gridSpan w:val="2"/>
            <w:vAlign w:val="center"/>
          </w:tcPr>
          <w:p w14:paraId="3AB73E61" w14:textId="77777777" w:rsidR="00F02279" w:rsidRPr="00FB1EC7" w:rsidRDefault="00F02279" w:rsidP="00545BD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181" w:type="dxa"/>
            <w:vAlign w:val="center"/>
          </w:tcPr>
          <w:p w14:paraId="22E0E482" w14:textId="77777777" w:rsidR="00F02279" w:rsidRPr="00FB1EC7" w:rsidRDefault="00F02279" w:rsidP="00545BDE">
            <w:pPr>
              <w:jc w:val="center"/>
              <w:rPr>
                <w:rFonts w:ascii="GHEA Grapalat" w:hAnsi="GHEA Grapalat"/>
                <w:b/>
                <w:sz w:val="20"/>
                <w:szCs w:val="20"/>
                <w:lang w:val="pt-BR"/>
              </w:rPr>
            </w:pPr>
          </w:p>
        </w:tc>
        <w:tc>
          <w:tcPr>
            <w:tcW w:w="1710" w:type="dxa"/>
            <w:vAlign w:val="center"/>
          </w:tcPr>
          <w:p w14:paraId="28AB1DD4" w14:textId="77777777" w:rsidR="00F02279" w:rsidRPr="00FB1EC7" w:rsidRDefault="00F02279" w:rsidP="00545BDE">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5078875C" w14:textId="11EDB4FD"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480F68">
        <w:rPr>
          <w:rFonts w:ascii="GHEA Grapalat" w:hAnsi="GHEA Grapalat"/>
          <w:i/>
          <w:sz w:val="20"/>
          <w:szCs w:val="20"/>
          <w:lang w:val="pt-BR"/>
        </w:rPr>
        <w:t>«</w:t>
      </w:r>
      <w:r w:rsidRPr="00FB1EC7">
        <w:rPr>
          <w:rFonts w:ascii="GHEA Grapalat" w:hAnsi="GHEA Grapalat"/>
          <w:i/>
          <w:sz w:val="20"/>
          <w:szCs w:val="20"/>
          <w:lang w:val="pt-BR"/>
        </w:rPr>
        <w:t xml:space="preserve">           </w:t>
      </w:r>
      <w:r w:rsidRPr="00480F68">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480F6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B1754"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62DC05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D836C" w14:textId="77777777" w:rsidR="007441E8" w:rsidRDefault="007441E8">
      <w:r>
        <w:separator/>
      </w:r>
    </w:p>
  </w:endnote>
  <w:endnote w:type="continuationSeparator" w:id="0">
    <w:p w14:paraId="7FB65669" w14:textId="77777777" w:rsidR="007441E8" w:rsidRDefault="0074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0AFF" w:usb1="00007843" w:usb2="00000001" w:usb3="00000000" w:csb0="000001B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 Armenian Unicode">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EA0FD" w14:textId="77777777" w:rsidR="007441E8" w:rsidRDefault="007441E8">
      <w:r>
        <w:separator/>
      </w:r>
    </w:p>
  </w:footnote>
  <w:footnote w:type="continuationSeparator" w:id="0">
    <w:p w14:paraId="391FEB30" w14:textId="77777777" w:rsidR="007441E8" w:rsidRDefault="007441E8">
      <w:r>
        <w:continuationSeparator/>
      </w:r>
    </w:p>
  </w:footnote>
  <w:footnote w:id="1">
    <w:p w14:paraId="0C7A82D5" w14:textId="77777777" w:rsidR="0011637C" w:rsidRPr="00762340" w:rsidRDefault="0011637C"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յոթանասունապատիկը &lt;&lt;15&gt;&gt; թիվը փոխարինվում է &lt;&lt;30&gt;&gt;թվով։</w:t>
      </w:r>
    </w:p>
  </w:footnote>
  <w:footnote w:id="2">
    <w:p w14:paraId="52F9DD20" w14:textId="77777777" w:rsidR="0011637C" w:rsidRDefault="0011637C"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11637C" w:rsidRDefault="0011637C"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11637C" w:rsidRDefault="0011637C"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11637C" w:rsidRPr="005E2581" w:rsidRDefault="0011637C"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11637C" w:rsidRDefault="0011637C"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11637C" w:rsidRDefault="0011637C"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ընթացակարգը</w:t>
      </w:r>
      <w:proofErr w:type="gramEnd"/>
      <w:r>
        <w:rPr>
          <w:rFonts w:ascii="GHEA Grapalat" w:hAnsi="GHEA Grapalat" w:cs="Sylfaen"/>
          <w:i/>
          <w:sz w:val="16"/>
          <w:szCs w:val="16"/>
          <w:lang w:val="en-US"/>
        </w:rPr>
        <w:t xml:space="preserve">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11637C" w:rsidRPr="003053EF" w:rsidRDefault="0011637C"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95AECDB" w14:textId="77777777" w:rsidR="0011637C" w:rsidDel="000677B2" w:rsidRDefault="0011637C"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1E0FA641" w14:textId="7603EDA0" w:rsidR="0011637C" w:rsidRPr="00D4485C" w:rsidRDefault="0011637C" w:rsidP="00D4485C">
      <w:pPr>
        <w:pStyle w:val="FootnoteText"/>
        <w:jc w:val="both"/>
        <w:rPr>
          <w:rFonts w:ascii="Calibri" w:hAnsi="Calibri"/>
          <w:sz w:val="24"/>
          <w:szCs w:val="24"/>
          <w:lang w:val="hy-AM"/>
        </w:rPr>
      </w:pPr>
      <w:r w:rsidRPr="00D4485C">
        <w:rPr>
          <w:rStyle w:val="FootnoteReference"/>
        </w:rPr>
        <w:footnoteRef/>
      </w:r>
      <w:r w:rsidRPr="00D4485C">
        <w:rPr>
          <w:vertAlign w:val="superscript"/>
        </w:rPr>
        <w:t xml:space="preserve"> </w:t>
      </w:r>
      <w:r w:rsidRPr="00D4485C">
        <w:rPr>
          <w:rFonts w:ascii="Calibri" w:hAnsi="Calibri"/>
          <w:vertAlign w:val="superscript"/>
          <w:lang w:val="hy-AM"/>
        </w:rPr>
        <w:t>․</w:t>
      </w:r>
      <w:r w:rsidRPr="00B1645A">
        <w:rPr>
          <w:rFonts w:ascii="Calibri" w:hAnsi="Calibri"/>
          <w:vertAlign w:val="superscript"/>
          <w:lang w:val="hy-AM"/>
        </w:rPr>
        <w:t>1</w:t>
      </w:r>
      <w:r w:rsidRPr="007003E1">
        <w:rPr>
          <w:rFonts w:ascii="Calibri" w:hAnsi="Calibri"/>
          <w:vertAlign w:val="superscript"/>
          <w:lang w:val="hy-AM"/>
        </w:rPr>
        <w:t xml:space="preserve"> </w:t>
      </w:r>
      <w:r w:rsidRPr="00D4485C">
        <w:rPr>
          <w:rFonts w:ascii="Calibri" w:hAnsi="Calibri"/>
          <w:sz w:val="18"/>
          <w:szCs w:val="18"/>
          <w:lang w:val="hy-AM"/>
        </w:rPr>
        <w:t xml:space="preserve">   </w:t>
      </w:r>
      <w:r w:rsidRPr="00F62DDD">
        <w:rPr>
          <w:rFonts w:ascii="GHEA Grapalat" w:hAnsi="GHEA Grapalat" w:cs="Sylfaen"/>
          <w:i/>
          <w:sz w:val="16"/>
          <w:szCs w:val="16"/>
          <w:lang w:val="en-US"/>
        </w:rPr>
        <w:t>սույն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ենթակետը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 xml:space="preserve">սույն հրավերի 1-ին մասի </w:t>
      </w:r>
      <w:r w:rsidRPr="00F62DDD">
        <w:rPr>
          <w:rFonts w:ascii="GHEA Grapalat" w:hAnsi="GHEA Grapalat" w:cs="Sylfaen"/>
          <w:i/>
          <w:sz w:val="16"/>
          <w:szCs w:val="16"/>
          <w:lang w:val="af-ZA"/>
        </w:rPr>
        <w:t>8</w:t>
      </w:r>
      <w:r w:rsidRPr="00F62DDD">
        <w:rPr>
          <w:rFonts w:ascii="Cambria Math" w:hAnsi="Cambria Math" w:cs="Cambria Math"/>
          <w:i/>
          <w:sz w:val="16"/>
          <w:szCs w:val="16"/>
          <w:lang w:val="af-ZA"/>
        </w:rPr>
        <w:t>․</w:t>
      </w:r>
      <w:r w:rsidRPr="00F62DDD">
        <w:rPr>
          <w:rFonts w:ascii="GHEA Grapalat" w:hAnsi="GHEA Grapalat" w:cs="Sylfaen"/>
          <w:i/>
          <w:sz w:val="16"/>
          <w:szCs w:val="16"/>
          <w:lang w:val="af-ZA"/>
        </w:rPr>
        <w:t>26</w:t>
      </w:r>
      <w:r w:rsidRPr="00F62DDD">
        <w:rPr>
          <w:rFonts w:ascii="GHEA Grapalat" w:hAnsi="GHEA Grapalat" w:cs="Sylfaen"/>
          <w:i/>
          <w:sz w:val="16"/>
          <w:szCs w:val="16"/>
          <w:lang w:val="hy-AM"/>
        </w:rPr>
        <w:t xml:space="preserve"> կետը, 2-րդ մասի 2․2․1 </w:t>
      </w:r>
      <w:r w:rsidRPr="00F62DDD">
        <w:rPr>
          <w:rFonts w:ascii="GHEA Grapalat" w:hAnsi="GHEA Grapalat" w:cs="Sylfaen"/>
          <w:i/>
          <w:sz w:val="16"/>
          <w:szCs w:val="16"/>
          <w:lang w:val="af-ZA"/>
        </w:rPr>
        <w:t xml:space="preserve"> </w:t>
      </w:r>
      <w:r w:rsidRPr="00F62DDD">
        <w:rPr>
          <w:rFonts w:ascii="GHEA Grapalat" w:hAnsi="GHEA Grapalat" w:cs="GHEA Grapalat"/>
          <w:i/>
          <w:sz w:val="16"/>
          <w:szCs w:val="16"/>
          <w:lang w:val="en-US"/>
        </w:rPr>
        <w:t>կետ</w:t>
      </w:r>
      <w:r w:rsidRPr="00F62DDD">
        <w:rPr>
          <w:rFonts w:ascii="GHEA Grapalat" w:hAnsi="GHEA Grapalat" w:cs="GHEA Grapalat"/>
          <w:i/>
          <w:sz w:val="16"/>
          <w:szCs w:val="16"/>
          <w:lang w:val="hy-AM"/>
        </w:rPr>
        <w:t xml:space="preserve">ը, 10․1 բաժինը, </w:t>
      </w:r>
      <w:r w:rsidRPr="00F62DDD">
        <w:rPr>
          <w:rFonts w:ascii="GHEA Grapalat" w:hAnsi="GHEA Grapalat" w:cs="GHEA Grapalat"/>
          <w:i/>
          <w:sz w:val="16"/>
          <w:szCs w:val="16"/>
          <w:lang w:val="af-ZA"/>
        </w:rPr>
        <w:t>N</w:t>
      </w:r>
      <w:r w:rsidRPr="00F62DDD">
        <w:rPr>
          <w:rFonts w:ascii="GHEA Grapalat" w:hAnsi="GHEA Grapalat" w:cs="Sylfaen"/>
          <w:i/>
          <w:sz w:val="16"/>
          <w:szCs w:val="16"/>
          <w:lang w:val="hy-AM"/>
        </w:rPr>
        <w:t xml:space="preserve"> 1.2 հավելվածը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 ինչպես նաև պայմանագրի նախագծի</w:t>
      </w:r>
      <w:r w:rsidRPr="00F62DDD">
        <w:rPr>
          <w:rFonts w:ascii="GHEA Grapalat" w:hAnsi="GHEA Grapalat" w:cs="Sylfaen"/>
          <w:i/>
          <w:sz w:val="16"/>
          <w:szCs w:val="16"/>
          <w:lang w:val="en-US"/>
        </w:rPr>
        <w:t xml:space="preserve"> 6-</w:t>
      </w:r>
      <w:r w:rsidRPr="00F62DDD">
        <w:rPr>
          <w:rFonts w:ascii="GHEA Grapalat" w:hAnsi="GHEA Grapalat" w:cs="Sylfaen"/>
          <w:i/>
          <w:sz w:val="16"/>
          <w:szCs w:val="16"/>
          <w:lang w:val="hy-AM"/>
        </w:rPr>
        <w:t>րդ հավելվածի կիրառման դեպքում ՝ 2.4.4,  2.4.5 և 4․3  կետերը, իսկ 7-րդ հավելվածի դեպքում՝ 3.4.12, 3.4.13 և 5.4 կետերը և</w:t>
      </w:r>
      <w:r w:rsidRPr="00F62DDD">
        <w:rPr>
          <w:rFonts w:ascii="GHEA Grapalat" w:hAnsi="GHEA Grapalat" w:cs="Sylfaen"/>
          <w:i/>
          <w:sz w:val="16"/>
          <w:szCs w:val="16"/>
          <w:lang w:val="en-US"/>
        </w:rPr>
        <w:t xml:space="preserve"> </w:t>
      </w:r>
      <w:r w:rsidRPr="00F62DDD">
        <w:rPr>
          <w:rFonts w:ascii="GHEA Grapalat" w:hAnsi="GHEA Grapalat" w:cs="Sylfaen"/>
          <w:i/>
          <w:sz w:val="16"/>
          <w:szCs w:val="16"/>
          <w:lang w:val="hy-AM"/>
        </w:rPr>
        <w:t>պայմանագրերի նախագծերի 1.1 հավելվածները հանվում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հրավերից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կնքվելիք</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պայմանագիրը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չպետք</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ֆինանսավորվի</w:t>
      </w:r>
      <w:r w:rsidRPr="00F62DDD">
        <w:rPr>
          <w:rFonts w:ascii="GHEA Grapalat" w:hAnsi="GHEA Grapalat" w:cs="Sylfaen"/>
          <w:i/>
          <w:sz w:val="16"/>
          <w:szCs w:val="16"/>
          <w:lang w:val="en-US"/>
        </w:rPr>
        <w:t xml:space="preserve"> պետական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բյուջեի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միջոցների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 xml:space="preserve">հաշվին՝ </w:t>
      </w:r>
      <w:r w:rsidRPr="00F62DDD">
        <w:rPr>
          <w:rFonts w:ascii="GHEA Grapalat" w:hAnsi="GHEA Grapalat" w:cs="Sylfaen"/>
          <w:i/>
          <w:sz w:val="16"/>
          <w:szCs w:val="16"/>
          <w:lang w:val="af-ZA"/>
        </w:rPr>
        <w:t xml:space="preserve">2021 </w:t>
      </w:r>
      <w:r w:rsidRPr="00F62DDD">
        <w:rPr>
          <w:rFonts w:ascii="GHEA Grapalat" w:hAnsi="GHEA Grapalat" w:cs="Sylfaen"/>
          <w:i/>
          <w:sz w:val="16"/>
          <w:szCs w:val="16"/>
          <w:lang w:val="en-US"/>
        </w:rPr>
        <w:t>թվականի</w:t>
      </w:r>
      <w:r w:rsidRPr="00F62DDD">
        <w:rPr>
          <w:rFonts w:ascii="GHEA Grapalat" w:hAnsi="GHEA Grapalat" w:cs="Sylfaen"/>
          <w:i/>
          <w:sz w:val="16"/>
          <w:szCs w:val="16"/>
          <w:lang w:val="hy-AM"/>
        </w:rPr>
        <w:t xml:space="preserve"> ընթացքում </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կամ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գնումը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կազմակերպվում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հրատապության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հիմքով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պայմանավորված</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մեկ</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անձից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գնման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ձևով։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Ընդ</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որում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մասնակիցը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ներկայացնում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սույ</w:t>
      </w:r>
      <w:r w:rsidRPr="00F62DDD">
        <w:rPr>
          <w:rFonts w:ascii="GHEA Grapalat" w:hAnsi="GHEA Grapalat" w:cs="Sylfaen"/>
          <w:i/>
          <w:sz w:val="16"/>
          <w:szCs w:val="16"/>
          <w:lang w:val="hy-AM"/>
        </w:rPr>
        <w:t>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հրավերի</w:t>
      </w:r>
      <w:r w:rsidRPr="00F62DDD">
        <w:rPr>
          <w:rFonts w:ascii="GHEA Grapalat" w:hAnsi="GHEA Grapalat" w:cs="Sylfaen"/>
          <w:i/>
          <w:sz w:val="16"/>
          <w:szCs w:val="16"/>
          <w:lang w:val="af-ZA"/>
        </w:rPr>
        <w:t xml:space="preserve"> 1-</w:t>
      </w:r>
      <w:r w:rsidRPr="00F62DDD">
        <w:rPr>
          <w:rFonts w:ascii="GHEA Grapalat" w:hAnsi="GHEA Grapalat" w:cs="Sylfaen"/>
          <w:i/>
          <w:sz w:val="16"/>
          <w:szCs w:val="16"/>
          <w:lang w:val="en-US"/>
        </w:rPr>
        <w:t>ին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մասի</w:t>
      </w:r>
      <w:r w:rsidRPr="00F62DDD">
        <w:rPr>
          <w:rFonts w:ascii="GHEA Grapalat" w:hAnsi="GHEA Grapalat" w:cs="Sylfaen"/>
          <w:i/>
          <w:sz w:val="16"/>
          <w:szCs w:val="16"/>
          <w:lang w:val="af-ZA"/>
        </w:rPr>
        <w:t xml:space="preserve"> 4.3 </w:t>
      </w:r>
      <w:r w:rsidRPr="00F62DDD">
        <w:rPr>
          <w:rFonts w:ascii="GHEA Grapalat" w:hAnsi="GHEA Grapalat" w:cs="Sylfaen"/>
          <w:i/>
          <w:sz w:val="16"/>
          <w:szCs w:val="16"/>
          <w:lang w:val="en-US"/>
        </w:rPr>
        <w:t>կետի</w:t>
      </w:r>
      <w:r w:rsidRPr="00F62DDD">
        <w:rPr>
          <w:rFonts w:ascii="GHEA Grapalat" w:hAnsi="GHEA Grapalat" w:cs="Sylfaen"/>
          <w:i/>
          <w:sz w:val="16"/>
          <w:szCs w:val="16"/>
          <w:lang w:val="af-ZA"/>
        </w:rPr>
        <w:t xml:space="preserve"> 7-</w:t>
      </w:r>
      <w:r w:rsidRPr="00F62DDD">
        <w:rPr>
          <w:rFonts w:ascii="GHEA Grapalat" w:hAnsi="GHEA Grapalat" w:cs="Sylfaen"/>
          <w:i/>
          <w:sz w:val="16"/>
          <w:szCs w:val="16"/>
          <w:lang w:val="en-US"/>
        </w:rPr>
        <w:t>րդ</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ենթակետով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նախատեսված</w:t>
      </w:r>
      <w:r w:rsidRPr="00F62DDD">
        <w:rPr>
          <w:rFonts w:ascii="GHEA Grapalat" w:hAnsi="GHEA Grapalat" w:cs="Sylfaen"/>
          <w:i/>
          <w:sz w:val="16"/>
          <w:szCs w:val="16"/>
          <w:lang w:val="hy-AM"/>
        </w:rPr>
        <w:t xml:space="preserve"> հայտարարությունը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տվյալ</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չափաբաժնի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իր</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կողմից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ներկայացվող</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գնային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առաջարկը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գերազանցում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1 մլն. դրամը </w:t>
      </w:r>
      <w:r w:rsidRPr="00F62DDD">
        <w:rPr>
          <w:rFonts w:ascii="GHEA Grapalat" w:hAnsi="GHEA Grapalat" w:cs="Sylfaen"/>
          <w:i/>
          <w:sz w:val="16"/>
          <w:szCs w:val="16"/>
          <w:lang w:val="en-US"/>
        </w:rPr>
        <w:t>և</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ցանկանում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սույն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հրավերով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սահմանված</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պայմաններով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ստանալ</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պայմանագրի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գնի</w:t>
      </w:r>
      <w:r w:rsidRPr="00F62DDD">
        <w:rPr>
          <w:rFonts w:ascii="GHEA Grapalat" w:hAnsi="GHEA Grapalat" w:cs="Sylfaen"/>
          <w:i/>
          <w:sz w:val="16"/>
          <w:szCs w:val="16"/>
          <w:lang w:val="af-ZA"/>
        </w:rPr>
        <w:t xml:space="preserve"> 1 </w:t>
      </w:r>
      <w:r w:rsidRPr="00F62DDD">
        <w:rPr>
          <w:rFonts w:ascii="GHEA Grapalat" w:hAnsi="GHEA Grapalat" w:cs="Sylfaen"/>
          <w:i/>
          <w:sz w:val="16"/>
          <w:szCs w:val="16"/>
          <w:lang w:val="en-US"/>
        </w:rPr>
        <w:t>տոկոսի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չափով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փոխհատուցում՝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համաձայն</w:t>
      </w:r>
      <w:r w:rsidRPr="00F62DDD">
        <w:rPr>
          <w:rFonts w:ascii="GHEA Grapalat" w:hAnsi="GHEA Grapalat" w:cs="Sylfaen"/>
          <w:i/>
          <w:sz w:val="16"/>
          <w:szCs w:val="16"/>
          <w:lang w:val="af-ZA"/>
        </w:rPr>
        <w:t xml:space="preserve">  ՀՀ կառավարության 01/04/2021թ. N 442-Ն որոշմամբ սահմանված պայմանների</w:t>
      </w:r>
      <w:r w:rsidRPr="00F62DDD">
        <w:rPr>
          <w:rFonts w:ascii="GHEA Grapalat" w:hAnsi="GHEA Grapalat" w:cs="Sylfaen"/>
          <w:i/>
          <w:sz w:val="16"/>
          <w:szCs w:val="16"/>
          <w:lang w:val="en-US"/>
        </w:rPr>
        <w:t>։</w:t>
      </w:r>
    </w:p>
    <w:p w14:paraId="5969C3E2" w14:textId="77777777" w:rsidR="0011637C" w:rsidRPr="00B1645A" w:rsidRDefault="0011637C" w:rsidP="008957DB">
      <w:pPr>
        <w:pStyle w:val="FootnoteText"/>
        <w:rPr>
          <w:rFonts w:ascii="Calibri" w:hAnsi="Calibri"/>
          <w:lang w:val="hy-AM"/>
        </w:rPr>
      </w:pPr>
    </w:p>
  </w:footnote>
  <w:footnote w:id="5">
    <w:p w14:paraId="1990FC07" w14:textId="77777777" w:rsidR="0011637C" w:rsidRPr="00180349" w:rsidRDefault="0011637C"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A216917" w14:textId="5BE2523A" w:rsidR="0011637C" w:rsidRPr="00B1645A" w:rsidRDefault="0011637C" w:rsidP="002D22A7">
      <w:pPr>
        <w:pStyle w:val="BodyTextIndent2"/>
        <w:spacing w:line="240" w:lineRule="auto"/>
        <w:ind w:firstLine="567"/>
        <w:rPr>
          <w:rFonts w:ascii="GHEA Grapalat" w:hAnsi="GHEA Grapalat" w:cs="Sylfaen"/>
          <w:szCs w:val="24"/>
        </w:rPr>
      </w:pPr>
      <w:r w:rsidRPr="00D4485C">
        <w:rPr>
          <w:rStyle w:val="FootnoteReference"/>
          <w:sz w:val="16"/>
          <w:szCs w:val="16"/>
        </w:rPr>
        <w:footnoteRef/>
      </w:r>
      <w:r w:rsidRPr="00D4485C">
        <w:rPr>
          <w:rFonts w:ascii="Calibri" w:hAnsi="Calibri"/>
          <w:sz w:val="16"/>
          <w:szCs w:val="16"/>
          <w:vertAlign w:val="superscript"/>
          <w:lang w:val="hy-AM"/>
        </w:rPr>
        <w:t>.1</w:t>
      </w:r>
      <w:r>
        <w:t xml:space="preserve"> </w:t>
      </w:r>
      <w:r w:rsidRPr="00686AE3">
        <w:rPr>
          <w:rFonts w:ascii="GHEA Grapalat" w:hAnsi="GHEA Grapalat" w:cs="Sylfaen"/>
          <w:i/>
          <w:sz w:val="16"/>
          <w:szCs w:val="16"/>
          <w:lang w:val="x-none" w:eastAsia="ru-RU"/>
        </w:rPr>
        <w:t>Սույն հրավերի 7-րդ հավելվածով նախատեսված պայմանագրի նախագծի կիրա</w:t>
      </w:r>
      <w:r>
        <w:rPr>
          <w:rFonts w:ascii="GHEA Grapalat" w:hAnsi="GHEA Grapalat" w:cs="Sylfaen"/>
          <w:i/>
          <w:sz w:val="16"/>
          <w:szCs w:val="16"/>
          <w:lang w:val="x-none" w:eastAsia="ru-RU"/>
        </w:rPr>
        <w:t>ռման դեպքում «2.4.4, 2.4.5 և 4․3</w:t>
      </w:r>
      <w:r w:rsidRPr="00686AE3">
        <w:rPr>
          <w:rFonts w:ascii="GHEA Grapalat" w:hAnsi="GHEA Grapalat" w:cs="Sylfaen"/>
          <w:i/>
          <w:sz w:val="16"/>
          <w:szCs w:val="16"/>
          <w:lang w:val="x-none" w:eastAsia="ru-RU"/>
        </w:rPr>
        <w:t>» թվերը փոխարինվում են «3.4.12, 3.4.13 և 5.4» թվերով ։</w:t>
      </w:r>
    </w:p>
    <w:p w14:paraId="1EC97B50" w14:textId="77777777" w:rsidR="0011637C" w:rsidRPr="005E1F72" w:rsidRDefault="0011637C" w:rsidP="002D22A7">
      <w:pPr>
        <w:ind w:firstLine="567"/>
        <w:jc w:val="center"/>
        <w:rPr>
          <w:rFonts w:ascii="GHEA Grapalat" w:hAnsi="GHEA Grapalat"/>
          <w:b/>
          <w:sz w:val="20"/>
          <w:lang w:val="es-ES"/>
        </w:rPr>
      </w:pPr>
    </w:p>
    <w:p w14:paraId="328C6B61" w14:textId="77777777" w:rsidR="0011637C" w:rsidRPr="009A7602" w:rsidRDefault="0011637C">
      <w:pPr>
        <w:pStyle w:val="FootnoteText"/>
        <w:rPr>
          <w:rFonts w:ascii="Calibri" w:hAnsi="Calibri"/>
          <w:lang w:val="es-ES"/>
        </w:rPr>
      </w:pPr>
    </w:p>
  </w:footnote>
  <w:footnote w:id="7">
    <w:p w14:paraId="50002E5F" w14:textId="77777777" w:rsidR="0011637C" w:rsidRPr="009A7602" w:rsidRDefault="0011637C"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.1</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 գինը․</w:t>
      </w:r>
    </w:p>
    <w:p w14:paraId="31FFCCF4" w14:textId="77777777" w:rsidR="0011637C" w:rsidRPr="009A7602" w:rsidRDefault="0011637C"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14:paraId="3D666955" w14:textId="77777777" w:rsidR="0011637C" w:rsidRPr="009A7602" w:rsidRDefault="0011637C"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77777777" w:rsidR="0011637C" w:rsidRPr="00D533CD" w:rsidRDefault="0011637C" w:rsidP="000212A8">
      <w:pPr>
        <w:pStyle w:val="FootnoteText"/>
        <w:rPr>
          <w:rFonts w:ascii="Calibri" w:hAnsi="Calibri"/>
          <w:lang w:val="hy-AM"/>
        </w:rPr>
      </w:pPr>
      <w:r w:rsidRPr="009A7602">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11637C" w:rsidRPr="00323606" w:rsidRDefault="0011637C">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11637C" w:rsidRPr="004242D7" w:rsidRDefault="0011637C"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11637C" w:rsidRPr="00323606" w:rsidRDefault="0011637C"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11637C" w:rsidRPr="00737F14" w:rsidRDefault="0011637C">
      <w:pPr>
        <w:pStyle w:val="FootnoteText"/>
        <w:rPr>
          <w:rFonts w:ascii="GHEA Grapalat" w:hAnsi="GHEA Grapalat" w:cs="Sylfaen"/>
          <w:i/>
          <w:sz w:val="18"/>
          <w:szCs w:val="18"/>
          <w:lang w:val="hy-AM"/>
        </w:rPr>
      </w:pPr>
    </w:p>
    <w:p w14:paraId="53791E2C" w14:textId="77777777" w:rsidR="0011637C" w:rsidRPr="00253CA8" w:rsidRDefault="0011637C"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11637C" w:rsidRPr="006C0940" w:rsidRDefault="0011637C">
      <w:pPr>
        <w:pStyle w:val="FootnoteText"/>
        <w:rPr>
          <w:rFonts w:ascii="Times New Roman" w:hAnsi="Times New Roman"/>
          <w:vertAlign w:val="superscript"/>
          <w:lang w:val="hy-AM"/>
        </w:rPr>
      </w:pPr>
    </w:p>
  </w:footnote>
  <w:footnote w:id="9">
    <w:p w14:paraId="79B7E3B5" w14:textId="77777777" w:rsidR="0011637C" w:rsidRPr="00EC2CDE" w:rsidRDefault="0011637C"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6266BE76" w14:textId="77777777" w:rsidR="0011637C" w:rsidRPr="00F5285F" w:rsidRDefault="0011637C"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1">
    <w:p w14:paraId="02509F59" w14:textId="77777777" w:rsidR="0011637C" w:rsidRDefault="0011637C"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11637C" w:rsidRPr="007E39F5" w:rsidRDefault="0011637C" w:rsidP="007E39F5">
      <w:pPr>
        <w:pStyle w:val="FootnoteText"/>
        <w:jc w:val="both"/>
        <w:rPr>
          <w:rFonts w:ascii="GHEA Grapalat" w:hAnsi="GHEA Grapalat"/>
          <w:i/>
          <w:lang w:val="hy-AM"/>
        </w:rPr>
      </w:pPr>
    </w:p>
    <w:p w14:paraId="5A03B78A" w14:textId="69FDBE0B" w:rsidR="0011637C" w:rsidRDefault="0011637C"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11637C" w:rsidRPr="007E39F5" w:rsidRDefault="0011637C" w:rsidP="007E39F5">
      <w:pPr>
        <w:pStyle w:val="FootnoteText"/>
        <w:jc w:val="both"/>
        <w:rPr>
          <w:rFonts w:ascii="GHEA Grapalat" w:hAnsi="GHEA Grapalat"/>
          <w:i/>
          <w:lang w:val="hy-AM"/>
        </w:rPr>
      </w:pPr>
    </w:p>
    <w:p w14:paraId="68FEF602" w14:textId="6C450444" w:rsidR="0011637C" w:rsidRPr="007E39F5" w:rsidRDefault="0011637C"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11637C" w:rsidRPr="007E39F5" w:rsidRDefault="0011637C" w:rsidP="007E39F5">
      <w:pPr>
        <w:pStyle w:val="FootnoteText"/>
        <w:jc w:val="both"/>
        <w:rPr>
          <w:rFonts w:ascii="GHEA Grapalat" w:hAnsi="GHEA Grapalat"/>
          <w:i/>
          <w:lang w:val="hy-AM"/>
        </w:rPr>
      </w:pPr>
    </w:p>
    <w:p w14:paraId="19CA6FCC" w14:textId="77777777" w:rsidR="0011637C" w:rsidRPr="007E39F5" w:rsidRDefault="0011637C"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11637C" w:rsidRPr="007E39F5" w:rsidRDefault="0011637C" w:rsidP="007E39F5">
      <w:pPr>
        <w:pStyle w:val="FootnoteText"/>
        <w:jc w:val="both"/>
        <w:rPr>
          <w:rFonts w:ascii="GHEA Grapalat" w:hAnsi="GHEA Grapalat"/>
          <w:i/>
          <w:lang w:val="hy-AM"/>
        </w:rPr>
      </w:pPr>
    </w:p>
    <w:p w14:paraId="1145DFBD" w14:textId="40A516EC" w:rsidR="0011637C" w:rsidRPr="007E39F5" w:rsidRDefault="0011637C" w:rsidP="007E39F5">
      <w:pPr>
        <w:jc w:val="both"/>
        <w:rPr>
          <w:rFonts w:ascii="GHEA Grapalat" w:hAnsi="GHEA Grapalat"/>
          <w:i/>
          <w:sz w:val="20"/>
          <w:szCs w:val="20"/>
          <w:lang w:val="hy-AM" w:eastAsia="ru-RU"/>
        </w:rPr>
      </w:pPr>
    </w:p>
    <w:p w14:paraId="15C59966" w14:textId="77777777" w:rsidR="0011637C" w:rsidRPr="004B2068" w:rsidRDefault="0011637C"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2">
    <w:p w14:paraId="589A95A6" w14:textId="77777777" w:rsidR="0011637C" w:rsidRPr="001E7733" w:rsidRDefault="0011637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11637C" w:rsidRPr="0015088E" w:rsidRDefault="0011637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11637C" w:rsidRPr="001E7733" w:rsidDel="00856FDE" w:rsidRDefault="0011637C" w:rsidP="00B2572B">
      <w:pPr>
        <w:pStyle w:val="FootnoteText"/>
        <w:rPr>
          <w:del w:id="15" w:author="User" w:date="2019-05-26T09:57:00Z"/>
          <w:i/>
          <w:lang w:val="af-ZA"/>
        </w:rPr>
      </w:pPr>
    </w:p>
  </w:footnote>
  <w:footnote w:id="13">
    <w:p w14:paraId="1A5BE8D5" w14:textId="77777777" w:rsidR="0011637C" w:rsidRPr="00342CD5" w:rsidDel="004D0559" w:rsidRDefault="0011637C" w:rsidP="00F02279">
      <w:pPr>
        <w:pStyle w:val="FootnoteText"/>
        <w:jc w:val="both"/>
        <w:rPr>
          <w:del w:id="16"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40701866" w14:textId="77777777" w:rsidR="0011637C" w:rsidRPr="002F4827" w:rsidDel="004D0559" w:rsidRDefault="0011637C" w:rsidP="00F02279">
      <w:pPr>
        <w:pStyle w:val="FootnoteText"/>
        <w:jc w:val="both"/>
        <w:rPr>
          <w:del w:id="17" w:author="User" w:date="2019-05-26T13:17:00Z"/>
          <w:lang w:val="hy-AM"/>
        </w:rPr>
      </w:pPr>
      <w:r w:rsidRPr="003D666D">
        <w:rPr>
          <w:rFonts w:ascii="Sylfaen" w:hAnsi="Sylfaen"/>
          <w:vertAlign w:val="superscript"/>
          <w:lang w:val="hy-AM"/>
        </w:rPr>
        <w:t>29</w:t>
      </w:r>
      <w:r w:rsidRPr="004B2068">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5">
    <w:p w14:paraId="68C59A10" w14:textId="77777777" w:rsidR="0011637C" w:rsidRPr="004B2068" w:rsidRDefault="0011637C" w:rsidP="00F3544D">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FB446DA" w14:textId="77777777" w:rsidR="0011637C" w:rsidRPr="003711BD" w:rsidDel="00AC0465" w:rsidRDefault="0011637C" w:rsidP="00F3544D">
      <w:pPr>
        <w:pStyle w:val="FootnoteText"/>
        <w:rPr>
          <w:del w:id="18"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420F20BE" w14:textId="77777777" w:rsidR="0011637C" w:rsidRPr="004B2068" w:rsidRDefault="0011637C" w:rsidP="00F3544D">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967E320" w14:textId="77777777" w:rsidR="0011637C" w:rsidRPr="003711BD" w:rsidDel="00AC0465" w:rsidRDefault="0011637C" w:rsidP="00F3544D">
      <w:pPr>
        <w:pStyle w:val="FootnoteText"/>
        <w:rPr>
          <w:del w:id="19"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3E440E34" w14:textId="77777777" w:rsidR="0011637C" w:rsidRPr="004B2068" w:rsidRDefault="0011637C" w:rsidP="00F3544D">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E1B389" w14:textId="77777777" w:rsidR="0011637C" w:rsidRPr="003711BD" w:rsidDel="00AC0465" w:rsidRDefault="0011637C" w:rsidP="00F3544D">
      <w:pPr>
        <w:pStyle w:val="FootnoteText"/>
        <w:rPr>
          <w:del w:id="20"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502D749E" w14:textId="77777777" w:rsidR="0011637C" w:rsidRPr="004B2068" w:rsidRDefault="0011637C" w:rsidP="00FB37EE">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ADFB49A" w14:textId="77777777" w:rsidR="0011637C" w:rsidRPr="003711BD" w:rsidDel="00AC0465" w:rsidRDefault="0011637C" w:rsidP="00FB37EE">
      <w:pPr>
        <w:pStyle w:val="FootnoteText"/>
        <w:rPr>
          <w:del w:id="21"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2A6B06E" w14:textId="77777777" w:rsidR="0011637C" w:rsidRPr="004B2068" w:rsidRDefault="0011637C" w:rsidP="00F3544D">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FCB63FF" w14:textId="77777777" w:rsidR="0011637C" w:rsidRPr="003711BD" w:rsidDel="00AC0465" w:rsidRDefault="0011637C" w:rsidP="00F3544D">
      <w:pPr>
        <w:pStyle w:val="FootnoteText"/>
        <w:rPr>
          <w:del w:id="22"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732064AA" w14:textId="77777777" w:rsidR="0011637C" w:rsidRPr="004B2068" w:rsidRDefault="0011637C" w:rsidP="00FB37EE">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CC2BD2D" w14:textId="77777777" w:rsidR="0011637C" w:rsidRPr="003711BD" w:rsidDel="00AC0465" w:rsidRDefault="0011637C" w:rsidP="00FB37EE">
      <w:pPr>
        <w:pStyle w:val="FootnoteText"/>
        <w:rPr>
          <w:del w:id="23"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5B12643F" w14:textId="77777777" w:rsidR="0011637C" w:rsidRPr="004B2068" w:rsidRDefault="0011637C" w:rsidP="00F3544D">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9CB547" w14:textId="77777777" w:rsidR="0011637C" w:rsidRPr="003711BD" w:rsidDel="00AC0465" w:rsidRDefault="0011637C" w:rsidP="00F3544D">
      <w:pPr>
        <w:pStyle w:val="FootnoteText"/>
        <w:rPr>
          <w:del w:id="24"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1D76DF8" w14:textId="77777777" w:rsidR="0011637C" w:rsidRPr="004B2068" w:rsidRDefault="0011637C" w:rsidP="00FB37EE">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0A27658" w14:textId="77777777" w:rsidR="0011637C" w:rsidRPr="003711BD" w:rsidDel="00AC0465" w:rsidRDefault="0011637C" w:rsidP="00FB37EE">
      <w:pPr>
        <w:pStyle w:val="FootnoteText"/>
        <w:rPr>
          <w:del w:id="2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3A2FD64E" w14:textId="77777777" w:rsidR="0011637C" w:rsidRPr="004B2068" w:rsidRDefault="0011637C" w:rsidP="00F3544D">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83D3E35" w14:textId="77777777" w:rsidR="0011637C" w:rsidRPr="003711BD" w:rsidDel="00AC0465" w:rsidRDefault="0011637C" w:rsidP="00F3544D">
      <w:pPr>
        <w:pStyle w:val="FootnoteText"/>
        <w:rPr>
          <w:del w:id="26"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48E2A4D" w14:textId="77777777" w:rsidR="0011637C" w:rsidRPr="004B2068" w:rsidRDefault="0011637C" w:rsidP="00F3544D">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CF9C522" w14:textId="77777777" w:rsidR="0011637C" w:rsidRPr="003711BD" w:rsidDel="00AC0465" w:rsidRDefault="0011637C" w:rsidP="00F3544D">
      <w:pPr>
        <w:pStyle w:val="FootnoteText"/>
        <w:rPr>
          <w:del w:id="27"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53A2FC99" w14:textId="77777777" w:rsidR="0011637C" w:rsidRPr="004B2068" w:rsidRDefault="0011637C" w:rsidP="00FB37EE">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EC16E06" w14:textId="77777777" w:rsidR="0011637C" w:rsidRPr="003711BD" w:rsidDel="00AC0465" w:rsidRDefault="0011637C" w:rsidP="00FB37EE">
      <w:pPr>
        <w:pStyle w:val="FootnoteText"/>
        <w:rPr>
          <w:del w:id="28"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4DA699FF" w14:textId="77777777" w:rsidR="0011637C" w:rsidRPr="004B2068" w:rsidRDefault="0011637C" w:rsidP="00FB37EE">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B6E9FDC" w14:textId="77777777" w:rsidR="0011637C" w:rsidRPr="003711BD" w:rsidDel="00AC0465" w:rsidRDefault="0011637C" w:rsidP="00FB37EE">
      <w:pPr>
        <w:pStyle w:val="FootnoteText"/>
        <w:rPr>
          <w:del w:id="29"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7259AFC9" w14:textId="77777777" w:rsidR="0011637C" w:rsidRPr="002F4827" w:rsidDel="001432D3" w:rsidRDefault="0011637C" w:rsidP="00F02279">
      <w:pPr>
        <w:pStyle w:val="FootnoteText"/>
        <w:jc w:val="both"/>
        <w:rPr>
          <w:del w:id="30"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75B9A149" w14:textId="77777777" w:rsidR="0011637C" w:rsidRPr="00FC4820" w:rsidRDefault="0011637C"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6D6D63AE" w14:textId="77777777" w:rsidR="0011637C" w:rsidRPr="00FC4820" w:rsidDel="001432D3" w:rsidRDefault="0011637C" w:rsidP="00F02279">
      <w:pPr>
        <w:pStyle w:val="FootnoteText"/>
        <w:jc w:val="both"/>
        <w:rPr>
          <w:del w:id="3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1895F549" w14:textId="77777777" w:rsidR="0011637C" w:rsidRPr="00180349" w:rsidRDefault="0011637C">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C921D9"/>
    <w:multiLevelType w:val="hybridMultilevel"/>
    <w:tmpl w:val="D070016A"/>
    <w:lvl w:ilvl="0" w:tplc="8E9ECA34">
      <w:start w:val="1"/>
      <w:numFmt w:val="decimal"/>
      <w:lvlText w:val="%1."/>
      <w:lvlJc w:val="left"/>
      <w:pPr>
        <w:ind w:left="927" w:hanging="360"/>
      </w:pPr>
      <w:rPr>
        <w:rFonts w:cs="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A691372"/>
    <w:multiLevelType w:val="hybridMultilevel"/>
    <w:tmpl w:val="E06AFDD4"/>
    <w:lvl w:ilvl="0" w:tplc="75C8FE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F703E4"/>
    <w:multiLevelType w:val="hybridMultilevel"/>
    <w:tmpl w:val="D070016A"/>
    <w:lvl w:ilvl="0" w:tplc="8E9ECA34">
      <w:start w:val="1"/>
      <w:numFmt w:val="decimal"/>
      <w:lvlText w:val="%1."/>
      <w:lvlJc w:val="left"/>
      <w:pPr>
        <w:ind w:left="927" w:hanging="360"/>
      </w:pPr>
      <w:rPr>
        <w:rFonts w:cs="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5"/>
  </w:num>
  <w:num w:numId="32">
    <w:abstractNumId w:val="15"/>
  </w:num>
  <w:num w:numId="33">
    <w:abstractNumId w:val="8"/>
  </w:num>
  <w:num w:numId="34">
    <w:abstractNumId w:val="19"/>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6DB"/>
    <w:rsid w:val="00110D13"/>
    <w:rsid w:val="00113F0D"/>
    <w:rsid w:val="00115905"/>
    <w:rsid w:val="001159FA"/>
    <w:rsid w:val="0011611E"/>
    <w:rsid w:val="0011637C"/>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746"/>
    <w:rsid w:val="00172BD7"/>
    <w:rsid w:val="001732FB"/>
    <w:rsid w:val="00174C7A"/>
    <w:rsid w:val="00174FE1"/>
    <w:rsid w:val="00175F8F"/>
    <w:rsid w:val="00175FDC"/>
    <w:rsid w:val="001763F5"/>
    <w:rsid w:val="00176A38"/>
    <w:rsid w:val="00176A92"/>
    <w:rsid w:val="00177245"/>
    <w:rsid w:val="00177A5C"/>
    <w:rsid w:val="00177D71"/>
    <w:rsid w:val="00180349"/>
    <w:rsid w:val="001808AF"/>
    <w:rsid w:val="00180A6B"/>
    <w:rsid w:val="00180EB9"/>
    <w:rsid w:val="00180EE9"/>
    <w:rsid w:val="00181C60"/>
    <w:rsid w:val="00181F0F"/>
    <w:rsid w:val="00181F75"/>
    <w:rsid w:val="00183004"/>
    <w:rsid w:val="0018301A"/>
    <w:rsid w:val="001830FF"/>
    <w:rsid w:val="00183503"/>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133"/>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2A61"/>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64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93B"/>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1A2C"/>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486D"/>
    <w:rsid w:val="004055C1"/>
    <w:rsid w:val="00405996"/>
    <w:rsid w:val="004064ED"/>
    <w:rsid w:val="004068F5"/>
    <w:rsid w:val="00406C77"/>
    <w:rsid w:val="004072C8"/>
    <w:rsid w:val="0040761D"/>
    <w:rsid w:val="0040799E"/>
    <w:rsid w:val="00407F37"/>
    <w:rsid w:val="004107A0"/>
    <w:rsid w:val="00410B68"/>
    <w:rsid w:val="00410FAF"/>
    <w:rsid w:val="004110AC"/>
    <w:rsid w:val="004115CE"/>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F68"/>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15C"/>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708"/>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C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1DE0"/>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3F"/>
    <w:rsid w:val="007210AC"/>
    <w:rsid w:val="00721CBC"/>
    <w:rsid w:val="007224D2"/>
    <w:rsid w:val="00722665"/>
    <w:rsid w:val="00723462"/>
    <w:rsid w:val="007248F1"/>
    <w:rsid w:val="00725ED3"/>
    <w:rsid w:val="007268F5"/>
    <w:rsid w:val="00731BD1"/>
    <w:rsid w:val="00731D26"/>
    <w:rsid w:val="007320DA"/>
    <w:rsid w:val="0073255D"/>
    <w:rsid w:val="007332E2"/>
    <w:rsid w:val="00735365"/>
    <w:rsid w:val="00736A43"/>
    <w:rsid w:val="00737986"/>
    <w:rsid w:val="00737B2F"/>
    <w:rsid w:val="00737D93"/>
    <w:rsid w:val="00737F14"/>
    <w:rsid w:val="00740919"/>
    <w:rsid w:val="0074145B"/>
    <w:rsid w:val="007431AB"/>
    <w:rsid w:val="0074334C"/>
    <w:rsid w:val="007441E8"/>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E39"/>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6E69"/>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875"/>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64FE"/>
    <w:rsid w:val="009D6D1A"/>
    <w:rsid w:val="009D78BC"/>
    <w:rsid w:val="009E0564"/>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754"/>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0578"/>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39"/>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8D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2A"/>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403"/>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544D"/>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E"/>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Абзац списка"/>
    <w:basedOn w:val="Normal"/>
    <w:uiPriority w:val="34"/>
    <w:qFormat/>
    <w:rsid w:val="00180A6B"/>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5243734">
      <w:bodyDiv w:val="1"/>
      <w:marLeft w:val="0"/>
      <w:marRight w:val="0"/>
      <w:marTop w:val="0"/>
      <w:marBottom w:val="0"/>
      <w:divBdr>
        <w:top w:val="none" w:sz="0" w:space="0" w:color="auto"/>
        <w:left w:val="none" w:sz="0" w:space="0" w:color="auto"/>
        <w:bottom w:val="none" w:sz="0" w:space="0" w:color="auto"/>
        <w:right w:val="none" w:sz="0" w:space="0" w:color="auto"/>
      </w:divBdr>
    </w:div>
    <w:div w:id="2268466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48459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7495429">
      <w:bodyDiv w:val="1"/>
      <w:marLeft w:val="0"/>
      <w:marRight w:val="0"/>
      <w:marTop w:val="0"/>
      <w:marBottom w:val="0"/>
      <w:divBdr>
        <w:top w:val="none" w:sz="0" w:space="0" w:color="auto"/>
        <w:left w:val="none" w:sz="0" w:space="0" w:color="auto"/>
        <w:bottom w:val="none" w:sz="0" w:space="0" w:color="auto"/>
        <w:right w:val="none" w:sz="0" w:space="0" w:color="auto"/>
      </w:divBdr>
    </w:div>
    <w:div w:id="59285935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8188466">
      <w:bodyDiv w:val="1"/>
      <w:marLeft w:val="0"/>
      <w:marRight w:val="0"/>
      <w:marTop w:val="0"/>
      <w:marBottom w:val="0"/>
      <w:divBdr>
        <w:top w:val="none" w:sz="0" w:space="0" w:color="auto"/>
        <w:left w:val="none" w:sz="0" w:space="0" w:color="auto"/>
        <w:bottom w:val="none" w:sz="0" w:space="0" w:color="auto"/>
        <w:right w:val="none" w:sz="0" w:space="0" w:color="auto"/>
      </w:divBdr>
    </w:div>
    <w:div w:id="114335076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7543279">
      <w:bodyDiv w:val="1"/>
      <w:marLeft w:val="0"/>
      <w:marRight w:val="0"/>
      <w:marTop w:val="0"/>
      <w:marBottom w:val="0"/>
      <w:divBdr>
        <w:top w:val="none" w:sz="0" w:space="0" w:color="auto"/>
        <w:left w:val="none" w:sz="0" w:space="0" w:color="auto"/>
        <w:bottom w:val="none" w:sz="0" w:space="0" w:color="auto"/>
        <w:right w:val="none" w:sz="0" w:space="0" w:color="auto"/>
      </w:divBdr>
    </w:div>
    <w:div w:id="159385654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0741342">
      <w:bodyDiv w:val="1"/>
      <w:marLeft w:val="0"/>
      <w:marRight w:val="0"/>
      <w:marTop w:val="0"/>
      <w:marBottom w:val="0"/>
      <w:divBdr>
        <w:top w:val="none" w:sz="0" w:space="0" w:color="auto"/>
        <w:left w:val="none" w:sz="0" w:space="0" w:color="auto"/>
        <w:bottom w:val="none" w:sz="0" w:space="0" w:color="auto"/>
        <w:right w:val="none" w:sz="0" w:space="0" w:color="auto"/>
      </w:divBdr>
    </w:div>
    <w:div w:id="1972897956">
      <w:bodyDiv w:val="1"/>
      <w:marLeft w:val="0"/>
      <w:marRight w:val="0"/>
      <w:marTop w:val="0"/>
      <w:marBottom w:val="0"/>
      <w:divBdr>
        <w:top w:val="none" w:sz="0" w:space="0" w:color="auto"/>
        <w:left w:val="none" w:sz="0" w:space="0" w:color="auto"/>
        <w:bottom w:val="none" w:sz="0" w:space="0" w:color="auto"/>
        <w:right w:val="none" w:sz="0" w:space="0" w:color="auto"/>
      </w:divBdr>
    </w:div>
    <w:div w:id="207142257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D11DE-ACA7-44F0-96E3-055A24191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79</Pages>
  <Words>27136</Words>
  <Characters>154680</Characters>
  <Application>Microsoft Office Word</Application>
  <DocSecurity>0</DocSecurity>
  <Lines>1289</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181454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Huroyan</cp:lastModifiedBy>
  <cp:revision>35</cp:revision>
  <cp:lastPrinted>2021-11-11T13:54:00Z</cp:lastPrinted>
  <dcterms:created xsi:type="dcterms:W3CDTF">2021-04-13T17:52:00Z</dcterms:created>
  <dcterms:modified xsi:type="dcterms:W3CDTF">2021-11-19T04:24:00Z</dcterms:modified>
</cp:coreProperties>
</file>